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0B2" w:rsidRPr="008076BB" w:rsidRDefault="004940B2" w:rsidP="008076BB">
      <w:pPr>
        <w:pStyle w:val="a3"/>
        <w:spacing w:after="0" w:line="240" w:lineRule="auto"/>
        <w:ind w:left="0"/>
        <w:jc w:val="center"/>
        <w:rPr>
          <w:rFonts w:ascii="Times New Roman" w:hAnsi="Times New Roman" w:cs="Times New Roman"/>
          <w:sz w:val="28"/>
          <w:szCs w:val="28"/>
        </w:rPr>
      </w:pPr>
      <w:bookmarkStart w:id="0" w:name="_GoBack"/>
      <w:bookmarkEnd w:id="0"/>
      <w:r w:rsidRPr="008076BB">
        <w:rPr>
          <w:rFonts w:ascii="Times New Roman" w:hAnsi="Times New Roman" w:cs="Times New Roman"/>
          <w:sz w:val="28"/>
          <w:szCs w:val="28"/>
        </w:rPr>
        <w:t>Абай атындағы Қазақ ұлттық педагогикалық университеті</w:t>
      </w:r>
    </w:p>
    <w:p w:rsidR="004940B2" w:rsidRPr="008076BB" w:rsidRDefault="004940B2" w:rsidP="008076BB">
      <w:pPr>
        <w:pStyle w:val="a3"/>
        <w:spacing w:after="0" w:line="240" w:lineRule="auto"/>
        <w:ind w:left="0"/>
        <w:rPr>
          <w:rFonts w:ascii="Times New Roman" w:hAnsi="Times New Roman" w:cs="Times New Roman"/>
          <w:sz w:val="28"/>
          <w:szCs w:val="28"/>
        </w:rPr>
      </w:pPr>
    </w:p>
    <w:p w:rsidR="004940B2" w:rsidRPr="008076BB" w:rsidRDefault="004940B2" w:rsidP="008076BB">
      <w:pPr>
        <w:pStyle w:val="a3"/>
        <w:spacing w:after="0" w:line="240" w:lineRule="auto"/>
        <w:ind w:left="0"/>
        <w:rPr>
          <w:rFonts w:ascii="Times New Roman" w:hAnsi="Times New Roman" w:cs="Times New Roman"/>
          <w:sz w:val="28"/>
          <w:szCs w:val="28"/>
        </w:rPr>
      </w:pPr>
    </w:p>
    <w:p w:rsidR="004940B2" w:rsidRPr="008076BB" w:rsidRDefault="004940B2" w:rsidP="008076BB">
      <w:pPr>
        <w:pStyle w:val="a3"/>
        <w:spacing w:after="0" w:line="240" w:lineRule="auto"/>
        <w:ind w:left="0"/>
        <w:rPr>
          <w:rFonts w:ascii="Times New Roman" w:hAnsi="Times New Roman" w:cs="Times New Roman"/>
          <w:sz w:val="28"/>
          <w:szCs w:val="28"/>
        </w:rPr>
      </w:pPr>
    </w:p>
    <w:p w:rsidR="004940B2" w:rsidRPr="008076BB" w:rsidRDefault="004940B2" w:rsidP="008076BB">
      <w:pPr>
        <w:pStyle w:val="a3"/>
        <w:spacing w:after="0" w:line="240" w:lineRule="auto"/>
        <w:ind w:left="0"/>
        <w:jc w:val="both"/>
        <w:rPr>
          <w:rFonts w:ascii="Times New Roman" w:hAnsi="Times New Roman" w:cs="Times New Roman"/>
          <w:sz w:val="28"/>
          <w:szCs w:val="28"/>
          <w:lang w:val="kk-KZ"/>
        </w:rPr>
      </w:pPr>
      <w:r w:rsidRPr="008076BB">
        <w:rPr>
          <w:rFonts w:ascii="Times New Roman" w:hAnsi="Times New Roman" w:cs="Times New Roman"/>
          <w:sz w:val="28"/>
          <w:szCs w:val="28"/>
        </w:rPr>
        <w:t>ƏОЖ</w:t>
      </w:r>
      <w:r w:rsidR="007D0882">
        <w:rPr>
          <w:rFonts w:ascii="Times New Roman" w:hAnsi="Times New Roman" w:cs="Times New Roman"/>
          <w:sz w:val="28"/>
          <w:szCs w:val="28"/>
        </w:rPr>
        <w:t>:</w:t>
      </w:r>
      <w:r w:rsidR="001D013C" w:rsidRPr="008076BB">
        <w:rPr>
          <w:rFonts w:ascii="Times New Roman" w:hAnsi="Times New Roman" w:cs="Times New Roman"/>
          <w:sz w:val="28"/>
          <w:szCs w:val="28"/>
          <w:lang w:val="kk-KZ"/>
        </w:rPr>
        <w:t xml:space="preserve"> 378.016:811.512.122</w:t>
      </w:r>
      <w:r w:rsidRPr="008076BB">
        <w:rPr>
          <w:rFonts w:ascii="Times New Roman" w:hAnsi="Times New Roman" w:cs="Times New Roman"/>
          <w:sz w:val="28"/>
          <w:szCs w:val="28"/>
          <w:lang w:val="kk-KZ"/>
        </w:rPr>
        <w:t xml:space="preserve">              </w:t>
      </w:r>
      <w:r w:rsidR="001D013C" w:rsidRPr="008076BB">
        <w:rPr>
          <w:rFonts w:ascii="Times New Roman" w:hAnsi="Times New Roman" w:cs="Times New Roman"/>
          <w:sz w:val="28"/>
          <w:szCs w:val="28"/>
          <w:lang w:val="kk-KZ"/>
        </w:rPr>
        <w:t xml:space="preserve">        </w:t>
      </w:r>
      <w:r w:rsidR="008076BB" w:rsidRPr="008076BB">
        <w:rPr>
          <w:rFonts w:ascii="Times New Roman" w:hAnsi="Times New Roman" w:cs="Times New Roman"/>
          <w:sz w:val="28"/>
          <w:szCs w:val="28"/>
          <w:lang w:val="kk-KZ"/>
        </w:rPr>
        <w:t xml:space="preserve">               </w:t>
      </w:r>
      <w:r w:rsidR="001D013C" w:rsidRPr="008076BB">
        <w:rPr>
          <w:rFonts w:ascii="Times New Roman" w:hAnsi="Times New Roman" w:cs="Times New Roman"/>
          <w:sz w:val="28"/>
          <w:szCs w:val="28"/>
          <w:lang w:val="kk-KZ"/>
        </w:rPr>
        <w:t xml:space="preserve">                   </w:t>
      </w:r>
      <w:r w:rsidR="008076BB" w:rsidRPr="008076BB">
        <w:rPr>
          <w:rFonts w:ascii="Times New Roman" w:hAnsi="Times New Roman" w:cs="Times New Roman"/>
          <w:sz w:val="28"/>
          <w:szCs w:val="28"/>
          <w:lang w:val="kk-KZ"/>
        </w:rPr>
        <w:t>Қ</w:t>
      </w:r>
      <w:r w:rsidRPr="008076BB">
        <w:rPr>
          <w:rFonts w:ascii="Times New Roman" w:hAnsi="Times New Roman" w:cs="Times New Roman"/>
          <w:sz w:val="28"/>
          <w:szCs w:val="28"/>
          <w:lang w:val="kk-KZ"/>
        </w:rPr>
        <w:t>олжазба құқығында</w:t>
      </w:r>
    </w:p>
    <w:p w:rsidR="004940B2" w:rsidRPr="008076BB" w:rsidRDefault="004940B2" w:rsidP="008076BB">
      <w:pPr>
        <w:pStyle w:val="a3"/>
        <w:spacing w:after="0" w:line="240" w:lineRule="auto"/>
        <w:ind w:left="0"/>
        <w:rPr>
          <w:rFonts w:ascii="Times New Roman" w:hAnsi="Times New Roman" w:cs="Times New Roman"/>
          <w:sz w:val="28"/>
          <w:szCs w:val="28"/>
          <w:lang w:val="kk-KZ"/>
        </w:rPr>
      </w:pPr>
    </w:p>
    <w:p w:rsidR="004940B2" w:rsidRPr="008076BB" w:rsidRDefault="004940B2" w:rsidP="008076BB">
      <w:pPr>
        <w:pStyle w:val="a3"/>
        <w:spacing w:after="0" w:line="240" w:lineRule="auto"/>
        <w:ind w:left="0"/>
        <w:rPr>
          <w:rFonts w:ascii="Times New Roman" w:hAnsi="Times New Roman" w:cs="Times New Roman"/>
          <w:sz w:val="28"/>
          <w:szCs w:val="28"/>
          <w:lang w:val="kk-KZ"/>
        </w:rPr>
      </w:pPr>
    </w:p>
    <w:p w:rsidR="004940B2" w:rsidRPr="008076BB" w:rsidRDefault="004940B2" w:rsidP="008076BB">
      <w:pPr>
        <w:pStyle w:val="a3"/>
        <w:spacing w:after="0" w:line="240" w:lineRule="auto"/>
        <w:ind w:left="0"/>
        <w:rPr>
          <w:rFonts w:ascii="Times New Roman" w:hAnsi="Times New Roman" w:cs="Times New Roman"/>
          <w:sz w:val="28"/>
          <w:szCs w:val="28"/>
          <w:lang w:val="kk-KZ"/>
        </w:rPr>
      </w:pPr>
    </w:p>
    <w:p w:rsidR="004940B2" w:rsidRPr="008076BB" w:rsidRDefault="004940B2" w:rsidP="008076BB">
      <w:pPr>
        <w:pStyle w:val="a3"/>
        <w:spacing w:after="0" w:line="240" w:lineRule="auto"/>
        <w:ind w:left="0"/>
        <w:jc w:val="center"/>
        <w:rPr>
          <w:rFonts w:ascii="Times New Roman" w:eastAsia="Times New Roman" w:hAnsi="Times New Roman" w:cs="Times New Roman"/>
          <w:b/>
          <w:sz w:val="28"/>
          <w:szCs w:val="28"/>
          <w:lang w:val="kk-KZ" w:eastAsia="ru-RU"/>
        </w:rPr>
      </w:pPr>
      <w:r w:rsidRPr="008076BB">
        <w:rPr>
          <w:rFonts w:ascii="Times New Roman" w:hAnsi="Times New Roman" w:cs="Times New Roman"/>
          <w:b/>
          <w:sz w:val="28"/>
          <w:szCs w:val="28"/>
          <w:lang w:val="kk-KZ"/>
        </w:rPr>
        <w:t>САРБАСОВА АРАЙЛЫМ НУРКАБЫЛОВНА</w:t>
      </w:r>
    </w:p>
    <w:p w:rsidR="004940B2" w:rsidRPr="008076BB" w:rsidRDefault="004940B2" w:rsidP="008076BB">
      <w:pPr>
        <w:pStyle w:val="a3"/>
        <w:spacing w:after="0" w:line="240" w:lineRule="auto"/>
        <w:ind w:left="0"/>
        <w:rPr>
          <w:rFonts w:ascii="Times New Roman" w:eastAsia="Times New Roman" w:hAnsi="Times New Roman" w:cs="Times New Roman"/>
          <w:b/>
          <w:sz w:val="28"/>
          <w:szCs w:val="28"/>
          <w:lang w:val="kk-KZ" w:eastAsia="ru-RU"/>
        </w:rPr>
      </w:pPr>
    </w:p>
    <w:p w:rsidR="008076BB" w:rsidRPr="008076BB" w:rsidRDefault="008076BB" w:rsidP="008076BB">
      <w:pPr>
        <w:pStyle w:val="a3"/>
        <w:spacing w:after="0" w:line="240" w:lineRule="auto"/>
        <w:ind w:left="0"/>
        <w:rPr>
          <w:rFonts w:ascii="Times New Roman" w:eastAsia="Times New Roman" w:hAnsi="Times New Roman" w:cs="Times New Roman"/>
          <w:b/>
          <w:sz w:val="28"/>
          <w:szCs w:val="28"/>
          <w:lang w:val="kk-KZ" w:eastAsia="ru-RU"/>
        </w:rPr>
      </w:pPr>
    </w:p>
    <w:p w:rsidR="008076BB" w:rsidRPr="008076BB" w:rsidRDefault="008076BB" w:rsidP="008076BB">
      <w:pPr>
        <w:pStyle w:val="a3"/>
        <w:spacing w:after="0" w:line="240" w:lineRule="auto"/>
        <w:ind w:left="0"/>
        <w:rPr>
          <w:rFonts w:ascii="Times New Roman" w:eastAsia="Times New Roman" w:hAnsi="Times New Roman" w:cs="Times New Roman"/>
          <w:b/>
          <w:sz w:val="28"/>
          <w:szCs w:val="28"/>
          <w:lang w:val="kk-KZ" w:eastAsia="ru-RU"/>
        </w:rPr>
      </w:pPr>
    </w:p>
    <w:p w:rsidR="004940B2" w:rsidRPr="008076BB" w:rsidRDefault="004940B2" w:rsidP="008076BB">
      <w:pPr>
        <w:pStyle w:val="a3"/>
        <w:spacing w:after="0" w:line="240" w:lineRule="auto"/>
        <w:ind w:left="0"/>
        <w:jc w:val="center"/>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t>ЖОО  студенттеріне медиамәтінді шығармашылық-ізденіс</w:t>
      </w:r>
    </w:p>
    <w:p w:rsidR="004940B2" w:rsidRPr="008076BB" w:rsidRDefault="004940B2" w:rsidP="008076BB">
      <w:pPr>
        <w:pStyle w:val="a3"/>
        <w:spacing w:after="0" w:line="240" w:lineRule="auto"/>
        <w:ind w:left="0"/>
        <w:jc w:val="center"/>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t>технологиясымен оқыту</w:t>
      </w:r>
    </w:p>
    <w:p w:rsidR="004940B2" w:rsidRPr="008076BB" w:rsidRDefault="004940B2" w:rsidP="008076BB">
      <w:pPr>
        <w:pStyle w:val="a3"/>
        <w:spacing w:after="0" w:line="240" w:lineRule="auto"/>
        <w:ind w:left="0"/>
        <w:jc w:val="center"/>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(«Іскерлік қазақ тілі» пәні бойынша)</w:t>
      </w:r>
    </w:p>
    <w:p w:rsidR="004940B2" w:rsidRPr="008076BB" w:rsidRDefault="004940B2" w:rsidP="008076BB">
      <w:pPr>
        <w:pStyle w:val="a3"/>
        <w:spacing w:after="0" w:line="240" w:lineRule="auto"/>
        <w:ind w:left="0"/>
        <w:rPr>
          <w:rFonts w:ascii="Times New Roman" w:eastAsia="Times New Roman" w:hAnsi="Times New Roman" w:cs="Times New Roman"/>
          <w:b/>
          <w:sz w:val="28"/>
          <w:szCs w:val="28"/>
          <w:lang w:val="kk-KZ" w:eastAsia="ru-RU"/>
        </w:rPr>
      </w:pPr>
    </w:p>
    <w:p w:rsidR="004940B2" w:rsidRPr="008076BB" w:rsidRDefault="004940B2" w:rsidP="008076BB">
      <w:pPr>
        <w:spacing w:after="0" w:line="240" w:lineRule="auto"/>
        <w:rPr>
          <w:rFonts w:ascii="Times New Roman" w:eastAsia="Times New Roman" w:hAnsi="Times New Roman" w:cs="Times New Roman"/>
          <w:b/>
          <w:sz w:val="28"/>
          <w:szCs w:val="28"/>
          <w:lang w:val="kk-KZ" w:eastAsia="ru-RU"/>
        </w:rPr>
      </w:pPr>
    </w:p>
    <w:p w:rsidR="004940B2" w:rsidRPr="008076BB" w:rsidRDefault="004940B2" w:rsidP="008076BB">
      <w:pPr>
        <w:pStyle w:val="a3"/>
        <w:spacing w:after="0" w:line="240" w:lineRule="auto"/>
        <w:ind w:left="0"/>
        <w:rPr>
          <w:rFonts w:ascii="Times New Roman" w:eastAsia="Times New Roman" w:hAnsi="Times New Roman" w:cs="Times New Roman"/>
          <w:b/>
          <w:sz w:val="28"/>
          <w:szCs w:val="28"/>
          <w:lang w:val="kk-KZ" w:eastAsia="ru-RU"/>
        </w:rPr>
      </w:pPr>
    </w:p>
    <w:p w:rsidR="004940B2" w:rsidRPr="008076BB" w:rsidRDefault="004940B2" w:rsidP="008076BB">
      <w:pPr>
        <w:pStyle w:val="a3"/>
        <w:spacing w:after="0" w:line="240" w:lineRule="auto"/>
        <w:ind w:left="0"/>
        <w:jc w:val="center"/>
        <w:rPr>
          <w:rFonts w:ascii="Times New Roman" w:hAnsi="Times New Roman" w:cs="Times New Roman"/>
          <w:sz w:val="28"/>
          <w:szCs w:val="28"/>
          <w:lang w:val="kk-KZ"/>
        </w:rPr>
      </w:pPr>
      <w:r w:rsidRPr="008076BB">
        <w:rPr>
          <w:rFonts w:ascii="Times New Roman" w:hAnsi="Times New Roman" w:cs="Times New Roman"/>
          <w:sz w:val="28"/>
          <w:szCs w:val="28"/>
          <w:lang w:val="kk-KZ"/>
        </w:rPr>
        <w:t>6D011700 – Қазақ тілі мен əдебиеті</w:t>
      </w:r>
    </w:p>
    <w:p w:rsidR="004940B2" w:rsidRPr="008076BB" w:rsidRDefault="004940B2" w:rsidP="008076BB">
      <w:pPr>
        <w:pStyle w:val="a3"/>
        <w:spacing w:after="0" w:line="240" w:lineRule="auto"/>
        <w:ind w:left="0"/>
        <w:rPr>
          <w:rFonts w:ascii="Times New Roman" w:hAnsi="Times New Roman" w:cs="Times New Roman"/>
          <w:sz w:val="28"/>
          <w:szCs w:val="28"/>
          <w:lang w:val="kk-KZ"/>
        </w:rPr>
      </w:pPr>
    </w:p>
    <w:p w:rsidR="004940B2" w:rsidRPr="008076BB" w:rsidRDefault="004940B2" w:rsidP="008076BB">
      <w:pPr>
        <w:pStyle w:val="a3"/>
        <w:spacing w:after="0" w:line="240" w:lineRule="auto"/>
        <w:ind w:left="0"/>
        <w:rPr>
          <w:rFonts w:ascii="Times New Roman" w:hAnsi="Times New Roman" w:cs="Times New Roman"/>
          <w:sz w:val="28"/>
          <w:szCs w:val="28"/>
          <w:lang w:val="kk-KZ"/>
        </w:rPr>
      </w:pPr>
    </w:p>
    <w:p w:rsidR="004940B2" w:rsidRPr="008076BB" w:rsidRDefault="004940B2" w:rsidP="008076BB">
      <w:pPr>
        <w:pStyle w:val="a3"/>
        <w:spacing w:after="0" w:line="240" w:lineRule="auto"/>
        <w:ind w:left="0"/>
        <w:rPr>
          <w:rFonts w:ascii="Times New Roman" w:hAnsi="Times New Roman" w:cs="Times New Roman"/>
          <w:sz w:val="28"/>
          <w:szCs w:val="28"/>
          <w:lang w:val="kk-KZ"/>
        </w:rPr>
      </w:pPr>
    </w:p>
    <w:p w:rsidR="004940B2" w:rsidRPr="008076BB" w:rsidRDefault="004940B2" w:rsidP="008076BB">
      <w:pPr>
        <w:pStyle w:val="a3"/>
        <w:spacing w:after="0" w:line="240" w:lineRule="auto"/>
        <w:ind w:left="0"/>
        <w:jc w:val="center"/>
        <w:rPr>
          <w:rFonts w:ascii="Times New Roman" w:hAnsi="Times New Roman" w:cs="Times New Roman"/>
          <w:sz w:val="28"/>
          <w:szCs w:val="28"/>
          <w:lang w:val="kk-KZ"/>
        </w:rPr>
      </w:pPr>
      <w:r w:rsidRPr="008076BB">
        <w:rPr>
          <w:rFonts w:ascii="Times New Roman" w:hAnsi="Times New Roman" w:cs="Times New Roman"/>
          <w:sz w:val="28"/>
          <w:szCs w:val="28"/>
          <w:lang w:val="kk-KZ"/>
        </w:rPr>
        <w:t>Философия докторы (PhD)</w:t>
      </w:r>
    </w:p>
    <w:p w:rsidR="004940B2" w:rsidRPr="008076BB" w:rsidRDefault="004940B2" w:rsidP="008076BB">
      <w:pPr>
        <w:pStyle w:val="a3"/>
        <w:spacing w:after="0" w:line="240" w:lineRule="auto"/>
        <w:ind w:left="0"/>
        <w:jc w:val="center"/>
        <w:rPr>
          <w:rFonts w:ascii="Times New Roman" w:eastAsia="Times New Roman" w:hAnsi="Times New Roman" w:cs="Times New Roman"/>
          <w:b/>
          <w:sz w:val="28"/>
          <w:szCs w:val="28"/>
          <w:lang w:val="kk-KZ" w:eastAsia="ru-RU"/>
        </w:rPr>
      </w:pPr>
      <w:r w:rsidRPr="008076BB">
        <w:rPr>
          <w:rFonts w:ascii="Times New Roman" w:hAnsi="Times New Roman" w:cs="Times New Roman"/>
          <w:sz w:val="28"/>
          <w:szCs w:val="28"/>
          <w:lang w:val="kk-KZ"/>
        </w:rPr>
        <w:t>дəрежесін алу үшін дайындалған диссертация</w:t>
      </w:r>
    </w:p>
    <w:p w:rsidR="004940B2" w:rsidRPr="008076BB" w:rsidRDefault="004940B2" w:rsidP="008076BB">
      <w:pPr>
        <w:pStyle w:val="a3"/>
        <w:spacing w:after="0" w:line="240" w:lineRule="auto"/>
        <w:ind w:left="0"/>
        <w:jc w:val="center"/>
        <w:rPr>
          <w:rFonts w:ascii="Times New Roman" w:eastAsia="Times New Roman" w:hAnsi="Times New Roman" w:cs="Times New Roman"/>
          <w:b/>
          <w:sz w:val="28"/>
          <w:szCs w:val="28"/>
          <w:lang w:val="kk-KZ" w:eastAsia="ru-RU"/>
        </w:rPr>
      </w:pPr>
    </w:p>
    <w:p w:rsidR="004940B2" w:rsidRPr="008076BB" w:rsidRDefault="004940B2" w:rsidP="008076BB">
      <w:pPr>
        <w:spacing w:after="0" w:line="240" w:lineRule="auto"/>
        <w:rPr>
          <w:rFonts w:ascii="Times New Roman" w:eastAsia="Times New Roman" w:hAnsi="Times New Roman" w:cs="Times New Roman"/>
          <w:b/>
          <w:sz w:val="28"/>
          <w:szCs w:val="28"/>
          <w:lang w:val="kk-KZ" w:eastAsia="ru-RU"/>
        </w:rPr>
      </w:pPr>
    </w:p>
    <w:p w:rsidR="008076BB" w:rsidRPr="008076BB" w:rsidRDefault="008076BB" w:rsidP="008076BB">
      <w:pPr>
        <w:spacing w:after="0" w:line="240" w:lineRule="auto"/>
        <w:rPr>
          <w:rFonts w:ascii="Times New Roman" w:eastAsia="Times New Roman" w:hAnsi="Times New Roman" w:cs="Times New Roman"/>
          <w:b/>
          <w:sz w:val="28"/>
          <w:szCs w:val="28"/>
          <w:lang w:val="kk-KZ" w:eastAsia="ru-RU"/>
        </w:rPr>
      </w:pPr>
    </w:p>
    <w:p w:rsidR="004940B2" w:rsidRPr="008076BB" w:rsidRDefault="004940B2"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Ғылыми кеңесші</w:t>
      </w:r>
    </w:p>
    <w:p w:rsidR="008076BB" w:rsidRPr="008076BB" w:rsidRDefault="004940B2"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педагогика ғылымдарының</w:t>
      </w:r>
      <w:r w:rsidR="008076BB"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докторы, </w:t>
      </w:r>
    </w:p>
    <w:p w:rsidR="001853C2" w:rsidRPr="008076BB" w:rsidRDefault="004940B2"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профессор</w:t>
      </w:r>
      <w:r w:rsidR="001853C2" w:rsidRPr="008076BB">
        <w:rPr>
          <w:rFonts w:ascii="Times New Roman" w:hAnsi="Times New Roman" w:cs="Times New Roman"/>
          <w:sz w:val="28"/>
          <w:szCs w:val="28"/>
          <w:lang w:val="kk-KZ"/>
        </w:rPr>
        <w:t>,</w:t>
      </w:r>
    </w:p>
    <w:p w:rsidR="004940B2" w:rsidRPr="008076BB" w:rsidRDefault="004940B2"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Оразбаева Ф.Ш.</w:t>
      </w:r>
    </w:p>
    <w:p w:rsidR="004940B2" w:rsidRPr="008076BB" w:rsidRDefault="004940B2" w:rsidP="008076BB">
      <w:pPr>
        <w:pStyle w:val="a3"/>
        <w:spacing w:after="0" w:line="240" w:lineRule="auto"/>
        <w:ind w:left="0"/>
        <w:jc w:val="right"/>
        <w:rPr>
          <w:rFonts w:ascii="Times New Roman" w:hAnsi="Times New Roman" w:cs="Times New Roman"/>
          <w:sz w:val="16"/>
          <w:szCs w:val="16"/>
          <w:lang w:val="kk-KZ"/>
        </w:rPr>
      </w:pPr>
    </w:p>
    <w:p w:rsidR="004940B2" w:rsidRPr="008076BB" w:rsidRDefault="004940B2"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Шетелдік кеңесші</w:t>
      </w:r>
    </w:p>
    <w:p w:rsidR="004940B2" w:rsidRPr="008076BB" w:rsidRDefault="008076BB"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доктор </w:t>
      </w:r>
      <w:r w:rsidR="004940B2" w:rsidRPr="008076BB">
        <w:rPr>
          <w:rFonts w:ascii="Times New Roman" w:hAnsi="Times New Roman" w:cs="Times New Roman"/>
          <w:sz w:val="28"/>
          <w:szCs w:val="28"/>
          <w:lang w:val="kk-KZ"/>
        </w:rPr>
        <w:t>PhD,</w:t>
      </w:r>
    </w:p>
    <w:p w:rsidR="004940B2" w:rsidRPr="008076BB" w:rsidRDefault="004940B2"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қауымдастырылған профессор</w:t>
      </w:r>
    </w:p>
    <w:p w:rsidR="004940B2" w:rsidRPr="008076BB" w:rsidRDefault="004940B2"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Гулайхан Ақтай</w:t>
      </w:r>
    </w:p>
    <w:p w:rsidR="004940B2" w:rsidRPr="008076BB" w:rsidRDefault="008076BB" w:rsidP="008076BB">
      <w:pPr>
        <w:pStyle w:val="a3"/>
        <w:spacing w:after="0" w:line="240" w:lineRule="auto"/>
        <w:ind w:left="0"/>
        <w:jc w:val="right"/>
        <w:rPr>
          <w:rFonts w:ascii="Times New Roman" w:hAnsi="Times New Roman" w:cs="Times New Roman"/>
          <w:sz w:val="28"/>
          <w:szCs w:val="28"/>
          <w:lang w:val="kk-KZ"/>
        </w:rPr>
      </w:pPr>
      <w:r w:rsidRPr="008076BB">
        <w:rPr>
          <w:rFonts w:ascii="Times New Roman" w:hAnsi="Times New Roman" w:cs="Times New Roman"/>
          <w:sz w:val="28"/>
          <w:szCs w:val="28"/>
          <w:lang w:val="kk-KZ"/>
        </w:rPr>
        <w:t>(</w:t>
      </w:r>
      <w:r w:rsidR="004940B2" w:rsidRPr="008076BB">
        <w:rPr>
          <w:rFonts w:ascii="Times New Roman" w:hAnsi="Times New Roman" w:cs="Times New Roman"/>
          <w:sz w:val="28"/>
          <w:szCs w:val="28"/>
          <w:lang w:val="kk-KZ"/>
        </w:rPr>
        <w:t>Познан</w:t>
      </w:r>
      <w:r w:rsidR="00156B5A">
        <w:rPr>
          <w:rFonts w:ascii="Times New Roman" w:hAnsi="Times New Roman" w:cs="Times New Roman"/>
          <w:sz w:val="28"/>
          <w:szCs w:val="28"/>
          <w:lang w:val="kk-KZ"/>
        </w:rPr>
        <w:t>ь</w:t>
      </w:r>
      <w:r w:rsidR="004940B2" w:rsidRPr="008076BB">
        <w:rPr>
          <w:rFonts w:ascii="Times New Roman" w:hAnsi="Times New Roman" w:cs="Times New Roman"/>
          <w:sz w:val="28"/>
          <w:szCs w:val="28"/>
          <w:lang w:val="kk-KZ"/>
        </w:rPr>
        <w:t xml:space="preserve"> Университеті</w:t>
      </w:r>
      <w:r w:rsidRPr="008076BB">
        <w:rPr>
          <w:rFonts w:ascii="Times New Roman" w:hAnsi="Times New Roman" w:cs="Times New Roman"/>
          <w:sz w:val="28"/>
          <w:szCs w:val="28"/>
          <w:lang w:val="kk-KZ"/>
        </w:rPr>
        <w:t>)</w:t>
      </w:r>
    </w:p>
    <w:p w:rsidR="004940B2" w:rsidRPr="008076BB" w:rsidRDefault="004940B2" w:rsidP="008076BB">
      <w:pPr>
        <w:pStyle w:val="a3"/>
        <w:spacing w:after="0" w:line="240" w:lineRule="auto"/>
        <w:ind w:left="0"/>
        <w:jc w:val="right"/>
        <w:rPr>
          <w:rFonts w:ascii="Times New Roman" w:eastAsia="Times New Roman" w:hAnsi="Times New Roman" w:cs="Times New Roman"/>
          <w:b/>
          <w:sz w:val="28"/>
          <w:szCs w:val="28"/>
          <w:lang w:val="kk-KZ" w:eastAsia="ru-RU"/>
        </w:rPr>
      </w:pPr>
    </w:p>
    <w:p w:rsidR="004940B2" w:rsidRPr="008076BB" w:rsidRDefault="004940B2" w:rsidP="008076BB">
      <w:pPr>
        <w:pStyle w:val="a3"/>
        <w:spacing w:after="0" w:line="240" w:lineRule="auto"/>
        <w:ind w:left="0"/>
        <w:rPr>
          <w:rFonts w:ascii="Times New Roman" w:eastAsia="Times New Roman" w:hAnsi="Times New Roman" w:cs="Times New Roman"/>
          <w:b/>
          <w:sz w:val="28"/>
          <w:szCs w:val="28"/>
          <w:lang w:val="kk-KZ" w:eastAsia="ru-RU"/>
        </w:rPr>
      </w:pPr>
    </w:p>
    <w:p w:rsidR="004940B2" w:rsidRPr="008076BB" w:rsidRDefault="004940B2" w:rsidP="008076BB">
      <w:pPr>
        <w:spacing w:after="0" w:line="240" w:lineRule="auto"/>
        <w:rPr>
          <w:rFonts w:ascii="Times New Roman" w:eastAsia="Times New Roman" w:hAnsi="Times New Roman" w:cs="Times New Roman"/>
          <w:b/>
          <w:sz w:val="28"/>
          <w:szCs w:val="28"/>
          <w:lang w:val="kk-KZ" w:eastAsia="ru-RU"/>
        </w:rPr>
      </w:pPr>
    </w:p>
    <w:p w:rsidR="008076BB" w:rsidRPr="008076BB" w:rsidRDefault="008076BB" w:rsidP="008076BB">
      <w:pPr>
        <w:spacing w:after="0" w:line="240" w:lineRule="auto"/>
        <w:rPr>
          <w:rFonts w:ascii="Times New Roman" w:eastAsia="Times New Roman" w:hAnsi="Times New Roman" w:cs="Times New Roman"/>
          <w:b/>
          <w:sz w:val="28"/>
          <w:szCs w:val="28"/>
          <w:lang w:val="kk-KZ" w:eastAsia="ru-RU"/>
        </w:rPr>
      </w:pPr>
    </w:p>
    <w:p w:rsidR="008076BB" w:rsidRPr="008076BB" w:rsidRDefault="008076BB" w:rsidP="008076BB">
      <w:pPr>
        <w:spacing w:after="0" w:line="240" w:lineRule="auto"/>
        <w:rPr>
          <w:rFonts w:ascii="Times New Roman" w:eastAsia="Times New Roman" w:hAnsi="Times New Roman" w:cs="Times New Roman"/>
          <w:b/>
          <w:sz w:val="28"/>
          <w:szCs w:val="28"/>
          <w:lang w:val="kk-KZ" w:eastAsia="ru-RU"/>
        </w:rPr>
      </w:pPr>
    </w:p>
    <w:p w:rsidR="008076BB" w:rsidRPr="008076BB" w:rsidRDefault="008076BB" w:rsidP="008076BB">
      <w:pPr>
        <w:spacing w:after="0" w:line="240" w:lineRule="auto"/>
        <w:rPr>
          <w:rFonts w:ascii="Times New Roman" w:eastAsia="Times New Roman" w:hAnsi="Times New Roman" w:cs="Times New Roman"/>
          <w:b/>
          <w:sz w:val="28"/>
          <w:szCs w:val="28"/>
          <w:lang w:val="kk-KZ" w:eastAsia="ru-RU"/>
        </w:rPr>
      </w:pPr>
    </w:p>
    <w:p w:rsidR="004940B2" w:rsidRPr="008076BB" w:rsidRDefault="004940B2" w:rsidP="008076BB">
      <w:pPr>
        <w:pStyle w:val="a3"/>
        <w:spacing w:after="0" w:line="240" w:lineRule="auto"/>
        <w:ind w:left="0"/>
        <w:jc w:val="center"/>
        <w:rPr>
          <w:rFonts w:ascii="Times New Roman" w:hAnsi="Times New Roman" w:cs="Times New Roman"/>
          <w:sz w:val="28"/>
          <w:szCs w:val="28"/>
        </w:rPr>
      </w:pPr>
      <w:r w:rsidRPr="008076BB">
        <w:rPr>
          <w:rFonts w:ascii="Times New Roman" w:hAnsi="Times New Roman" w:cs="Times New Roman"/>
          <w:sz w:val="28"/>
          <w:szCs w:val="28"/>
        </w:rPr>
        <w:t xml:space="preserve">Қазақстан Республикасы </w:t>
      </w:r>
    </w:p>
    <w:p w:rsidR="00492B4A" w:rsidRPr="008076BB" w:rsidRDefault="00241B8B" w:rsidP="008076BB">
      <w:pPr>
        <w:spacing w:after="0" w:line="240" w:lineRule="auto"/>
        <w:jc w:val="center"/>
        <w:rPr>
          <w:rFonts w:ascii="Times New Roman" w:eastAsia="Times New Roman" w:hAnsi="Times New Roman" w:cs="Times New Roman"/>
          <w:b/>
          <w:sz w:val="28"/>
          <w:szCs w:val="28"/>
          <w:lang w:val="kk-KZ" w:eastAsia="ru-RU"/>
        </w:rPr>
      </w:pPr>
      <w:r w:rsidRPr="008076BB">
        <w:rPr>
          <w:rFonts w:ascii="Times New Roman" w:hAnsi="Times New Roman" w:cs="Times New Roman"/>
          <w:sz w:val="28"/>
          <w:szCs w:val="28"/>
        </w:rPr>
        <w:t>Алматы, 2024</w:t>
      </w:r>
    </w:p>
    <w:p w:rsidR="004940B2" w:rsidRPr="008076BB" w:rsidRDefault="004940B2" w:rsidP="008076BB">
      <w:pPr>
        <w:pStyle w:val="a3"/>
        <w:spacing w:after="0" w:line="240" w:lineRule="auto"/>
        <w:ind w:left="0"/>
        <w:jc w:val="center"/>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lastRenderedPageBreak/>
        <w:t>МАЗМҰНЫ</w:t>
      </w:r>
    </w:p>
    <w:p w:rsidR="004940B2" w:rsidRDefault="004940B2" w:rsidP="00DF6384">
      <w:pPr>
        <w:pStyle w:val="a3"/>
        <w:spacing w:after="0" w:line="240" w:lineRule="auto"/>
        <w:ind w:left="360"/>
        <w:jc w:val="right"/>
        <w:rPr>
          <w:rFonts w:ascii="Times New Roman" w:eastAsia="Times New Roman" w:hAnsi="Times New Roman" w:cs="Times New Roman"/>
          <w:b/>
          <w:sz w:val="28"/>
          <w:szCs w:val="28"/>
          <w:lang w:val="kk-KZ" w:eastAsia="ru-RU"/>
        </w:rPr>
      </w:pPr>
    </w:p>
    <w:tbl>
      <w:tblPr>
        <w:tblStyle w:val="af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636"/>
      </w:tblGrid>
      <w:tr w:rsidR="00DF6384" w:rsidTr="00841084">
        <w:tc>
          <w:tcPr>
            <w:tcW w:w="8833" w:type="dxa"/>
          </w:tcPr>
          <w:p w:rsidR="00DF6384" w:rsidRPr="00841084" w:rsidRDefault="00124227" w:rsidP="00DF6384">
            <w:pPr>
              <w:pStyle w:val="a3"/>
              <w:spacing w:line="240" w:lineRule="auto"/>
              <w:ind w:left="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НОРМАТИВТІК</w:t>
            </w:r>
            <w:r w:rsidR="00DF6384" w:rsidRPr="008076BB">
              <w:rPr>
                <w:rFonts w:ascii="Times New Roman" w:eastAsia="Times New Roman" w:hAnsi="Times New Roman" w:cs="Times New Roman"/>
                <w:b/>
                <w:sz w:val="28"/>
                <w:szCs w:val="28"/>
                <w:lang w:val="kk-KZ" w:eastAsia="ru-RU"/>
              </w:rPr>
              <w:t>СІЛТЕМЕЛЕР</w:t>
            </w:r>
            <w:r w:rsidR="0084108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841084">
              <w:rPr>
                <w:rFonts w:ascii="Times New Roman" w:eastAsia="Times New Roman" w:hAnsi="Times New Roman" w:cs="Times New Roman"/>
                <w:sz w:val="28"/>
                <w:szCs w:val="28"/>
                <w:lang w:val="kk-KZ" w:eastAsia="ru-RU"/>
              </w:rPr>
              <w:t>.</w:t>
            </w:r>
          </w:p>
        </w:tc>
        <w:tc>
          <w:tcPr>
            <w:tcW w:w="661" w:type="dxa"/>
          </w:tcPr>
          <w:p w:rsidR="00DF6384" w:rsidRPr="00841084" w:rsidRDefault="00841084"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p>
        </w:tc>
      </w:tr>
      <w:tr w:rsidR="00DF6384" w:rsidTr="00841084">
        <w:tc>
          <w:tcPr>
            <w:tcW w:w="8833" w:type="dxa"/>
          </w:tcPr>
          <w:p w:rsidR="00DF6384" w:rsidRPr="00841084" w:rsidRDefault="00DF6384" w:rsidP="00DF6384">
            <w:pPr>
              <w:pStyle w:val="a3"/>
              <w:spacing w:line="240" w:lineRule="auto"/>
              <w:ind w:left="0"/>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АНЫҚТАМАЛАР</w:t>
            </w:r>
            <w:r w:rsidR="00841084">
              <w:rPr>
                <w:rFonts w:ascii="Times New Roman" w:eastAsia="Times New Roman" w:hAnsi="Times New Roman" w:cs="Times New Roman"/>
                <w:sz w:val="28"/>
                <w:szCs w:val="28"/>
                <w:lang w:val="kk-KZ" w:eastAsia="ru-RU"/>
              </w:rPr>
              <w:t>.........................................................</w:t>
            </w:r>
            <w:r w:rsidR="008D4CB3">
              <w:rPr>
                <w:rFonts w:ascii="Times New Roman" w:eastAsia="Times New Roman" w:hAnsi="Times New Roman" w:cs="Times New Roman"/>
                <w:sz w:val="28"/>
                <w:szCs w:val="28"/>
                <w:lang w:val="kk-KZ" w:eastAsia="ru-RU"/>
              </w:rPr>
              <w:t>..............................</w:t>
            </w:r>
          </w:p>
        </w:tc>
        <w:tc>
          <w:tcPr>
            <w:tcW w:w="661" w:type="dxa"/>
          </w:tcPr>
          <w:p w:rsidR="00DF6384" w:rsidRPr="00841084" w:rsidRDefault="00841084"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r>
      <w:tr w:rsidR="00DF6384" w:rsidTr="00841084">
        <w:tc>
          <w:tcPr>
            <w:tcW w:w="8833" w:type="dxa"/>
          </w:tcPr>
          <w:p w:rsidR="00DF6384" w:rsidRPr="00841084" w:rsidRDefault="00DF6384" w:rsidP="00DF6384">
            <w:pPr>
              <w:pStyle w:val="a3"/>
              <w:spacing w:line="240" w:lineRule="auto"/>
              <w:ind w:left="0"/>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КІРІСПЕ</w:t>
            </w:r>
            <w:r w:rsidR="00841084">
              <w:rPr>
                <w:rFonts w:ascii="Times New Roman" w:eastAsia="Times New Roman" w:hAnsi="Times New Roman" w:cs="Times New Roman"/>
                <w:sz w:val="28"/>
                <w:szCs w:val="28"/>
                <w:lang w:val="kk-KZ" w:eastAsia="ru-RU"/>
              </w:rPr>
              <w:t>..........................................................................</w:t>
            </w:r>
            <w:r w:rsidR="00124227">
              <w:rPr>
                <w:rFonts w:ascii="Times New Roman" w:eastAsia="Times New Roman" w:hAnsi="Times New Roman" w:cs="Times New Roman"/>
                <w:sz w:val="28"/>
                <w:szCs w:val="28"/>
                <w:lang w:val="kk-KZ" w:eastAsia="ru-RU"/>
              </w:rPr>
              <w:t>............................</w:t>
            </w:r>
          </w:p>
        </w:tc>
        <w:tc>
          <w:tcPr>
            <w:tcW w:w="661" w:type="dxa"/>
          </w:tcPr>
          <w:p w:rsidR="00DF6384" w:rsidRPr="00841084" w:rsidRDefault="00841084"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r>
      <w:tr w:rsidR="00DF6384" w:rsidTr="00841084">
        <w:tc>
          <w:tcPr>
            <w:tcW w:w="8833" w:type="dxa"/>
          </w:tcPr>
          <w:p w:rsidR="00DF6384" w:rsidRPr="00841084" w:rsidRDefault="00FE3F69" w:rsidP="00DF6384">
            <w:pPr>
              <w:pStyle w:val="a3"/>
              <w:spacing w:line="240" w:lineRule="auto"/>
              <w:ind w:left="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 xml:space="preserve">1 </w:t>
            </w:r>
            <w:r w:rsidR="00DF6384" w:rsidRPr="008076BB">
              <w:rPr>
                <w:rFonts w:ascii="Times New Roman" w:eastAsia="Times New Roman" w:hAnsi="Times New Roman" w:cs="Times New Roman"/>
                <w:b/>
                <w:sz w:val="28"/>
                <w:szCs w:val="28"/>
                <w:lang w:val="kk-KZ" w:eastAsia="ru-RU"/>
              </w:rPr>
              <w:t>ЖОО СТУДЕНТТЕРІНЕ МЕДИАМӘТІНДІ ШЫҒАРМАШЫЛЫҚ-ІЗДЕНІС ТЕХНОЛОГИЯСЫМЕН ОҚЫТУДЫҢ ҒЫЛЫМИ-ФИЛОСОФИЯЛЫҚ, ПЕДАГОГИКАЛЫҚ</w:t>
            </w:r>
            <w:r>
              <w:rPr>
                <w:rFonts w:ascii="Times New Roman" w:eastAsia="Times New Roman" w:hAnsi="Times New Roman" w:cs="Times New Roman"/>
                <w:b/>
                <w:sz w:val="28"/>
                <w:szCs w:val="28"/>
                <w:lang w:val="kk-KZ" w:eastAsia="ru-RU"/>
              </w:rPr>
              <w:t xml:space="preserve"> </w:t>
            </w:r>
            <w:r w:rsidR="00DF6384" w:rsidRPr="008076BB">
              <w:rPr>
                <w:rFonts w:ascii="Times New Roman" w:eastAsia="Times New Roman" w:hAnsi="Times New Roman" w:cs="Times New Roman"/>
                <w:b/>
                <w:sz w:val="28"/>
                <w:szCs w:val="28"/>
                <w:lang w:val="kk-KZ" w:eastAsia="ru-RU"/>
              </w:rPr>
              <w:t xml:space="preserve"> КОНЦЕПЦИЯЛАРЫ</w:t>
            </w:r>
            <w:r w:rsidR="00841084">
              <w:rPr>
                <w:rFonts w:ascii="Times New Roman" w:eastAsia="Times New Roman" w:hAnsi="Times New Roman" w:cs="Times New Roman"/>
                <w:sz w:val="28"/>
                <w:szCs w:val="28"/>
                <w:lang w:val="kk-KZ" w:eastAsia="ru-RU"/>
              </w:rPr>
              <w:t>...........</w:t>
            </w:r>
            <w:r w:rsidR="00124227">
              <w:rPr>
                <w:rFonts w:ascii="Times New Roman" w:eastAsia="Times New Roman" w:hAnsi="Times New Roman" w:cs="Times New Roman"/>
                <w:sz w:val="28"/>
                <w:szCs w:val="28"/>
                <w:lang w:val="kk-KZ" w:eastAsia="ru-RU"/>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841084" w:rsidRDefault="00841084" w:rsidP="00841084">
            <w:pPr>
              <w:pStyle w:val="a3"/>
              <w:spacing w:line="240" w:lineRule="auto"/>
              <w:ind w:left="0"/>
              <w:rPr>
                <w:rFonts w:ascii="Times New Roman" w:eastAsia="Times New Roman" w:hAnsi="Times New Roman" w:cs="Times New Roman"/>
                <w:sz w:val="28"/>
                <w:szCs w:val="28"/>
                <w:lang w:val="kk-KZ" w:eastAsia="ru-RU"/>
              </w:rPr>
            </w:pPr>
          </w:p>
          <w:p w:rsidR="00841084" w:rsidRDefault="00841084" w:rsidP="00841084">
            <w:pPr>
              <w:pStyle w:val="a3"/>
              <w:spacing w:line="240" w:lineRule="auto"/>
              <w:ind w:left="0"/>
              <w:rPr>
                <w:rFonts w:ascii="Times New Roman" w:eastAsia="Times New Roman" w:hAnsi="Times New Roman" w:cs="Times New Roman"/>
                <w:sz w:val="28"/>
                <w:szCs w:val="28"/>
                <w:lang w:val="kk-KZ" w:eastAsia="ru-RU"/>
              </w:rPr>
            </w:pPr>
          </w:p>
          <w:p w:rsidR="00841084" w:rsidRPr="00841084" w:rsidRDefault="00841084"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w:t>
            </w:r>
          </w:p>
        </w:tc>
      </w:tr>
      <w:tr w:rsidR="00DF6384" w:rsidRPr="00DF6384" w:rsidTr="00841084">
        <w:tc>
          <w:tcPr>
            <w:tcW w:w="8833" w:type="dxa"/>
          </w:tcPr>
          <w:p w:rsidR="00DF6384" w:rsidRPr="00DF6384" w:rsidRDefault="00DF6384" w:rsidP="00124227">
            <w:pPr>
              <w:pStyle w:val="a3"/>
              <w:spacing w:line="240" w:lineRule="auto"/>
              <w:ind w:left="0"/>
              <w:jc w:val="both"/>
              <w:rPr>
                <w:rFonts w:ascii="Times New Roman" w:eastAsia="Times New Roman" w:hAnsi="Times New Roman" w:cs="Times New Roman"/>
                <w:sz w:val="28"/>
                <w:szCs w:val="28"/>
                <w:lang w:val="kk-KZ" w:eastAsia="ru-RU"/>
              </w:rPr>
            </w:pPr>
            <w:r w:rsidRPr="00DF6384">
              <w:rPr>
                <w:rFonts w:ascii="Times New Roman" w:eastAsia="Times New Roman" w:hAnsi="Times New Roman" w:cs="Times New Roman"/>
                <w:sz w:val="28"/>
                <w:szCs w:val="28"/>
                <w:lang w:val="kk-KZ" w:eastAsia="ru-RU"/>
              </w:rPr>
              <w:t>1.1 Медиамәтінге негізделген шығармашы</w:t>
            </w:r>
            <w:r w:rsidR="00124227">
              <w:rPr>
                <w:rFonts w:ascii="Times New Roman" w:eastAsia="Times New Roman" w:hAnsi="Times New Roman" w:cs="Times New Roman"/>
                <w:sz w:val="28"/>
                <w:szCs w:val="28"/>
                <w:lang w:val="kk-KZ" w:eastAsia="ru-RU"/>
              </w:rPr>
              <w:t>лық-ізденіс технологиясы туралы</w:t>
            </w:r>
            <w:r w:rsidRPr="00DF6384">
              <w:rPr>
                <w:rFonts w:ascii="Times New Roman" w:eastAsia="Times New Roman" w:hAnsi="Times New Roman" w:cs="Times New Roman"/>
                <w:sz w:val="28"/>
                <w:szCs w:val="28"/>
                <w:lang w:val="kk-KZ" w:eastAsia="ru-RU"/>
              </w:rPr>
              <w:t>түсінік</w:t>
            </w:r>
            <w:r w:rsidR="00841084">
              <w:rPr>
                <w:rFonts w:ascii="Times New Roman" w:eastAsia="Times New Roman" w:hAnsi="Times New Roman" w:cs="Times New Roman"/>
                <w:sz w:val="28"/>
                <w:szCs w:val="28"/>
                <w:lang w:val="kk-KZ" w:eastAsia="ru-RU"/>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841084" w:rsidRPr="00841084" w:rsidRDefault="00841084"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w:t>
            </w:r>
          </w:p>
        </w:tc>
      </w:tr>
      <w:tr w:rsidR="00DF6384" w:rsidRPr="00DF6384" w:rsidTr="00841084">
        <w:tc>
          <w:tcPr>
            <w:tcW w:w="8833" w:type="dxa"/>
          </w:tcPr>
          <w:p w:rsidR="00DF6384" w:rsidRPr="00DF6384" w:rsidRDefault="00DF6384" w:rsidP="00841084">
            <w:pPr>
              <w:pStyle w:val="a3"/>
              <w:tabs>
                <w:tab w:val="left" w:pos="491"/>
              </w:tabs>
              <w:spacing w:line="240" w:lineRule="auto"/>
              <w:ind w:left="0"/>
              <w:jc w:val="both"/>
              <w:rPr>
                <w:rFonts w:ascii="Times New Roman" w:eastAsia="Times New Roman" w:hAnsi="Times New Roman" w:cs="Times New Roman"/>
                <w:sz w:val="28"/>
                <w:szCs w:val="28"/>
                <w:lang w:val="kk-KZ" w:eastAsia="ru-RU"/>
              </w:rPr>
            </w:pPr>
            <w:r w:rsidRPr="00DF6384">
              <w:rPr>
                <w:rFonts w:ascii="Times New Roman" w:eastAsia="Times New Roman" w:hAnsi="Times New Roman" w:cs="Times New Roman"/>
                <w:sz w:val="28"/>
                <w:szCs w:val="28"/>
                <w:lang w:val="kk-KZ" w:eastAsia="ru-RU"/>
              </w:rPr>
              <w:t>1.2</w:t>
            </w:r>
            <w:r w:rsidRPr="00DF6384">
              <w:rPr>
                <w:rFonts w:ascii="Times New Roman" w:eastAsia="Times New Roman" w:hAnsi="Times New Roman" w:cs="Times New Roman"/>
                <w:sz w:val="28"/>
                <w:szCs w:val="28"/>
                <w:lang w:val="kk-KZ" w:eastAsia="ru-RU"/>
              </w:rPr>
              <w:tab/>
              <w:t>Медиамәтінді шығармашылық-ізденіс технолог</w:t>
            </w:r>
            <w:r w:rsidR="00124227">
              <w:rPr>
                <w:rFonts w:ascii="Times New Roman" w:eastAsia="Times New Roman" w:hAnsi="Times New Roman" w:cs="Times New Roman"/>
                <w:sz w:val="28"/>
                <w:szCs w:val="28"/>
                <w:lang w:val="kk-KZ" w:eastAsia="ru-RU"/>
              </w:rPr>
              <w:t xml:space="preserve">иясымен оқытудың андрагогикалық </w:t>
            </w:r>
            <w:r w:rsidRPr="00DF6384">
              <w:rPr>
                <w:rFonts w:ascii="Times New Roman" w:eastAsia="Times New Roman" w:hAnsi="Times New Roman" w:cs="Times New Roman"/>
                <w:sz w:val="28"/>
                <w:szCs w:val="28"/>
                <w:lang w:val="kk-KZ" w:eastAsia="ru-RU"/>
              </w:rPr>
              <w:t>бағыты</w:t>
            </w:r>
            <w:r w:rsidR="00124227">
              <w:rPr>
                <w:rFonts w:ascii="Times New Roman" w:eastAsia="Times New Roman" w:hAnsi="Times New Roman" w:cs="Times New Roman"/>
                <w:sz w:val="28"/>
                <w:szCs w:val="28"/>
                <w:lang w:val="kk-KZ" w:eastAsia="ru-RU"/>
              </w:rPr>
              <w:t xml:space="preserve"> </w:t>
            </w:r>
            <w:r w:rsidR="00841084">
              <w:rPr>
                <w:rFonts w:ascii="Times New Roman" w:eastAsia="Times New Roman" w:hAnsi="Times New Roman" w:cs="Times New Roman"/>
                <w:sz w:val="28"/>
                <w:szCs w:val="28"/>
                <w:lang w:val="kk-KZ" w:eastAsia="ru-RU"/>
              </w:rPr>
              <w:t>..................................................</w:t>
            </w:r>
            <w:r w:rsidR="00124227">
              <w:rPr>
                <w:rFonts w:ascii="Times New Roman" w:eastAsia="Times New Roman" w:hAnsi="Times New Roman" w:cs="Times New Roman"/>
                <w:sz w:val="28"/>
                <w:szCs w:val="28"/>
                <w:lang w:val="kk-KZ" w:eastAsia="ru-RU"/>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DF706E"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28</w:t>
            </w:r>
          </w:p>
        </w:tc>
      </w:tr>
      <w:tr w:rsidR="00DF6384" w:rsidRPr="00DF6384" w:rsidTr="00841084">
        <w:tc>
          <w:tcPr>
            <w:tcW w:w="8833" w:type="dxa"/>
          </w:tcPr>
          <w:p w:rsidR="00DF6384" w:rsidRPr="00DF6384" w:rsidRDefault="00DF6384" w:rsidP="00841084">
            <w:pPr>
              <w:pStyle w:val="a3"/>
              <w:numPr>
                <w:ilvl w:val="1"/>
                <w:numId w:val="1"/>
              </w:numPr>
              <w:tabs>
                <w:tab w:val="left" w:pos="482"/>
                <w:tab w:val="left" w:pos="1134"/>
              </w:tabs>
              <w:spacing w:line="240" w:lineRule="auto"/>
              <w:ind w:left="0" w:firstLine="0"/>
              <w:jc w:val="both"/>
              <w:rPr>
                <w:rFonts w:ascii="Times New Roman" w:eastAsia="Times New Roman" w:hAnsi="Times New Roman" w:cs="Times New Roman"/>
                <w:sz w:val="28"/>
                <w:szCs w:val="28"/>
                <w:lang w:val="kk-KZ" w:eastAsia="ru-RU"/>
              </w:rPr>
            </w:pPr>
            <w:r w:rsidRPr="00DF6384">
              <w:rPr>
                <w:rFonts w:ascii="Times New Roman" w:eastAsia="Times New Roman" w:hAnsi="Times New Roman" w:cs="Times New Roman"/>
                <w:sz w:val="28"/>
                <w:szCs w:val="28"/>
                <w:lang w:val="kk-KZ" w:eastAsia="ru-RU"/>
              </w:rPr>
              <w:t>Медиамәтінді оқытудың философиялық негізі және оның шығарма</w:t>
            </w:r>
            <w:r w:rsidR="00124227">
              <w:rPr>
                <w:rFonts w:ascii="Times New Roman" w:eastAsia="Times New Roman" w:hAnsi="Times New Roman" w:cs="Times New Roman"/>
                <w:sz w:val="28"/>
                <w:szCs w:val="28"/>
                <w:lang w:val="kk-KZ" w:eastAsia="ru-RU"/>
              </w:rPr>
              <w:t xml:space="preserve">шылық-ізденіс технологиясымен </w:t>
            </w:r>
            <w:r w:rsidRPr="00DF6384">
              <w:rPr>
                <w:rFonts w:ascii="Times New Roman" w:eastAsia="Times New Roman" w:hAnsi="Times New Roman" w:cs="Times New Roman"/>
                <w:sz w:val="28"/>
                <w:szCs w:val="28"/>
                <w:lang w:val="kk-KZ" w:eastAsia="ru-RU"/>
              </w:rPr>
              <w:t>сабақтастығы</w:t>
            </w:r>
            <w:r w:rsidR="00124227">
              <w:rPr>
                <w:rFonts w:ascii="Times New Roman" w:eastAsia="Times New Roman" w:hAnsi="Times New Roman" w:cs="Times New Roman"/>
                <w:sz w:val="28"/>
                <w:szCs w:val="28"/>
                <w:lang w:val="kk-KZ" w:eastAsia="ru-RU"/>
              </w:rPr>
              <w:t xml:space="preserve"> .......................</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DF706E"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34</w:t>
            </w:r>
          </w:p>
        </w:tc>
      </w:tr>
      <w:tr w:rsidR="00DF706E" w:rsidRPr="00DF6384" w:rsidTr="00841084">
        <w:tc>
          <w:tcPr>
            <w:tcW w:w="8833" w:type="dxa"/>
          </w:tcPr>
          <w:p w:rsidR="00DF706E" w:rsidRPr="00DF706E" w:rsidRDefault="00DF706E" w:rsidP="00DF706E">
            <w:pPr>
              <w:tabs>
                <w:tab w:val="left" w:pos="482"/>
                <w:tab w:val="left" w:pos="1134"/>
              </w:tabs>
              <w:spacing w:line="240" w:lineRule="auto"/>
              <w:jc w:val="both"/>
              <w:rPr>
                <w:rFonts w:ascii="Times New Roman" w:eastAsia="Times New Roman" w:hAnsi="Times New Roman" w:cs="Times New Roman"/>
                <w:sz w:val="28"/>
                <w:szCs w:val="28"/>
                <w:lang w:val="kk-KZ" w:eastAsia="ru-RU"/>
              </w:rPr>
            </w:pPr>
            <w:r w:rsidRPr="00E41C18">
              <w:rPr>
                <w:rFonts w:ascii="Times New Roman" w:eastAsia="Times New Roman" w:hAnsi="Times New Roman" w:cs="Times New Roman"/>
                <w:sz w:val="28"/>
                <w:szCs w:val="28"/>
                <w:lang w:val="kk-KZ" w:eastAsia="ru-RU"/>
              </w:rPr>
              <w:t>1.3.1 Медиамәтінді шығармашылық-ізденіс технологиясымен оқытудағы қоғамдық сана мәселелері</w:t>
            </w:r>
            <w:r w:rsidR="0012422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00124227">
              <w:rPr>
                <w:rFonts w:ascii="Times New Roman" w:eastAsia="Times New Roman" w:hAnsi="Times New Roman" w:cs="Times New Roman"/>
                <w:sz w:val="28"/>
                <w:szCs w:val="28"/>
                <w:lang w:val="kk-KZ" w:eastAsia="ru-RU"/>
              </w:rPr>
              <w:t>.............................</w:t>
            </w:r>
          </w:p>
        </w:tc>
        <w:tc>
          <w:tcPr>
            <w:tcW w:w="661" w:type="dxa"/>
          </w:tcPr>
          <w:p w:rsidR="00DF706E" w:rsidRDefault="00DF706E" w:rsidP="00841084">
            <w:pPr>
              <w:pStyle w:val="a3"/>
              <w:spacing w:line="240" w:lineRule="auto"/>
              <w:ind w:left="0"/>
              <w:rPr>
                <w:rFonts w:ascii="Times New Roman" w:eastAsia="Times New Roman" w:hAnsi="Times New Roman" w:cs="Times New Roman"/>
                <w:sz w:val="28"/>
                <w:szCs w:val="28"/>
                <w:lang w:val="kk-KZ" w:eastAsia="ru-RU"/>
              </w:rPr>
            </w:pPr>
          </w:p>
          <w:p w:rsidR="00DF706E" w:rsidRDefault="00D0334C"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45</w:t>
            </w:r>
          </w:p>
        </w:tc>
      </w:tr>
      <w:tr w:rsidR="00DF6384" w:rsidTr="00841084">
        <w:tc>
          <w:tcPr>
            <w:tcW w:w="8833" w:type="dxa"/>
          </w:tcPr>
          <w:p w:rsidR="00DF6384" w:rsidRPr="00DF6384" w:rsidRDefault="00DF6384" w:rsidP="00DF6384">
            <w:pPr>
              <w:pStyle w:val="a3"/>
              <w:spacing w:line="240" w:lineRule="auto"/>
              <w:ind w:left="0"/>
              <w:jc w:val="both"/>
              <w:rPr>
                <w:rFonts w:ascii="Times New Roman" w:eastAsia="Times New Roman" w:hAnsi="Times New Roman" w:cs="Times New Roman"/>
                <w:sz w:val="28"/>
                <w:szCs w:val="28"/>
                <w:lang w:val="kk-KZ" w:eastAsia="ru-RU"/>
              </w:rPr>
            </w:pPr>
            <w:r w:rsidRPr="00DF6384">
              <w:rPr>
                <w:rFonts w:ascii="Times New Roman" w:hAnsi="Times New Roman" w:cs="Times New Roman"/>
                <w:sz w:val="28"/>
                <w:szCs w:val="28"/>
                <w:lang w:val="kk-KZ"/>
              </w:rPr>
              <w:t>1.4 Медиамәтінді шығармашылық-ізденіс технологиясымен оқытудың әлеуметтік-педагогикалық негізі</w:t>
            </w:r>
            <w:r w:rsidR="00124227">
              <w:rPr>
                <w:rFonts w:ascii="Times New Roman" w:hAnsi="Times New Roman" w:cs="Times New Roman"/>
                <w:sz w:val="28"/>
                <w:szCs w:val="28"/>
                <w:lang w:val="kk-KZ"/>
              </w:rPr>
              <w:t xml:space="preserve"> </w:t>
            </w:r>
            <w:r w:rsidR="00841084">
              <w:rPr>
                <w:rFonts w:ascii="Times New Roman" w:hAnsi="Times New Roman" w:cs="Times New Roman"/>
                <w:sz w:val="28"/>
                <w:szCs w:val="28"/>
                <w:lang w:val="kk-KZ"/>
              </w:rPr>
              <w:t>...................................</w:t>
            </w:r>
            <w:r w:rsidR="00124227">
              <w:rPr>
                <w:rFonts w:ascii="Times New Roman" w:hAnsi="Times New Roman" w:cs="Times New Roman"/>
                <w:sz w:val="28"/>
                <w:szCs w:val="28"/>
                <w:lang w:val="kk-KZ"/>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DF706E"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53</w:t>
            </w:r>
          </w:p>
        </w:tc>
      </w:tr>
      <w:tr w:rsidR="00DF6384" w:rsidTr="00841084">
        <w:tc>
          <w:tcPr>
            <w:tcW w:w="8833" w:type="dxa"/>
          </w:tcPr>
          <w:p w:rsidR="00DF6384" w:rsidRDefault="00DF6384" w:rsidP="00124227">
            <w:pPr>
              <w:pStyle w:val="a3"/>
              <w:spacing w:line="240" w:lineRule="auto"/>
              <w:ind w:left="0"/>
              <w:jc w:val="both"/>
              <w:rPr>
                <w:rFonts w:ascii="Times New Roman" w:eastAsia="Times New Roman" w:hAnsi="Times New Roman" w:cs="Times New Roman"/>
                <w:b/>
                <w:sz w:val="28"/>
                <w:szCs w:val="28"/>
                <w:lang w:val="kk-KZ" w:eastAsia="ru-RU"/>
              </w:rPr>
            </w:pPr>
            <w:r w:rsidRPr="00A910AB">
              <w:rPr>
                <w:rFonts w:ascii="Times New Roman" w:eastAsia="Times New Roman" w:hAnsi="Times New Roman" w:cs="Times New Roman"/>
                <w:sz w:val="28"/>
                <w:szCs w:val="28"/>
                <w:lang w:val="kk-KZ" w:eastAsia="ru-RU"/>
              </w:rPr>
              <w:t>1.4.1 Медиамәтінді шығармашылық-ізденіс технологиясымен оқытудағы дидактикалық мәселелер</w:t>
            </w:r>
            <w:r w:rsidR="00124227">
              <w:rPr>
                <w:rFonts w:ascii="Times New Roman" w:eastAsia="Times New Roman" w:hAnsi="Times New Roman" w:cs="Times New Roman"/>
                <w:sz w:val="28"/>
                <w:szCs w:val="28"/>
                <w:lang w:val="kk-KZ" w:eastAsia="ru-RU"/>
              </w:rPr>
              <w:t xml:space="preserve"> </w:t>
            </w:r>
            <w:r w:rsidR="00841084">
              <w:rPr>
                <w:rFonts w:ascii="Times New Roman" w:eastAsia="Times New Roman" w:hAnsi="Times New Roman" w:cs="Times New Roman"/>
                <w:sz w:val="28"/>
                <w:szCs w:val="28"/>
                <w:lang w:val="kk-KZ" w:eastAsia="ru-RU"/>
              </w:rPr>
              <w:t>............................</w:t>
            </w:r>
            <w:r w:rsidR="00124227">
              <w:rPr>
                <w:rFonts w:ascii="Times New Roman" w:eastAsia="Times New Roman" w:hAnsi="Times New Roman" w:cs="Times New Roman"/>
                <w:sz w:val="28"/>
                <w:szCs w:val="28"/>
                <w:lang w:val="kk-KZ" w:eastAsia="ru-RU"/>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D0334C"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60</w:t>
            </w:r>
          </w:p>
        </w:tc>
      </w:tr>
      <w:tr w:rsidR="00DF6384" w:rsidRPr="00DF6384" w:rsidTr="00841084">
        <w:tc>
          <w:tcPr>
            <w:tcW w:w="8833" w:type="dxa"/>
          </w:tcPr>
          <w:p w:rsidR="00DF6384" w:rsidRPr="00DF6384" w:rsidRDefault="00DF6384" w:rsidP="00DF6384">
            <w:pPr>
              <w:pStyle w:val="a3"/>
              <w:spacing w:line="240" w:lineRule="auto"/>
              <w:ind w:left="0"/>
              <w:jc w:val="both"/>
              <w:rPr>
                <w:rFonts w:ascii="Times New Roman" w:eastAsia="Times New Roman" w:hAnsi="Times New Roman" w:cs="Times New Roman"/>
                <w:sz w:val="28"/>
                <w:szCs w:val="28"/>
                <w:lang w:val="kk-KZ" w:eastAsia="ru-RU"/>
              </w:rPr>
            </w:pPr>
            <w:r w:rsidRPr="00DF6384">
              <w:rPr>
                <w:rFonts w:ascii="Times New Roman" w:hAnsi="Times New Roman" w:cs="Times New Roman"/>
                <w:sz w:val="28"/>
                <w:szCs w:val="28"/>
                <w:lang w:val="kk-KZ"/>
              </w:rPr>
              <w:t>Бірінші бөлім бойынша тұжырым</w:t>
            </w:r>
            <w:r w:rsidR="00124227">
              <w:rPr>
                <w:rFonts w:ascii="Times New Roman" w:hAnsi="Times New Roman" w:cs="Times New Roman"/>
                <w:sz w:val="28"/>
                <w:szCs w:val="28"/>
                <w:lang w:val="kk-KZ"/>
              </w:rPr>
              <w:t xml:space="preserve"> </w:t>
            </w:r>
            <w:r w:rsidR="00841084">
              <w:rPr>
                <w:rFonts w:ascii="Times New Roman" w:hAnsi="Times New Roman" w:cs="Times New Roman"/>
                <w:sz w:val="28"/>
                <w:szCs w:val="28"/>
                <w:lang w:val="kk-KZ"/>
              </w:rPr>
              <w:t>................................</w:t>
            </w:r>
            <w:r w:rsidR="00124227">
              <w:rPr>
                <w:rFonts w:ascii="Times New Roman" w:hAnsi="Times New Roman" w:cs="Times New Roman"/>
                <w:sz w:val="28"/>
                <w:szCs w:val="28"/>
                <w:lang w:val="kk-KZ"/>
              </w:rPr>
              <w:t>..............................</w:t>
            </w:r>
          </w:p>
        </w:tc>
        <w:tc>
          <w:tcPr>
            <w:tcW w:w="661" w:type="dxa"/>
          </w:tcPr>
          <w:p w:rsidR="00DF6384" w:rsidRPr="00841084" w:rsidRDefault="00D0334C"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69</w:t>
            </w:r>
          </w:p>
        </w:tc>
      </w:tr>
      <w:tr w:rsidR="00DF6384" w:rsidTr="00841084">
        <w:tc>
          <w:tcPr>
            <w:tcW w:w="8833" w:type="dxa"/>
          </w:tcPr>
          <w:p w:rsidR="00DF6384" w:rsidRPr="00841084" w:rsidRDefault="00DF6384" w:rsidP="00DF6384">
            <w:pPr>
              <w:pStyle w:val="a3"/>
              <w:spacing w:line="240" w:lineRule="auto"/>
              <w:ind w:left="0"/>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2</w:t>
            </w:r>
            <w:r w:rsidR="005638F8">
              <w:rPr>
                <w:rFonts w:ascii="Times New Roman" w:eastAsia="Times New Roman" w:hAnsi="Times New Roman" w:cs="Times New Roman"/>
                <w:b/>
                <w:sz w:val="28"/>
                <w:szCs w:val="28"/>
                <w:lang w:val="kk-KZ" w:eastAsia="ru-RU"/>
              </w:rPr>
              <w:t xml:space="preserve"> «ІСКЕРЛІК ҚАЗАҚ ТІЛІ» ПӘНІНДЕ</w:t>
            </w:r>
            <w:r w:rsidRPr="008076BB">
              <w:rPr>
                <w:rFonts w:ascii="Times New Roman" w:eastAsia="Times New Roman" w:hAnsi="Times New Roman" w:cs="Times New Roman"/>
                <w:b/>
                <w:sz w:val="28"/>
                <w:szCs w:val="28"/>
                <w:lang w:val="kk-KZ" w:eastAsia="ru-RU"/>
              </w:rPr>
              <w:t xml:space="preserve"> МЕ</w:t>
            </w:r>
            <w:r w:rsidR="005638F8">
              <w:rPr>
                <w:rFonts w:ascii="Times New Roman" w:eastAsia="Times New Roman" w:hAnsi="Times New Roman" w:cs="Times New Roman"/>
                <w:b/>
                <w:sz w:val="28"/>
                <w:szCs w:val="28"/>
                <w:lang w:val="kk-KZ" w:eastAsia="ru-RU"/>
              </w:rPr>
              <w:t xml:space="preserve">ДИАМӘТІНДІ ШЫҒАРМАШЫЛЫҚ-ІЗДЕНІС </w:t>
            </w:r>
            <w:r w:rsidRPr="008076BB">
              <w:rPr>
                <w:rFonts w:ascii="Times New Roman" w:eastAsia="Times New Roman" w:hAnsi="Times New Roman" w:cs="Times New Roman"/>
                <w:b/>
                <w:sz w:val="28"/>
                <w:szCs w:val="28"/>
                <w:lang w:val="kk-KZ" w:eastAsia="ru-RU"/>
              </w:rPr>
              <w:t>ТЕХН</w:t>
            </w:r>
            <w:r w:rsidR="005638F8">
              <w:rPr>
                <w:rFonts w:ascii="Times New Roman" w:eastAsia="Times New Roman" w:hAnsi="Times New Roman" w:cs="Times New Roman"/>
                <w:b/>
                <w:sz w:val="28"/>
                <w:szCs w:val="28"/>
                <w:lang w:val="kk-KZ" w:eastAsia="ru-RU"/>
              </w:rPr>
              <w:t>ОЛОГИЯСЫМЕН ОҚЫТУДЫҢ ӘДІСТЕМЕЛІК</w:t>
            </w:r>
            <w:r w:rsidRPr="008076BB">
              <w:rPr>
                <w:rFonts w:ascii="Times New Roman" w:eastAsia="Times New Roman" w:hAnsi="Times New Roman" w:cs="Times New Roman"/>
                <w:b/>
                <w:sz w:val="28"/>
                <w:szCs w:val="28"/>
                <w:lang w:val="kk-KZ" w:eastAsia="ru-RU"/>
              </w:rPr>
              <w:t xml:space="preserve"> КӨРСЕТКІШТЕРІ</w:t>
            </w:r>
            <w:r w:rsidR="00841084">
              <w:rPr>
                <w:rFonts w:ascii="Times New Roman" w:eastAsia="Times New Roman" w:hAnsi="Times New Roman" w:cs="Times New Roman"/>
                <w:sz w:val="28"/>
                <w:szCs w:val="28"/>
                <w:lang w:val="kk-KZ" w:eastAsia="ru-RU"/>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Default="00DF706E"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D0334C"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71</w:t>
            </w:r>
          </w:p>
        </w:tc>
      </w:tr>
      <w:tr w:rsidR="00DF6384" w:rsidTr="00841084">
        <w:tc>
          <w:tcPr>
            <w:tcW w:w="8833" w:type="dxa"/>
          </w:tcPr>
          <w:p w:rsidR="00DF6384" w:rsidRPr="00841084" w:rsidRDefault="00DF6384" w:rsidP="00DF6384">
            <w:pPr>
              <w:pStyle w:val="a3"/>
              <w:spacing w:line="240" w:lineRule="auto"/>
              <w:ind w:left="0"/>
              <w:jc w:val="both"/>
              <w:rPr>
                <w:rFonts w:ascii="Times New Roman" w:eastAsia="Times New Roman" w:hAnsi="Times New Roman" w:cs="Times New Roman"/>
                <w:sz w:val="28"/>
                <w:szCs w:val="28"/>
                <w:lang w:val="kk-KZ" w:eastAsia="ru-RU"/>
              </w:rPr>
            </w:pPr>
            <w:r w:rsidRPr="00841084">
              <w:rPr>
                <w:rFonts w:ascii="Times New Roman" w:eastAsia="Times New Roman" w:hAnsi="Times New Roman" w:cs="Times New Roman"/>
                <w:sz w:val="28"/>
                <w:szCs w:val="28"/>
                <w:lang w:val="kk-KZ" w:eastAsia="ru-RU"/>
              </w:rPr>
              <w:t>2.1 Медиамәтінді шығармашылық-ізденіс технологиясымен оқытудың тиімділігін көрсететін теориялық-стратегиялық модель</w:t>
            </w:r>
            <w:r w:rsidR="00841084">
              <w:rPr>
                <w:rFonts w:ascii="Times New Roman" w:eastAsia="Times New Roman" w:hAnsi="Times New Roman" w:cs="Times New Roman"/>
                <w:sz w:val="28"/>
                <w:szCs w:val="28"/>
                <w:lang w:val="kk-KZ" w:eastAsia="ru-RU"/>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D0334C"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71</w:t>
            </w:r>
          </w:p>
        </w:tc>
      </w:tr>
      <w:tr w:rsidR="00DF706E" w:rsidTr="00841084">
        <w:tc>
          <w:tcPr>
            <w:tcW w:w="8833" w:type="dxa"/>
          </w:tcPr>
          <w:p w:rsidR="00DF706E" w:rsidRPr="00841084" w:rsidRDefault="00FC53D0" w:rsidP="00DF6384">
            <w:pPr>
              <w:pStyle w:val="a3"/>
              <w:spacing w:line="240" w:lineRule="auto"/>
              <w:ind w:left="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2.1.1 </w:t>
            </w:r>
            <w:r w:rsidR="00DF706E" w:rsidRPr="008076BB">
              <w:rPr>
                <w:rFonts w:ascii="Times New Roman" w:eastAsia="Times New Roman" w:hAnsi="Times New Roman" w:cs="Times New Roman"/>
                <w:sz w:val="28"/>
                <w:szCs w:val="28"/>
                <w:lang w:val="kk-KZ" w:eastAsia="ru-RU"/>
              </w:rPr>
              <w:t xml:space="preserve">Универсалды-ақпараттық жүйе (медиамәтін) арқылы </w:t>
            </w:r>
            <w:r w:rsidR="00D0334C">
              <w:rPr>
                <w:rFonts w:ascii="Times New Roman" w:eastAsia="Times New Roman" w:hAnsi="Times New Roman" w:cs="Times New Roman"/>
                <w:sz w:val="28"/>
                <w:szCs w:val="28"/>
                <w:lang w:val="kk-KZ" w:eastAsia="ru-RU"/>
              </w:rPr>
              <w:t>с</w:t>
            </w:r>
            <w:r w:rsidR="00DF706E" w:rsidRPr="008076BB">
              <w:rPr>
                <w:rFonts w:ascii="Times New Roman" w:eastAsia="Times New Roman" w:hAnsi="Times New Roman" w:cs="Times New Roman"/>
                <w:sz w:val="28"/>
                <w:szCs w:val="28"/>
                <w:lang w:val="kk-KZ" w:eastAsia="ru-RU"/>
              </w:rPr>
              <w:t>туденттердің кәсіби құзыреттілігін дамыту жолдары</w:t>
            </w:r>
            <w:r w:rsidR="00D0334C">
              <w:rPr>
                <w:rFonts w:ascii="Times New Roman" w:eastAsia="Times New Roman" w:hAnsi="Times New Roman" w:cs="Times New Roman"/>
                <w:sz w:val="28"/>
                <w:szCs w:val="28"/>
                <w:lang w:val="kk-KZ" w:eastAsia="ru-RU"/>
              </w:rPr>
              <w:t xml:space="preserve"> .............................</w:t>
            </w:r>
          </w:p>
        </w:tc>
        <w:tc>
          <w:tcPr>
            <w:tcW w:w="661" w:type="dxa"/>
          </w:tcPr>
          <w:p w:rsidR="00DF706E" w:rsidRDefault="00DF706E" w:rsidP="00841084">
            <w:pPr>
              <w:pStyle w:val="a3"/>
              <w:spacing w:line="240" w:lineRule="auto"/>
              <w:ind w:left="0"/>
              <w:rPr>
                <w:rFonts w:ascii="Times New Roman" w:eastAsia="Times New Roman" w:hAnsi="Times New Roman" w:cs="Times New Roman"/>
                <w:sz w:val="28"/>
                <w:szCs w:val="28"/>
                <w:lang w:val="kk-KZ" w:eastAsia="ru-RU"/>
              </w:rPr>
            </w:pPr>
          </w:p>
          <w:p w:rsidR="00DF706E" w:rsidRDefault="00D0334C"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83</w:t>
            </w:r>
          </w:p>
        </w:tc>
      </w:tr>
      <w:tr w:rsidR="00DF6384" w:rsidRPr="00841084" w:rsidTr="00841084">
        <w:tc>
          <w:tcPr>
            <w:tcW w:w="8833" w:type="dxa"/>
          </w:tcPr>
          <w:p w:rsidR="00DF6384" w:rsidRPr="00841084" w:rsidRDefault="00841084" w:rsidP="00841084">
            <w:pPr>
              <w:pStyle w:val="a3"/>
              <w:spacing w:line="240" w:lineRule="auto"/>
              <w:ind w:left="0"/>
              <w:jc w:val="both"/>
              <w:rPr>
                <w:rFonts w:ascii="Times New Roman" w:eastAsia="Times New Roman" w:hAnsi="Times New Roman" w:cs="Times New Roman"/>
                <w:sz w:val="28"/>
                <w:szCs w:val="28"/>
                <w:lang w:val="kk-KZ" w:eastAsia="ru-RU"/>
              </w:rPr>
            </w:pPr>
            <w:r w:rsidRPr="00841084">
              <w:rPr>
                <w:rFonts w:ascii="Times New Roman" w:eastAsia="Times New Roman" w:hAnsi="Times New Roman" w:cs="Times New Roman"/>
                <w:sz w:val="28"/>
                <w:szCs w:val="28"/>
                <w:lang w:val="kk-KZ" w:eastAsia="ru-RU"/>
              </w:rPr>
              <w:t>2.2 Медиамәтінді шығармашылық-ізденіс технологиясымен оқытуда қолданылатын әдіс-тәсілдер</w:t>
            </w:r>
            <w:r w:rsidR="0012422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00124227">
              <w:rPr>
                <w:rFonts w:ascii="Times New Roman" w:eastAsia="Times New Roman" w:hAnsi="Times New Roman" w:cs="Times New Roman"/>
                <w:sz w:val="28"/>
                <w:szCs w:val="28"/>
                <w:lang w:val="kk-KZ" w:eastAsia="ru-RU"/>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DF706E"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90</w:t>
            </w:r>
          </w:p>
        </w:tc>
      </w:tr>
      <w:tr w:rsidR="00DF6384" w:rsidRPr="00841084" w:rsidTr="00841084">
        <w:tc>
          <w:tcPr>
            <w:tcW w:w="8833" w:type="dxa"/>
          </w:tcPr>
          <w:p w:rsidR="00DF6384" w:rsidRPr="00841084" w:rsidRDefault="00841084" w:rsidP="00DF6384">
            <w:pPr>
              <w:pStyle w:val="a3"/>
              <w:spacing w:line="240" w:lineRule="auto"/>
              <w:ind w:left="0"/>
              <w:jc w:val="both"/>
              <w:rPr>
                <w:rFonts w:ascii="Times New Roman" w:eastAsia="Times New Roman" w:hAnsi="Times New Roman" w:cs="Times New Roman"/>
                <w:sz w:val="28"/>
                <w:szCs w:val="28"/>
                <w:lang w:val="kk-KZ" w:eastAsia="ru-RU"/>
              </w:rPr>
            </w:pPr>
            <w:r w:rsidRPr="00841084">
              <w:rPr>
                <w:rFonts w:ascii="Times New Roman" w:eastAsia="Times New Roman" w:hAnsi="Times New Roman" w:cs="Times New Roman"/>
                <w:sz w:val="28"/>
                <w:szCs w:val="28"/>
                <w:lang w:val="kk-KZ" w:eastAsia="ru-RU"/>
              </w:rPr>
              <w:t>2.3 Медиамәтінді шығармашылық-ізденіс технологиясымен оқытуда жүргізілетін жұмыстар жүйесі</w:t>
            </w:r>
            <w:r w:rsidR="0012422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00124227">
              <w:rPr>
                <w:rFonts w:ascii="Times New Roman" w:eastAsia="Times New Roman" w:hAnsi="Times New Roman" w:cs="Times New Roman"/>
                <w:sz w:val="28"/>
                <w:szCs w:val="28"/>
                <w:lang w:val="kk-KZ" w:eastAsia="ru-RU"/>
              </w:rPr>
              <w:t>.............................</w:t>
            </w:r>
          </w:p>
        </w:tc>
        <w:tc>
          <w:tcPr>
            <w:tcW w:w="661" w:type="dxa"/>
          </w:tcPr>
          <w:p w:rsidR="00D0334C" w:rsidRDefault="00D0334C"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124227"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w:t>
            </w:r>
            <w:r w:rsidR="00D0334C">
              <w:rPr>
                <w:rFonts w:ascii="Times New Roman" w:eastAsia="Times New Roman" w:hAnsi="Times New Roman" w:cs="Times New Roman"/>
                <w:sz w:val="28"/>
                <w:szCs w:val="28"/>
                <w:lang w:val="kk-KZ" w:eastAsia="ru-RU"/>
              </w:rPr>
              <w:t>2</w:t>
            </w:r>
          </w:p>
        </w:tc>
      </w:tr>
      <w:tr w:rsidR="00DF6384" w:rsidRPr="00841084" w:rsidTr="00841084">
        <w:tc>
          <w:tcPr>
            <w:tcW w:w="8833" w:type="dxa"/>
          </w:tcPr>
          <w:p w:rsidR="00DF6384" w:rsidRPr="00841084" w:rsidRDefault="00841084" w:rsidP="00DF6384">
            <w:pPr>
              <w:pStyle w:val="a3"/>
              <w:spacing w:line="240" w:lineRule="auto"/>
              <w:ind w:left="0"/>
              <w:jc w:val="both"/>
              <w:rPr>
                <w:rFonts w:ascii="Times New Roman" w:eastAsia="Times New Roman" w:hAnsi="Times New Roman" w:cs="Times New Roman"/>
                <w:sz w:val="28"/>
                <w:szCs w:val="28"/>
                <w:lang w:val="kk-KZ" w:eastAsia="ru-RU"/>
              </w:rPr>
            </w:pPr>
            <w:r>
              <w:rPr>
                <w:rFonts w:ascii="Times New Roman" w:hAnsi="Times New Roman" w:cs="Times New Roman"/>
                <w:color w:val="000000" w:themeColor="text1"/>
                <w:sz w:val="28"/>
                <w:szCs w:val="28"/>
                <w:lang w:val="kk-KZ"/>
              </w:rPr>
              <w:t xml:space="preserve">2.4 </w:t>
            </w:r>
            <w:r w:rsidRPr="00841084">
              <w:rPr>
                <w:rFonts w:ascii="Times New Roman" w:hAnsi="Times New Roman" w:cs="Times New Roman"/>
                <w:color w:val="000000" w:themeColor="text1"/>
                <w:sz w:val="28"/>
                <w:szCs w:val="28"/>
                <w:lang w:val="kk-KZ"/>
              </w:rPr>
              <w:t>Медиамәтінді-шығармашылық ізденіс технологиясымен оқытудың практикалық эксперименттік нәтижесі</w:t>
            </w:r>
            <w:r w:rsidR="00124227">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00124227">
              <w:rPr>
                <w:rFonts w:ascii="Times New Roman" w:hAnsi="Times New Roman" w:cs="Times New Roman"/>
                <w:color w:val="000000" w:themeColor="text1"/>
                <w:sz w:val="28"/>
                <w:szCs w:val="28"/>
                <w:lang w:val="kk-KZ"/>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D0334C"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109</w:t>
            </w:r>
          </w:p>
        </w:tc>
      </w:tr>
      <w:tr w:rsidR="00DF6384" w:rsidRPr="00841084" w:rsidTr="00841084">
        <w:tc>
          <w:tcPr>
            <w:tcW w:w="8833" w:type="dxa"/>
          </w:tcPr>
          <w:p w:rsidR="00DF6384" w:rsidRPr="00841084" w:rsidRDefault="00841084" w:rsidP="00DF6384">
            <w:pPr>
              <w:pStyle w:val="a3"/>
              <w:spacing w:line="240" w:lineRule="auto"/>
              <w:ind w:left="0"/>
              <w:jc w:val="both"/>
              <w:rPr>
                <w:rFonts w:ascii="Times New Roman" w:eastAsia="Times New Roman" w:hAnsi="Times New Roman" w:cs="Times New Roman"/>
                <w:sz w:val="28"/>
                <w:szCs w:val="28"/>
                <w:lang w:val="kk-KZ" w:eastAsia="ru-RU"/>
              </w:rPr>
            </w:pPr>
            <w:r w:rsidRPr="00841084">
              <w:rPr>
                <w:rFonts w:ascii="Times New Roman" w:hAnsi="Times New Roman" w:cs="Times New Roman"/>
                <w:sz w:val="28"/>
                <w:szCs w:val="28"/>
                <w:lang w:val="kk-KZ"/>
              </w:rPr>
              <w:t>Екінші бөлім бойынша тұжырым</w:t>
            </w:r>
            <w:r w:rsidR="0012422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24227">
              <w:rPr>
                <w:rFonts w:ascii="Times New Roman" w:hAnsi="Times New Roman" w:cs="Times New Roman"/>
                <w:sz w:val="28"/>
                <w:szCs w:val="28"/>
                <w:lang w:val="kk-KZ"/>
              </w:rPr>
              <w:t>.............................</w:t>
            </w:r>
          </w:p>
        </w:tc>
        <w:tc>
          <w:tcPr>
            <w:tcW w:w="661" w:type="dxa"/>
          </w:tcPr>
          <w:p w:rsidR="00DF6384" w:rsidRPr="00841084" w:rsidRDefault="00034AB9"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123</w:t>
            </w:r>
          </w:p>
        </w:tc>
      </w:tr>
      <w:tr w:rsidR="00DF6384" w:rsidTr="00841084">
        <w:tc>
          <w:tcPr>
            <w:tcW w:w="8833" w:type="dxa"/>
          </w:tcPr>
          <w:p w:rsidR="00DF6384" w:rsidRPr="00841084" w:rsidRDefault="00841084" w:rsidP="00DF6384">
            <w:pPr>
              <w:pStyle w:val="a3"/>
              <w:spacing w:line="240" w:lineRule="auto"/>
              <w:ind w:left="0"/>
              <w:jc w:val="both"/>
              <w:rPr>
                <w:rFonts w:ascii="Times New Roman" w:eastAsia="Times New Roman" w:hAnsi="Times New Roman" w:cs="Times New Roman"/>
                <w:sz w:val="28"/>
                <w:szCs w:val="28"/>
                <w:lang w:val="kk-KZ" w:eastAsia="ru-RU"/>
              </w:rPr>
            </w:pPr>
            <w:r w:rsidRPr="008076BB">
              <w:rPr>
                <w:rFonts w:ascii="Times New Roman" w:hAnsi="Times New Roman" w:cs="Times New Roman"/>
                <w:b/>
                <w:sz w:val="28"/>
                <w:szCs w:val="28"/>
                <w:lang w:val="kk-KZ"/>
              </w:rPr>
              <w:t>ҚОРЫТЫНДЫ</w:t>
            </w:r>
            <w:r>
              <w:rPr>
                <w:rFonts w:ascii="Times New Roman" w:hAnsi="Times New Roman" w:cs="Times New Roman"/>
                <w:sz w:val="28"/>
                <w:szCs w:val="28"/>
                <w:lang w:val="kk-KZ"/>
              </w:rPr>
              <w:t>..............................................................</w:t>
            </w:r>
            <w:r w:rsidR="00124227">
              <w:rPr>
                <w:rFonts w:ascii="Times New Roman" w:hAnsi="Times New Roman" w:cs="Times New Roman"/>
                <w:sz w:val="28"/>
                <w:szCs w:val="28"/>
                <w:lang w:val="kk-KZ"/>
              </w:rPr>
              <w:t>...........................</w:t>
            </w:r>
            <w:r w:rsidR="008D4CB3">
              <w:rPr>
                <w:rFonts w:ascii="Times New Roman" w:hAnsi="Times New Roman" w:cs="Times New Roman"/>
                <w:sz w:val="28"/>
                <w:szCs w:val="28"/>
                <w:lang w:val="kk-KZ"/>
              </w:rPr>
              <w:t>..</w:t>
            </w:r>
          </w:p>
        </w:tc>
        <w:tc>
          <w:tcPr>
            <w:tcW w:w="661" w:type="dxa"/>
          </w:tcPr>
          <w:p w:rsidR="00DF6384" w:rsidRPr="00841084" w:rsidRDefault="00034AB9"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128</w:t>
            </w:r>
          </w:p>
        </w:tc>
      </w:tr>
      <w:tr w:rsidR="00DF6384" w:rsidTr="00841084">
        <w:tc>
          <w:tcPr>
            <w:tcW w:w="8833" w:type="dxa"/>
          </w:tcPr>
          <w:p w:rsidR="00DF6384" w:rsidRPr="00841084" w:rsidRDefault="00841084" w:rsidP="00DF6384">
            <w:pPr>
              <w:pStyle w:val="a3"/>
              <w:spacing w:line="240" w:lineRule="auto"/>
              <w:ind w:left="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rPr>
              <w:t>ПАЙДАЛАНЫЛҒАН ӘДЕБИЕТТЕР ТІЗІМІ</w:t>
            </w:r>
            <w:r w:rsidR="00124227">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sz w:val="28"/>
                <w:szCs w:val="28"/>
                <w:lang w:val="kk-KZ"/>
              </w:rPr>
              <w:t>.........</w:t>
            </w:r>
            <w:r w:rsidR="00124227">
              <w:rPr>
                <w:rFonts w:ascii="Times New Roman" w:eastAsia="Times New Roman" w:hAnsi="Times New Roman" w:cs="Times New Roman"/>
                <w:sz w:val="28"/>
                <w:szCs w:val="28"/>
                <w:lang w:val="kk-KZ"/>
              </w:rPr>
              <w:t>.............................</w:t>
            </w:r>
          </w:p>
        </w:tc>
        <w:tc>
          <w:tcPr>
            <w:tcW w:w="661" w:type="dxa"/>
          </w:tcPr>
          <w:p w:rsidR="00DF6384" w:rsidRPr="00841084" w:rsidRDefault="00034AB9"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136</w:t>
            </w:r>
          </w:p>
        </w:tc>
      </w:tr>
      <w:tr w:rsidR="00DF6384" w:rsidTr="00841084">
        <w:tc>
          <w:tcPr>
            <w:tcW w:w="8833" w:type="dxa"/>
          </w:tcPr>
          <w:p w:rsidR="00DF6384" w:rsidRDefault="00841084" w:rsidP="00DF6384">
            <w:pPr>
              <w:pStyle w:val="a3"/>
              <w:spacing w:line="240" w:lineRule="auto"/>
              <w:ind w:left="0"/>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color w:val="000000"/>
                <w:sz w:val="28"/>
                <w:szCs w:val="28"/>
                <w:lang w:val="kk-KZ"/>
              </w:rPr>
              <w:t>Қ</w:t>
            </w:r>
            <w:r w:rsidRPr="008076BB">
              <w:rPr>
                <w:rFonts w:ascii="Times New Roman" w:eastAsia="Times New Roman" w:hAnsi="Times New Roman" w:cs="Times New Roman"/>
                <w:b/>
                <w:color w:val="000000"/>
                <w:sz w:val="28"/>
                <w:szCs w:val="28"/>
                <w:lang w:val="kk-KZ"/>
              </w:rPr>
              <w:t xml:space="preserve">ОСЫМША </w:t>
            </w:r>
            <w:r>
              <w:rPr>
                <w:rFonts w:ascii="Times New Roman" w:eastAsia="Times New Roman" w:hAnsi="Times New Roman" w:cs="Times New Roman"/>
                <w:b/>
                <w:color w:val="000000"/>
                <w:sz w:val="28"/>
                <w:szCs w:val="28"/>
                <w:lang w:val="kk-KZ"/>
              </w:rPr>
              <w:t xml:space="preserve">А – </w:t>
            </w:r>
            <w:r w:rsidRPr="00DF6384">
              <w:rPr>
                <w:rFonts w:ascii="Times New Roman" w:eastAsia="Times New Roman" w:hAnsi="Times New Roman" w:cs="Times New Roman"/>
                <w:color w:val="000000"/>
                <w:sz w:val="28"/>
                <w:szCs w:val="28"/>
                <w:lang w:val="kk-KZ"/>
              </w:rPr>
              <w:t>А</w:t>
            </w:r>
            <w:r>
              <w:rPr>
                <w:rFonts w:ascii="Times New Roman" w:eastAsia="Times New Roman" w:hAnsi="Times New Roman" w:cs="Times New Roman"/>
                <w:color w:val="000000"/>
                <w:sz w:val="28"/>
                <w:szCs w:val="28"/>
                <w:lang w:val="kk-KZ"/>
              </w:rPr>
              <w:t>нық</w:t>
            </w:r>
            <w:r w:rsidRPr="00DF6384">
              <w:rPr>
                <w:rFonts w:ascii="Times New Roman" w:eastAsia="Times New Roman" w:hAnsi="Times New Roman" w:cs="Times New Roman"/>
                <w:color w:val="000000"/>
                <w:sz w:val="28"/>
                <w:szCs w:val="28"/>
                <w:lang w:val="kk-KZ"/>
              </w:rPr>
              <w:t>тама</w:t>
            </w:r>
            <w:r w:rsidR="008D4CB3">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w:t>
            </w:r>
            <w:r w:rsidR="008D4CB3">
              <w:rPr>
                <w:rFonts w:ascii="Times New Roman" w:eastAsia="Times New Roman" w:hAnsi="Times New Roman" w:cs="Times New Roman"/>
                <w:color w:val="000000"/>
                <w:sz w:val="28"/>
                <w:szCs w:val="28"/>
                <w:lang w:val="kk-KZ"/>
              </w:rPr>
              <w:t>..............................</w:t>
            </w:r>
          </w:p>
        </w:tc>
        <w:tc>
          <w:tcPr>
            <w:tcW w:w="661" w:type="dxa"/>
          </w:tcPr>
          <w:p w:rsidR="00DF6384" w:rsidRPr="003C5F45" w:rsidRDefault="003C5F45" w:rsidP="00841084">
            <w:pPr>
              <w:pStyle w:val="a3"/>
              <w:spacing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13</w:t>
            </w:r>
            <w:r>
              <w:rPr>
                <w:rFonts w:ascii="Times New Roman" w:eastAsia="Times New Roman" w:hAnsi="Times New Roman" w:cs="Times New Roman"/>
                <w:sz w:val="28"/>
                <w:szCs w:val="28"/>
                <w:lang w:eastAsia="ru-RU"/>
              </w:rPr>
              <w:t>7</w:t>
            </w:r>
          </w:p>
        </w:tc>
      </w:tr>
      <w:tr w:rsidR="00DF6384" w:rsidTr="00841084">
        <w:tc>
          <w:tcPr>
            <w:tcW w:w="8833" w:type="dxa"/>
          </w:tcPr>
          <w:p w:rsidR="00DF6384" w:rsidRPr="00841084" w:rsidRDefault="00841084" w:rsidP="00DF6384">
            <w:pPr>
              <w:pStyle w:val="a3"/>
              <w:spacing w:line="240" w:lineRule="auto"/>
              <w:ind w:left="0"/>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 xml:space="preserve">ҚОСЫМША </w:t>
            </w:r>
            <w:r>
              <w:rPr>
                <w:rFonts w:ascii="Times New Roman" w:eastAsia="Times New Roman" w:hAnsi="Times New Roman" w:cs="Times New Roman"/>
                <w:b/>
                <w:sz w:val="28"/>
                <w:szCs w:val="28"/>
                <w:lang w:val="kk-KZ" w:eastAsia="ru-RU"/>
              </w:rPr>
              <w:t xml:space="preserve">Ә </w:t>
            </w:r>
            <w:r>
              <w:rPr>
                <w:rFonts w:ascii="Times New Roman" w:eastAsia="Times New Roman" w:hAnsi="Times New Roman" w:cs="Times New Roman"/>
                <w:sz w:val="28"/>
                <w:szCs w:val="28"/>
                <w:lang w:val="kk-KZ" w:eastAsia="ru-RU"/>
              </w:rPr>
              <w:t xml:space="preserve">– </w:t>
            </w:r>
            <w:r w:rsidR="00FE0FF0" w:rsidRPr="002066AA">
              <w:rPr>
                <w:rFonts w:ascii="Times New Roman" w:hAnsi="Times New Roman" w:cs="Times New Roman"/>
                <w:sz w:val="28"/>
                <w:szCs w:val="28"/>
                <w:lang w:val="kk-KZ"/>
              </w:rPr>
              <w:t>Медиамәтінде</w:t>
            </w:r>
            <w:r w:rsidR="00FE0FF0">
              <w:rPr>
                <w:rFonts w:ascii="Times New Roman" w:hAnsi="Times New Roman" w:cs="Times New Roman"/>
                <w:sz w:val="28"/>
                <w:szCs w:val="28"/>
                <w:lang w:val="kk-KZ"/>
              </w:rPr>
              <w:t xml:space="preserve">р  және </w:t>
            </w:r>
            <w:r w:rsidR="00FE0FF0" w:rsidRPr="002066AA">
              <w:rPr>
                <w:rFonts w:ascii="Times New Roman" w:hAnsi="Times New Roman" w:cs="Times New Roman"/>
                <w:sz w:val="28"/>
                <w:szCs w:val="28"/>
                <w:lang w:val="kk-KZ"/>
              </w:rPr>
              <w:t xml:space="preserve"> тапсырмалар</w:t>
            </w:r>
            <w:r w:rsidR="00FE0FF0">
              <w:rPr>
                <w:rFonts w:ascii="Times New Roman" w:hAnsi="Times New Roman" w:cs="Times New Roman"/>
                <w:sz w:val="28"/>
                <w:szCs w:val="28"/>
                <w:lang w:val="kk-KZ"/>
              </w:rPr>
              <w:t xml:space="preserve"> ............................</w:t>
            </w:r>
            <w:r w:rsidR="00FE0FF0" w:rsidRPr="002066AA">
              <w:rPr>
                <w:rFonts w:ascii="Times New Roman" w:hAnsi="Times New Roman" w:cs="Times New Roman"/>
                <w:b/>
                <w:sz w:val="28"/>
                <w:szCs w:val="28"/>
                <w:lang w:val="kk-KZ"/>
              </w:rPr>
              <w:t xml:space="preserve">  </w:t>
            </w:r>
          </w:p>
        </w:tc>
        <w:tc>
          <w:tcPr>
            <w:tcW w:w="661" w:type="dxa"/>
          </w:tcPr>
          <w:p w:rsidR="00DF706E" w:rsidRPr="00841084" w:rsidRDefault="00DF706E"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w:t>
            </w:r>
            <w:r w:rsidR="003C5F45">
              <w:rPr>
                <w:rFonts w:ascii="Times New Roman" w:eastAsia="Times New Roman" w:hAnsi="Times New Roman" w:cs="Times New Roman"/>
                <w:sz w:val="28"/>
                <w:szCs w:val="28"/>
                <w:lang w:val="kk-KZ" w:eastAsia="ru-RU"/>
              </w:rPr>
              <w:t>8</w:t>
            </w:r>
          </w:p>
        </w:tc>
      </w:tr>
      <w:tr w:rsidR="00DF6384" w:rsidTr="00841084">
        <w:tc>
          <w:tcPr>
            <w:tcW w:w="8833" w:type="dxa"/>
          </w:tcPr>
          <w:p w:rsidR="00DF6384" w:rsidRDefault="00841084" w:rsidP="00DF6384">
            <w:pPr>
              <w:pStyle w:val="a3"/>
              <w:spacing w:line="240" w:lineRule="auto"/>
              <w:ind w:left="0"/>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color w:val="000000"/>
                <w:sz w:val="28"/>
                <w:szCs w:val="28"/>
                <w:lang w:val="kk-KZ"/>
              </w:rPr>
              <w:t>ҚОСЫМША Б</w:t>
            </w:r>
            <w:r>
              <w:rPr>
                <w:rFonts w:ascii="Times New Roman" w:eastAsia="Times New Roman" w:hAnsi="Times New Roman" w:cs="Times New Roman"/>
                <w:b/>
                <w:color w:val="000000"/>
                <w:sz w:val="28"/>
                <w:szCs w:val="28"/>
                <w:lang w:val="kk-KZ"/>
              </w:rPr>
              <w:t xml:space="preserve"> – </w:t>
            </w:r>
            <w:r w:rsidRPr="008076BB">
              <w:rPr>
                <w:rFonts w:ascii="Times New Roman" w:eastAsia="Times New Roman" w:hAnsi="Times New Roman" w:cs="Times New Roman"/>
                <w:color w:val="000000"/>
                <w:sz w:val="28"/>
                <w:szCs w:val="28"/>
                <w:lang w:val="kk-KZ"/>
              </w:rPr>
              <w:t>Студенттердің курсты бағалау көрсеткішт</w:t>
            </w:r>
            <w:r w:rsidR="008D4CB3">
              <w:rPr>
                <w:rFonts w:ascii="Times New Roman" w:eastAsia="Times New Roman" w:hAnsi="Times New Roman" w:cs="Times New Roman"/>
                <w:color w:val="000000"/>
                <w:sz w:val="28"/>
                <w:szCs w:val="28"/>
                <w:lang w:val="kk-KZ"/>
              </w:rPr>
              <w:t xml:space="preserve">ері (статистикалық көрсеткішпен) </w:t>
            </w:r>
            <w:r>
              <w:rPr>
                <w:rFonts w:ascii="Times New Roman" w:eastAsia="Times New Roman" w:hAnsi="Times New Roman" w:cs="Times New Roman"/>
                <w:color w:val="000000"/>
                <w:sz w:val="28"/>
                <w:szCs w:val="28"/>
                <w:lang w:val="kk-KZ"/>
              </w:rPr>
              <w:t>......................................</w:t>
            </w:r>
            <w:r w:rsidR="008D4CB3">
              <w:rPr>
                <w:rFonts w:ascii="Times New Roman" w:eastAsia="Times New Roman" w:hAnsi="Times New Roman" w:cs="Times New Roman"/>
                <w:color w:val="000000"/>
                <w:sz w:val="28"/>
                <w:szCs w:val="28"/>
                <w:lang w:val="kk-KZ"/>
              </w:rPr>
              <w:t>.............................</w:t>
            </w:r>
          </w:p>
        </w:tc>
        <w:tc>
          <w:tcPr>
            <w:tcW w:w="661" w:type="dxa"/>
          </w:tcPr>
          <w:p w:rsidR="00DF6384" w:rsidRDefault="00DF6384" w:rsidP="00841084">
            <w:pPr>
              <w:pStyle w:val="a3"/>
              <w:spacing w:line="240" w:lineRule="auto"/>
              <w:ind w:left="0"/>
              <w:rPr>
                <w:rFonts w:ascii="Times New Roman" w:eastAsia="Times New Roman" w:hAnsi="Times New Roman" w:cs="Times New Roman"/>
                <w:sz w:val="28"/>
                <w:szCs w:val="28"/>
                <w:lang w:val="kk-KZ" w:eastAsia="ru-RU"/>
              </w:rPr>
            </w:pPr>
          </w:p>
          <w:p w:rsidR="00DF706E" w:rsidRPr="00841084" w:rsidRDefault="00034AB9" w:rsidP="00841084">
            <w:pPr>
              <w:pStyle w:val="a3"/>
              <w:spacing w:line="24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177</w:t>
            </w:r>
          </w:p>
        </w:tc>
      </w:tr>
    </w:tbl>
    <w:p w:rsidR="00DF6384" w:rsidRDefault="00DF6384" w:rsidP="00844771">
      <w:pPr>
        <w:pStyle w:val="a3"/>
        <w:spacing w:after="0" w:line="240" w:lineRule="auto"/>
        <w:ind w:left="360"/>
        <w:jc w:val="center"/>
        <w:rPr>
          <w:rFonts w:ascii="Times New Roman" w:eastAsia="Times New Roman" w:hAnsi="Times New Roman" w:cs="Times New Roman"/>
          <w:b/>
          <w:sz w:val="28"/>
          <w:szCs w:val="28"/>
          <w:lang w:val="kk-KZ" w:eastAsia="ru-RU"/>
        </w:rPr>
      </w:pPr>
    </w:p>
    <w:p w:rsidR="00841084" w:rsidRDefault="00841084" w:rsidP="00844771">
      <w:pPr>
        <w:pStyle w:val="a3"/>
        <w:spacing w:after="0" w:line="240" w:lineRule="auto"/>
        <w:ind w:left="360"/>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lastRenderedPageBreak/>
        <w:t>НОРМАТИВТІК СІЛТЕМЕЛЕР</w:t>
      </w:r>
    </w:p>
    <w:p w:rsidR="004940B2" w:rsidRPr="008076BB" w:rsidRDefault="004940B2" w:rsidP="00844771">
      <w:pPr>
        <w:spacing w:after="0" w:line="240" w:lineRule="auto"/>
        <w:jc w:val="center"/>
        <w:rPr>
          <w:rFonts w:ascii="Times New Roman" w:eastAsia="Times New Roman" w:hAnsi="Times New Roman" w:cs="Times New Roman"/>
          <w:sz w:val="28"/>
          <w:szCs w:val="28"/>
          <w:lang w:val="kk-KZ" w:eastAsia="ru-RU"/>
        </w:rPr>
      </w:pP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Диссертациялық жұмыста мынадай нормативтік құжаттар негізге алынды:</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hAnsi="Times New Roman" w:cs="Times New Roman"/>
          <w:bCs/>
          <w:sz w:val="28"/>
          <w:szCs w:val="28"/>
          <w:lang w:val="kk-KZ"/>
        </w:rPr>
        <w:t>Жоғары және жоғары оқу орнынан кейінгі білім берудің мемлекеттік жалпыға міндетті стандарты. 2022 жылдың 27 шілде, № 28916. 10.12. 2022</w:t>
      </w:r>
    </w:p>
    <w:p w:rsidR="004940B2" w:rsidRPr="008076BB" w:rsidRDefault="004940B2" w:rsidP="008076BB">
      <w:pPr>
        <w:spacing w:after="0" w:line="240" w:lineRule="auto"/>
        <w:ind w:firstLine="709"/>
        <w:jc w:val="both"/>
        <w:rPr>
          <w:rFonts w:ascii="Times New Roman" w:hAnsi="Times New Roman" w:cs="Times New Roman"/>
          <w:color w:val="000000"/>
          <w:sz w:val="28"/>
          <w:szCs w:val="28"/>
          <w:lang w:val="kk-KZ"/>
        </w:rPr>
      </w:pPr>
      <w:r w:rsidRPr="008076BB">
        <w:rPr>
          <w:rFonts w:ascii="Times New Roman" w:hAnsi="Times New Roman" w:cs="Times New Roman"/>
          <w:sz w:val="28"/>
          <w:szCs w:val="28"/>
          <w:lang w:val="kk-KZ"/>
        </w:rPr>
        <w:t xml:space="preserve">Қазақстан Республикасының Тіл туралы Заңы.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Қазақстан Республикасы Үкіметінің 2019 жылғы 31 желтоқсандағы № 1045 қаулысымен бекітілген Қазақстан Республикасындағы тіл саясатын іске асырудың 2020-2025 жылдарға арналған мемлекеттік бағдарламасы </w:t>
      </w:r>
    </w:p>
    <w:p w:rsidR="004940B2" w:rsidRPr="008076BB" w:rsidRDefault="004940B2" w:rsidP="008076BB">
      <w:pPr>
        <w:spacing w:after="0" w:line="240" w:lineRule="auto"/>
        <w:ind w:firstLine="709"/>
        <w:jc w:val="both"/>
        <w:rPr>
          <w:rStyle w:val="a4"/>
          <w:rFonts w:ascii="Times New Roman" w:hAnsi="Times New Roman" w:cs="Times New Roman"/>
          <w:sz w:val="28"/>
          <w:szCs w:val="28"/>
          <w:lang w:val="kk-KZ"/>
        </w:rPr>
      </w:pPr>
      <w:r w:rsidRPr="008076BB">
        <w:rPr>
          <w:rStyle w:val="af4"/>
          <w:rFonts w:ascii="Times New Roman" w:hAnsi="Times New Roman" w:cs="Times New Roman"/>
          <w:b w:val="0"/>
          <w:color w:val="212529"/>
          <w:sz w:val="28"/>
          <w:szCs w:val="28"/>
          <w:lang w:val="kk-KZ"/>
        </w:rPr>
        <w:t>Әділетті мемлекет. Біртұтас ұлт.Берекелі Қоғам</w:t>
      </w:r>
      <w:r w:rsidRPr="008076BB">
        <w:rPr>
          <w:rFonts w:ascii="Times New Roman" w:hAnsi="Times New Roman" w:cs="Times New Roman"/>
          <w:b/>
          <w:color w:val="212529"/>
          <w:sz w:val="28"/>
          <w:szCs w:val="28"/>
          <w:lang w:val="kk-KZ"/>
        </w:rPr>
        <w:t>.</w:t>
      </w:r>
      <w:r w:rsidRPr="008076BB">
        <w:rPr>
          <w:rFonts w:ascii="Times New Roman" w:hAnsi="Times New Roman" w:cs="Times New Roman"/>
          <w:color w:val="212529"/>
          <w:sz w:val="28"/>
          <w:szCs w:val="28"/>
          <w:lang w:val="kk-KZ"/>
        </w:rPr>
        <w:t xml:space="preserve"> </w:t>
      </w:r>
      <w:r w:rsidRPr="008076BB">
        <w:rPr>
          <w:rFonts w:ascii="Times New Roman" w:hAnsi="Times New Roman" w:cs="Times New Roman"/>
          <w:bCs/>
          <w:color w:val="212529"/>
          <w:sz w:val="28"/>
          <w:szCs w:val="28"/>
          <w:lang w:val="kk-KZ"/>
        </w:rPr>
        <w:t>Қ.К.Тоқаевтың Қазақстан халқына Жолдауы, 1.09.2022</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Назарбаев Н. «Болашаққа бағдар: рухани жаңғыру»// 12 сәуір 2017 </w:t>
      </w:r>
    </w:p>
    <w:p w:rsidR="004940B2" w:rsidRPr="008076BB" w:rsidRDefault="004940B2" w:rsidP="008076BB">
      <w:pPr>
        <w:spacing w:after="0" w:line="240" w:lineRule="auto"/>
        <w:ind w:firstLine="709"/>
        <w:jc w:val="both"/>
        <w:rPr>
          <w:rFonts w:ascii="Times New Roman" w:hAnsi="Times New Roman" w:cs="Times New Roman"/>
          <w:color w:val="000000"/>
          <w:sz w:val="28"/>
          <w:szCs w:val="28"/>
          <w:lang w:val="kk-KZ"/>
        </w:rPr>
      </w:pPr>
    </w:p>
    <w:p w:rsidR="004940B2" w:rsidRPr="008076BB" w:rsidRDefault="004940B2" w:rsidP="00844771">
      <w:pPr>
        <w:spacing w:after="0" w:line="240" w:lineRule="auto"/>
        <w:jc w:val="both"/>
        <w:rPr>
          <w:rFonts w:ascii="Times New Roman" w:eastAsia="Times New Roman" w:hAnsi="Times New Roman" w:cs="Times New Roman"/>
          <w:sz w:val="28"/>
          <w:szCs w:val="28"/>
          <w:lang w:val="kk-KZ" w:eastAsia="ru-RU"/>
        </w:rPr>
      </w:pPr>
    </w:p>
    <w:p w:rsidR="004940B2" w:rsidRPr="008076BB" w:rsidRDefault="004940B2" w:rsidP="00844771">
      <w:pPr>
        <w:spacing w:after="0" w:line="240" w:lineRule="auto"/>
        <w:jc w:val="both"/>
        <w:rPr>
          <w:rFonts w:ascii="Times New Roman" w:eastAsia="Times New Roman" w:hAnsi="Times New Roman" w:cs="Times New Roman"/>
          <w:sz w:val="28"/>
          <w:szCs w:val="28"/>
          <w:lang w:val="kk-KZ" w:eastAsia="ru-RU"/>
        </w:rPr>
      </w:pPr>
    </w:p>
    <w:p w:rsidR="004940B2" w:rsidRPr="008076BB" w:rsidRDefault="004940B2" w:rsidP="00844771">
      <w:pPr>
        <w:pStyle w:val="Default"/>
        <w:rPr>
          <w:sz w:val="28"/>
          <w:szCs w:val="28"/>
          <w:lang w:val="kk-KZ"/>
        </w:rPr>
      </w:pPr>
    </w:p>
    <w:p w:rsidR="004940B2" w:rsidRPr="008076BB" w:rsidRDefault="004940B2" w:rsidP="00844771">
      <w:pPr>
        <w:pStyle w:val="Default"/>
        <w:rPr>
          <w:rFonts w:eastAsia="Times New Roman"/>
          <w:sz w:val="28"/>
          <w:szCs w:val="28"/>
          <w:lang w:val="kk-KZ"/>
        </w:rPr>
      </w:pPr>
      <w:r w:rsidRPr="008076BB">
        <w:rPr>
          <w:sz w:val="28"/>
          <w:szCs w:val="28"/>
          <w:lang w:val="kk-KZ"/>
        </w:rPr>
        <w:t xml:space="preserve"> </w:t>
      </w:r>
    </w:p>
    <w:p w:rsidR="004940B2" w:rsidRPr="008076BB" w:rsidRDefault="004940B2" w:rsidP="00844771">
      <w:pPr>
        <w:spacing w:after="0" w:line="240" w:lineRule="auto"/>
        <w:jc w:val="both"/>
        <w:rPr>
          <w:rFonts w:ascii="Times New Roman" w:eastAsia="Times New Roman" w:hAnsi="Times New Roman" w:cs="Times New Roman"/>
          <w:sz w:val="28"/>
          <w:szCs w:val="28"/>
          <w:lang w:val="kk-KZ"/>
        </w:rPr>
      </w:pPr>
    </w:p>
    <w:p w:rsidR="004940B2" w:rsidRPr="008076BB" w:rsidRDefault="004940B2" w:rsidP="00844771">
      <w:pPr>
        <w:spacing w:after="0" w:line="240" w:lineRule="auto"/>
        <w:jc w:val="both"/>
        <w:rPr>
          <w:rFonts w:ascii="Times New Roman" w:eastAsia="Times New Roman" w:hAnsi="Times New Roman" w:cs="Times New Roman"/>
          <w:sz w:val="28"/>
          <w:szCs w:val="28"/>
          <w:lang w:val="kk-KZ"/>
        </w:rPr>
      </w:pPr>
    </w:p>
    <w:p w:rsidR="004940B2" w:rsidRPr="008076BB" w:rsidRDefault="004940B2" w:rsidP="00844771">
      <w:pPr>
        <w:spacing w:after="0" w:line="240" w:lineRule="auto"/>
        <w:jc w:val="both"/>
        <w:rPr>
          <w:rFonts w:ascii="Times New Roman" w:eastAsia="Times New Roman" w:hAnsi="Times New Roman" w:cs="Times New Roman"/>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D4CB3">
      <w:pPr>
        <w:spacing w:after="0" w:line="240" w:lineRule="auto"/>
        <w:rPr>
          <w:rFonts w:ascii="Times New Roman" w:eastAsia="Times New Roman" w:hAnsi="Times New Roman" w:cs="Times New Roman"/>
          <w:b/>
          <w:sz w:val="28"/>
          <w:szCs w:val="28"/>
          <w:lang w:val="kk-KZ" w:eastAsia="ru-RU"/>
        </w:rPr>
      </w:pPr>
    </w:p>
    <w:p w:rsidR="008D4CB3" w:rsidRDefault="008D4CB3" w:rsidP="008D4CB3">
      <w:pPr>
        <w:spacing w:after="0" w:line="240" w:lineRule="auto"/>
        <w:rPr>
          <w:rFonts w:ascii="Times New Roman" w:eastAsia="Times New Roman" w:hAnsi="Times New Roman" w:cs="Times New Roman"/>
          <w:b/>
          <w:sz w:val="28"/>
          <w:szCs w:val="28"/>
          <w:lang w:val="kk-KZ" w:eastAsia="ru-RU"/>
        </w:rPr>
      </w:pPr>
    </w:p>
    <w:p w:rsidR="00FE3F69" w:rsidRDefault="00FE3F69" w:rsidP="008D4CB3">
      <w:pPr>
        <w:spacing w:after="0" w:line="240" w:lineRule="auto"/>
        <w:rPr>
          <w:rFonts w:ascii="Times New Roman" w:eastAsia="Times New Roman" w:hAnsi="Times New Roman" w:cs="Times New Roman"/>
          <w:b/>
          <w:sz w:val="28"/>
          <w:szCs w:val="28"/>
          <w:lang w:val="kk-KZ" w:eastAsia="ru-RU"/>
        </w:rPr>
      </w:pPr>
    </w:p>
    <w:p w:rsidR="00FE3F69" w:rsidRDefault="00FE3F69" w:rsidP="008D4CB3">
      <w:pPr>
        <w:spacing w:after="0" w:line="240" w:lineRule="auto"/>
        <w:rPr>
          <w:rFonts w:ascii="Times New Roman" w:eastAsia="Times New Roman" w:hAnsi="Times New Roman" w:cs="Times New Roman"/>
          <w:b/>
          <w:sz w:val="28"/>
          <w:szCs w:val="28"/>
          <w:lang w:val="kk-KZ" w:eastAsia="ru-RU"/>
        </w:rPr>
      </w:pPr>
    </w:p>
    <w:p w:rsidR="00FE3F69" w:rsidRDefault="00FE3F69" w:rsidP="008D4CB3">
      <w:pPr>
        <w:spacing w:after="0" w:line="240" w:lineRule="auto"/>
        <w:rPr>
          <w:rFonts w:ascii="Times New Roman" w:eastAsia="Times New Roman" w:hAnsi="Times New Roman" w:cs="Times New Roman"/>
          <w:b/>
          <w:sz w:val="28"/>
          <w:szCs w:val="28"/>
          <w:lang w:val="kk-KZ" w:eastAsia="ru-RU"/>
        </w:rPr>
      </w:pPr>
    </w:p>
    <w:p w:rsidR="00FE3F69" w:rsidRDefault="00FE3F69" w:rsidP="008D4CB3">
      <w:pPr>
        <w:spacing w:after="0" w:line="240" w:lineRule="auto"/>
        <w:rPr>
          <w:rFonts w:ascii="Times New Roman" w:eastAsia="Times New Roman" w:hAnsi="Times New Roman" w:cs="Times New Roman"/>
          <w:b/>
          <w:sz w:val="28"/>
          <w:szCs w:val="28"/>
          <w:lang w:val="kk-KZ" w:eastAsia="ru-RU"/>
        </w:rPr>
      </w:pPr>
    </w:p>
    <w:p w:rsidR="00FE3F69" w:rsidRDefault="00FE3F69" w:rsidP="008D4CB3">
      <w:pPr>
        <w:spacing w:after="0" w:line="240" w:lineRule="auto"/>
        <w:rPr>
          <w:rFonts w:ascii="Times New Roman" w:eastAsia="Times New Roman" w:hAnsi="Times New Roman" w:cs="Times New Roman"/>
          <w:b/>
          <w:sz w:val="28"/>
          <w:szCs w:val="28"/>
          <w:lang w:val="kk-KZ" w:eastAsia="ru-RU"/>
        </w:rPr>
      </w:pPr>
    </w:p>
    <w:p w:rsidR="00FE3F69" w:rsidRDefault="00FE3F69" w:rsidP="008D4CB3">
      <w:pPr>
        <w:spacing w:after="0" w:line="240" w:lineRule="auto"/>
        <w:rPr>
          <w:rFonts w:ascii="Times New Roman" w:eastAsia="Times New Roman" w:hAnsi="Times New Roman" w:cs="Times New Roman"/>
          <w:b/>
          <w:sz w:val="28"/>
          <w:szCs w:val="28"/>
          <w:lang w:val="kk-KZ" w:eastAsia="ru-RU"/>
        </w:rPr>
      </w:pPr>
    </w:p>
    <w:p w:rsidR="00FE3F69" w:rsidRDefault="00FE3F69" w:rsidP="008D4CB3">
      <w:pPr>
        <w:spacing w:after="0" w:line="240" w:lineRule="auto"/>
        <w:rPr>
          <w:rFonts w:ascii="Times New Roman" w:eastAsia="Times New Roman" w:hAnsi="Times New Roman" w:cs="Times New Roman"/>
          <w:b/>
          <w:sz w:val="28"/>
          <w:szCs w:val="28"/>
          <w:lang w:val="kk-KZ" w:eastAsia="ru-RU"/>
        </w:rPr>
      </w:pPr>
    </w:p>
    <w:p w:rsidR="00FE3F69" w:rsidRDefault="00FE3F69" w:rsidP="008D4CB3">
      <w:pPr>
        <w:spacing w:after="0" w:line="240" w:lineRule="auto"/>
        <w:rPr>
          <w:rFonts w:ascii="Times New Roman" w:eastAsia="Times New Roman" w:hAnsi="Times New Roman" w:cs="Times New Roman"/>
          <w:b/>
          <w:sz w:val="28"/>
          <w:szCs w:val="28"/>
          <w:lang w:val="kk-KZ" w:eastAsia="ru-RU"/>
        </w:rPr>
      </w:pPr>
    </w:p>
    <w:p w:rsidR="00FE3F69" w:rsidRPr="008076BB" w:rsidRDefault="00FE3F69" w:rsidP="008D4CB3">
      <w:pPr>
        <w:spacing w:after="0" w:line="240" w:lineRule="auto"/>
        <w:rPr>
          <w:rFonts w:ascii="Times New Roman" w:eastAsia="Times New Roman" w:hAnsi="Times New Roman" w:cs="Times New Roman"/>
          <w:b/>
          <w:sz w:val="28"/>
          <w:szCs w:val="28"/>
          <w:lang w:val="kk-KZ" w:eastAsia="ru-RU"/>
        </w:rPr>
      </w:pPr>
    </w:p>
    <w:p w:rsidR="00790096" w:rsidRPr="008076BB" w:rsidRDefault="00790096"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844771" w:rsidRPr="008076BB" w:rsidRDefault="00844771"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lastRenderedPageBreak/>
        <w:t>АНЫҚТАМАЛАР</w:t>
      </w: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076BB">
      <w:pPr>
        <w:autoSpaceDE w:val="0"/>
        <w:autoSpaceDN w:val="0"/>
        <w:adjustRightInd w:val="0"/>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Диссертациялық жұмыста төмендегідей анықтамалар қолданылды:</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Андрагогика</w:t>
      </w:r>
      <w:r w:rsidRPr="008076BB">
        <w:rPr>
          <w:rFonts w:ascii="Times New Roman" w:eastAsia="Times New Roman" w:hAnsi="Times New Roman" w:cs="Times New Roman"/>
          <w:sz w:val="28"/>
          <w:szCs w:val="28"/>
          <w:lang w:val="kk-KZ" w:eastAsia="ru-RU"/>
        </w:rPr>
        <w:t xml:space="preserve"> – түрлі дағдыларды меңгеру заңдылықтарын зерттейтін ғылым. Ересек адамдардың саналы түрде білім алуы, өзін жетілдіруі.</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Гностикалық дағды</w:t>
      </w:r>
      <w:r w:rsidRPr="008076BB">
        <w:rPr>
          <w:rFonts w:ascii="Times New Roman" w:eastAsia="Times New Roman" w:hAnsi="Times New Roman" w:cs="Times New Roman"/>
          <w:sz w:val="28"/>
          <w:szCs w:val="28"/>
          <w:lang w:val="kk-KZ" w:eastAsia="ru-RU"/>
        </w:rPr>
        <w:t xml:space="preserve"> – </w:t>
      </w:r>
      <w:r w:rsidRPr="008076BB">
        <w:rPr>
          <w:rStyle w:val="rynqvb"/>
          <w:rFonts w:ascii="Times New Roman" w:hAnsi="Times New Roman" w:cs="Times New Roman"/>
          <w:sz w:val="28"/>
          <w:szCs w:val="28"/>
          <w:lang w:val="kk-KZ"/>
        </w:rPr>
        <w:t>ақпаратты қабылдау, талдау, жалпылау, кеңейту, қысқарту, оның басқа ақпаратпен байланысын зерттеу.</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 xml:space="preserve">Имплицитті </w:t>
      </w:r>
      <w:r w:rsidRPr="008076BB">
        <w:rPr>
          <w:rFonts w:ascii="Times New Roman" w:eastAsia="Times New Roman" w:hAnsi="Times New Roman" w:cs="Times New Roman"/>
          <w:sz w:val="28"/>
          <w:szCs w:val="28"/>
          <w:lang w:val="kk-KZ" w:eastAsia="ru-RU"/>
        </w:rPr>
        <w:t>– жасырын, тұспалданған, айтылмаған мағына.</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Style w:val="af4"/>
          <w:rFonts w:ascii="Times New Roman" w:hAnsi="Times New Roman" w:cs="Times New Roman"/>
          <w:sz w:val="28"/>
          <w:szCs w:val="28"/>
          <w:lang w:val="kk-KZ"/>
        </w:rPr>
        <w:t xml:space="preserve">Кәсіби құзыреттілік – </w:t>
      </w:r>
      <w:r w:rsidRPr="008076BB">
        <w:rPr>
          <w:rStyle w:val="hwtze"/>
          <w:rFonts w:ascii="Times New Roman" w:hAnsi="Times New Roman" w:cs="Times New Roman"/>
          <w:sz w:val="28"/>
          <w:szCs w:val="28"/>
          <w:lang w:val="kk-KZ"/>
        </w:rPr>
        <w:t>білім мен тәжірибенің ықпалымен</w:t>
      </w:r>
      <w:r w:rsidRPr="008076BB">
        <w:rPr>
          <w:rStyle w:val="hwtze"/>
          <w:rFonts w:ascii="Times New Roman" w:hAnsi="Times New Roman" w:cs="Times New Roman"/>
          <w:b/>
          <w:sz w:val="28"/>
          <w:szCs w:val="28"/>
          <w:lang w:val="kk-KZ"/>
        </w:rPr>
        <w:t xml:space="preserve"> </w:t>
      </w:r>
      <w:r w:rsidRPr="008076BB">
        <w:rPr>
          <w:rStyle w:val="hwtze"/>
          <w:rFonts w:ascii="Times New Roman" w:hAnsi="Times New Roman" w:cs="Times New Roman"/>
          <w:sz w:val="28"/>
          <w:szCs w:val="28"/>
          <w:lang w:val="kk-KZ"/>
        </w:rPr>
        <w:t>ж</w:t>
      </w:r>
      <w:r w:rsidRPr="008076BB">
        <w:rPr>
          <w:rStyle w:val="af4"/>
          <w:rFonts w:ascii="Times New Roman" w:hAnsi="Times New Roman" w:cs="Times New Roman"/>
          <w:b w:val="0"/>
          <w:sz w:val="28"/>
          <w:szCs w:val="28"/>
          <w:lang w:val="kk-KZ"/>
        </w:rPr>
        <w:t>ұмысты сапалы орындап,  нәтижеге қол жеткізетін кәсіби міндеттерді орындау қабілеті.</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 xml:space="preserve">Консолидация </w:t>
      </w:r>
      <w:r w:rsidRPr="008076BB">
        <w:rPr>
          <w:rFonts w:ascii="Times New Roman" w:eastAsia="Times New Roman" w:hAnsi="Times New Roman" w:cs="Times New Roman"/>
          <w:sz w:val="28"/>
          <w:szCs w:val="28"/>
          <w:lang w:val="kk-KZ" w:eastAsia="ru-RU"/>
        </w:rPr>
        <w:t>– қысқа мерзімді есте сақтаудан ұзақ мерзімді есте сақтауға өтетін танымдық процесс.</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Креативті ойлау</w:t>
      </w:r>
      <w:r w:rsidRPr="008076BB">
        <w:rPr>
          <w:rFonts w:ascii="Times New Roman" w:eastAsia="Times New Roman" w:hAnsi="Times New Roman" w:cs="Times New Roman"/>
          <w:sz w:val="28"/>
          <w:szCs w:val="28"/>
          <w:lang w:val="kk-KZ" w:eastAsia="ru-RU"/>
        </w:rPr>
        <w:t xml:space="preserve"> – </w:t>
      </w:r>
      <w:r w:rsidRPr="008076BB">
        <w:rPr>
          <w:rStyle w:val="rynqvb"/>
          <w:rFonts w:ascii="Times New Roman" w:hAnsi="Times New Roman" w:cs="Times New Roman"/>
          <w:sz w:val="28"/>
          <w:szCs w:val="28"/>
          <w:lang w:val="kk-KZ"/>
        </w:rPr>
        <w:t>мәселенің тың шешімдерін табу, мүмкіндіктерін жан-жақты зерттеу,</w:t>
      </w:r>
      <w:r w:rsidRPr="008076BB">
        <w:rPr>
          <w:rStyle w:val="10"/>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жаңа немесе пайдалы идеяларды туғызу. Жаңа немесе түпнұсқа нәрсені тану үшін белгілі бір проблемаларға немесе жағдайларға жаңа көзқараспен қарау процесі.</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 xml:space="preserve">Медиамәтін </w:t>
      </w:r>
      <w:r w:rsidRPr="008076BB">
        <w:rPr>
          <w:rFonts w:ascii="Times New Roman" w:eastAsia="Times New Roman" w:hAnsi="Times New Roman" w:cs="Times New Roman"/>
          <w:sz w:val="28"/>
          <w:szCs w:val="28"/>
          <w:lang w:val="kk-KZ" w:eastAsia="ru-RU"/>
        </w:rPr>
        <w:t>– ақпараттық-коммуникативтік процес ретінде әлеуметтік-реттеушілік сипатқа ие  БАҚ мәтіндері.</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Медиабілім</w:t>
      </w:r>
      <w:r w:rsidR="008424B9" w:rsidRPr="008076BB">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8424B9"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бұқаралық ақпарат құралдарымен қарым-қатынас мәдениетін, шығармашылық, коммуникативтік дағдыларды, сыни тұрғыдан ойлау дағдыларын қалыптастыру мақсатында тұлғаны дамыту процесі. БАҚ мәтіндерін түсіндіру, талдау, бағалау және өңдеу жолдары.</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Медиасауаттылық</w:t>
      </w:r>
      <w:r w:rsidR="008424B9" w:rsidRPr="008076BB">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sz w:val="28"/>
          <w:szCs w:val="28"/>
          <w:lang w:val="kk-KZ" w:eastAsia="ru-RU"/>
        </w:rPr>
        <w:t>– сенімді ақпарат көздерінен іріктелініп алынған шынайы ақпарат арқылы сапалы шешім шығара алу.</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Медиасын</w:t>
      </w:r>
      <w:r w:rsidR="008424B9" w:rsidRPr="008076BB">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8424B9"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әлеуметтік, қоғамдық, экономикалық мазмұндағы медиамәтіндерге  сыни пайыммен баға беру.</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Перцептивті әдіс</w:t>
      </w:r>
      <w:r w:rsidRPr="008076BB">
        <w:rPr>
          <w:rFonts w:ascii="Times New Roman" w:eastAsia="Times New Roman" w:hAnsi="Times New Roman" w:cs="Times New Roman"/>
          <w:sz w:val="28"/>
          <w:szCs w:val="28"/>
          <w:lang w:val="kk-KZ" w:eastAsia="ru-RU"/>
        </w:rPr>
        <w:t xml:space="preserve"> – ақпаратты алу, түрлендіру арқылы тақырыптың сюжетін, бейнесін қалыптастыру.</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Спекулятивті ойлау</w:t>
      </w:r>
      <w:r w:rsidRPr="008076BB">
        <w:rPr>
          <w:rFonts w:ascii="Times New Roman" w:eastAsia="Times New Roman" w:hAnsi="Times New Roman" w:cs="Times New Roman"/>
          <w:sz w:val="28"/>
          <w:szCs w:val="28"/>
          <w:lang w:val="kk-KZ" w:eastAsia="ru-RU"/>
        </w:rPr>
        <w:t xml:space="preserve"> – заттың, құбылыстың адам сезіміне әсерінен </w:t>
      </w:r>
      <w:r w:rsidR="009375C9" w:rsidRPr="008076BB">
        <w:rPr>
          <w:rFonts w:ascii="Times New Roman" w:eastAsia="Times New Roman" w:hAnsi="Times New Roman" w:cs="Times New Roman"/>
          <w:sz w:val="28"/>
          <w:szCs w:val="28"/>
          <w:lang w:val="kk-KZ" w:eastAsia="ru-RU"/>
        </w:rPr>
        <w:t xml:space="preserve">ой </w:t>
      </w:r>
      <w:r w:rsidRPr="008076BB">
        <w:rPr>
          <w:rFonts w:ascii="Times New Roman" w:eastAsia="Times New Roman" w:hAnsi="Times New Roman" w:cs="Times New Roman"/>
          <w:sz w:val="28"/>
          <w:szCs w:val="28"/>
          <w:lang w:val="kk-KZ" w:eastAsia="ru-RU"/>
        </w:rPr>
        <w:t>қалыптасып, объектінің  жан-жақты зерделенуі.</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Сыни ойлау</w:t>
      </w:r>
      <w:r w:rsidRPr="008076BB">
        <w:rPr>
          <w:rFonts w:ascii="Times New Roman" w:eastAsia="Times New Roman" w:hAnsi="Times New Roman" w:cs="Times New Roman"/>
          <w:sz w:val="28"/>
          <w:szCs w:val="28"/>
          <w:lang w:val="kk-KZ" w:eastAsia="ru-RU"/>
        </w:rPr>
        <w:t xml:space="preserve"> – </w:t>
      </w:r>
      <w:r w:rsidRPr="008076BB">
        <w:rPr>
          <w:rStyle w:val="rynqvb"/>
          <w:rFonts w:ascii="Times New Roman" w:hAnsi="Times New Roman" w:cs="Times New Roman"/>
          <w:sz w:val="28"/>
          <w:szCs w:val="28"/>
          <w:lang w:val="kk-KZ"/>
        </w:rPr>
        <w:t>ақпаратты нақты және логикалық тұрғыдан қарастыру,</w:t>
      </w:r>
      <w:r w:rsidRPr="008076BB">
        <w:rPr>
          <w:rStyle w:val="10"/>
          <w:rFonts w:ascii="Times New Roman" w:hAnsi="Times New Roman" w:cs="Times New Roman"/>
          <w:sz w:val="28"/>
          <w:szCs w:val="28"/>
          <w:lang w:val="kk-KZ"/>
        </w:rPr>
        <w:t xml:space="preserve"> </w:t>
      </w:r>
      <w:r w:rsidRPr="008076BB">
        <w:rPr>
          <w:rStyle w:val="10"/>
          <w:rFonts w:ascii="Times New Roman" w:hAnsi="Times New Roman" w:cs="Times New Roman"/>
          <w:color w:val="auto"/>
          <w:sz w:val="28"/>
          <w:szCs w:val="28"/>
          <w:lang w:val="kk-KZ"/>
        </w:rPr>
        <w:t>тұжырымды</w:t>
      </w:r>
      <w:r w:rsidRPr="008076BB">
        <w:rPr>
          <w:rStyle w:val="rynqvb"/>
          <w:rFonts w:ascii="Times New Roman" w:hAnsi="Times New Roman" w:cs="Times New Roman"/>
          <w:sz w:val="28"/>
          <w:szCs w:val="28"/>
          <w:lang w:val="kk-KZ"/>
        </w:rPr>
        <w:t xml:space="preserve"> пайымдаулар мен шешімдер қабылдау үшін ақпаратты ұтымды ету, талдау, бағалау және түсіндірудің логикалық, жүйелі тәртіпті процесі.</w:t>
      </w:r>
    </w:p>
    <w:p w:rsidR="004940B2" w:rsidRPr="008076BB" w:rsidRDefault="004940B2" w:rsidP="008076BB">
      <w:pPr>
        <w:spacing w:after="0" w:line="240" w:lineRule="auto"/>
        <w:ind w:firstLine="709"/>
        <w:jc w:val="both"/>
        <w:rPr>
          <w:rStyle w:val="rynqvb"/>
          <w:rFonts w:ascii="Times New Roman" w:hAnsi="Times New Roman" w:cs="Times New Roman"/>
          <w:sz w:val="28"/>
          <w:szCs w:val="28"/>
          <w:lang w:val="kk-KZ"/>
        </w:rPr>
      </w:pPr>
      <w:r w:rsidRPr="008076BB">
        <w:rPr>
          <w:rFonts w:ascii="Times New Roman" w:eastAsia="Times New Roman" w:hAnsi="Times New Roman" w:cs="Times New Roman"/>
          <w:b/>
          <w:sz w:val="28"/>
          <w:szCs w:val="28"/>
          <w:lang w:val="kk-KZ" w:eastAsia="ru-RU"/>
        </w:rPr>
        <w:t>Суггестивтік дағды</w:t>
      </w:r>
      <w:r w:rsidRPr="008076BB">
        <w:rPr>
          <w:rStyle w:val="20"/>
          <w:rFonts w:ascii="Times New Roman" w:hAnsi="Times New Roman" w:cs="Times New Roman"/>
          <w:sz w:val="28"/>
          <w:szCs w:val="28"/>
          <w:lang w:val="kk-KZ"/>
        </w:rPr>
        <w:t xml:space="preserve"> </w:t>
      </w:r>
      <w:r w:rsidRPr="008076BB">
        <w:rPr>
          <w:rFonts w:ascii="Times New Roman" w:eastAsia="Times New Roman" w:hAnsi="Times New Roman" w:cs="Times New Roman"/>
          <w:sz w:val="28"/>
          <w:szCs w:val="28"/>
          <w:lang w:val="kk-KZ" w:eastAsia="ru-RU"/>
        </w:rPr>
        <w:t xml:space="preserve">– адамның ойын </w:t>
      </w:r>
      <w:r w:rsidRPr="008076BB">
        <w:rPr>
          <w:rStyle w:val="rynqvb"/>
          <w:rFonts w:ascii="Times New Roman" w:hAnsi="Times New Roman" w:cs="Times New Roman"/>
          <w:sz w:val="28"/>
          <w:szCs w:val="28"/>
          <w:lang w:val="kk-KZ"/>
        </w:rPr>
        <w:t>өзгертуге және белгілі бір әрекеттерге бейімділік тудыруға бағытталған сананың әсер ету дағдысы.</w:t>
      </w:r>
    </w:p>
    <w:p w:rsidR="004940B2" w:rsidRPr="008076BB" w:rsidRDefault="004940B2" w:rsidP="008076BB">
      <w:pPr>
        <w:spacing w:after="0" w:line="240" w:lineRule="auto"/>
        <w:ind w:firstLine="709"/>
        <w:jc w:val="both"/>
        <w:rPr>
          <w:rFonts w:ascii="Times New Roman" w:hAnsi="Times New Roman" w:cs="Times New Roman"/>
          <w:color w:val="212529"/>
          <w:sz w:val="28"/>
          <w:szCs w:val="28"/>
          <w:shd w:val="clear" w:color="auto" w:fill="FFFFFF"/>
          <w:lang w:val="kk-KZ"/>
        </w:rPr>
      </w:pPr>
      <w:r w:rsidRPr="008076BB">
        <w:rPr>
          <w:rFonts w:ascii="Times New Roman" w:hAnsi="Times New Roman" w:cs="Times New Roman"/>
          <w:b/>
          <w:sz w:val="28"/>
          <w:szCs w:val="28"/>
          <w:lang w:val="kk-KZ"/>
        </w:rPr>
        <w:t>Шығармашылық-ізденіс технологиясы</w:t>
      </w:r>
      <w:r w:rsidRPr="008076BB">
        <w:rPr>
          <w:rFonts w:ascii="Times New Roman" w:hAnsi="Times New Roman" w:cs="Times New Roman"/>
          <w:sz w:val="28"/>
          <w:szCs w:val="28"/>
          <w:lang w:val="kk-KZ"/>
        </w:rPr>
        <w:t xml:space="preserve"> – ізденісті және білік пен білімді қолдануды ұйымдастыру; студенттің қызығушылығын оятып, өздігінен білім алуға қажеттілікті қалыптастыру; </w:t>
      </w:r>
      <w:r w:rsidRPr="008076BB">
        <w:rPr>
          <w:rStyle w:val="tlid-translation"/>
          <w:rFonts w:ascii="Times New Roman" w:hAnsi="Times New Roman" w:cs="Times New Roman"/>
          <w:sz w:val="28"/>
          <w:szCs w:val="28"/>
          <w:lang w:val="kk-KZ"/>
        </w:rPr>
        <w:t>проблеманы шешуге бағытталған әдіс-тәсілдерді құру; проблеманы түсінуге, талдауға үйрету.</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hAnsi="Times New Roman" w:cs="Times New Roman"/>
          <w:b/>
          <w:sz w:val="28"/>
          <w:szCs w:val="28"/>
          <w:lang w:val="kk-KZ"/>
        </w:rPr>
        <w:t xml:space="preserve">Іскерлік қазақ тілі </w:t>
      </w:r>
      <w:r w:rsidRPr="008076BB">
        <w:rPr>
          <w:rFonts w:ascii="Times New Roman" w:eastAsia="Times New Roman" w:hAnsi="Times New Roman" w:cs="Times New Roman"/>
          <w:sz w:val="28"/>
          <w:szCs w:val="28"/>
          <w:lang w:val="kk-KZ" w:eastAsia="ru-RU"/>
        </w:rPr>
        <w:t>–</w:t>
      </w:r>
      <w:r w:rsidRPr="008076BB">
        <w:rPr>
          <w:rFonts w:ascii="Times New Roman" w:hAnsi="Times New Roman" w:cs="Times New Roman"/>
          <w:color w:val="212529"/>
          <w:sz w:val="28"/>
          <w:szCs w:val="28"/>
          <w:lang w:val="kk-KZ"/>
        </w:rPr>
        <w:t xml:space="preserve"> кәсіби-іскери қызметте тұлға аралық коммуникативтік байланыс орнатуға қажетті жеке тұлғаның білім, білік, дағдыларын үйрететін, тілдегі коммуникативтік құзыреттілікті қалыптастыруға және дамытуға бағытталған пән.</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b/>
          <w:sz w:val="28"/>
          <w:szCs w:val="28"/>
          <w:lang w:val="kk-KZ" w:eastAsia="ru-RU"/>
        </w:rPr>
        <w:t xml:space="preserve">Эсклицитті </w:t>
      </w:r>
      <w:r w:rsidRPr="008076BB">
        <w:rPr>
          <w:rFonts w:ascii="Times New Roman" w:eastAsia="Times New Roman" w:hAnsi="Times New Roman" w:cs="Times New Roman"/>
          <w:sz w:val="28"/>
          <w:szCs w:val="28"/>
          <w:lang w:val="kk-KZ" w:eastAsia="ru-RU"/>
        </w:rPr>
        <w:t>– анық, нақты, тура мағына.</w:t>
      </w: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lastRenderedPageBreak/>
        <w:t xml:space="preserve">КІРІСПЕ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p>
    <w:p w:rsidR="004940B2" w:rsidRPr="008076BB" w:rsidRDefault="004940B2" w:rsidP="008076BB">
      <w:pPr>
        <w:spacing w:after="0" w:line="240" w:lineRule="auto"/>
        <w:ind w:firstLine="709"/>
        <w:jc w:val="both"/>
        <w:rPr>
          <w:rFonts w:ascii="Times New Roman" w:hAnsi="Times New Roman" w:cs="Times New Roman"/>
          <w:bCs/>
          <w:sz w:val="28"/>
          <w:szCs w:val="28"/>
          <w:lang w:val="kk-KZ"/>
        </w:rPr>
      </w:pPr>
      <w:r w:rsidRPr="008076BB">
        <w:rPr>
          <w:rFonts w:ascii="Times New Roman" w:hAnsi="Times New Roman" w:cs="Times New Roman"/>
          <w:b/>
          <w:sz w:val="28"/>
          <w:szCs w:val="28"/>
          <w:lang w:val="kk-KZ"/>
        </w:rPr>
        <w:t>Зерттеудің өзектілігі.</w:t>
      </w:r>
      <w:r w:rsidRPr="008076BB">
        <w:rPr>
          <w:rFonts w:ascii="Times New Roman" w:hAnsi="Times New Roman" w:cs="Times New Roman"/>
          <w:sz w:val="28"/>
          <w:szCs w:val="28"/>
          <w:lang w:val="kk-KZ"/>
        </w:rPr>
        <w:t xml:space="preserve"> Білім беру жүйесінде негізгі білім алумен қатар іскери, кәсіби дағдыларды қалыптастыратын әрекеттердің болуы міндетті. Бұл әрекеттер білім алушының кәсіби құзіреттілігін қалыптастыруға ықпалы бар білім-білік дағдыларын жетілдіреді, дамытады, білім алушының көзқарасын жоғары деңгейде жеткізеді. Жоғары білім берудің жалпыға міндетті стандартында студенттерді даярлау талаптарына кәсіби деңгейде білімді қолдана отырып, мәселені шешу, әлеуметтік, ғылыми жинақты ескере отырып пайымдай алу, ақпарат жинау және түсіндіру т.б. оқыту нәтижелері міндеттелген</w:t>
      </w:r>
      <w:r w:rsidRPr="008076BB">
        <w:rPr>
          <w:rFonts w:ascii="Times New Roman" w:hAnsi="Times New Roman" w:cs="Times New Roman"/>
          <w:bCs/>
          <w:sz w:val="28"/>
          <w:szCs w:val="28"/>
          <w:lang w:val="kk-KZ"/>
        </w:rPr>
        <w:t xml:space="preserve"> [1].</w:t>
      </w:r>
      <w:r w:rsidR="00470CDF" w:rsidRPr="008076BB">
        <w:rPr>
          <w:rFonts w:ascii="Times New Roman" w:hAnsi="Times New Roman" w:cs="Times New Roman"/>
          <w:b/>
          <w:bCs/>
          <w:sz w:val="28"/>
          <w:szCs w:val="28"/>
          <w:lang w:val="kk-KZ"/>
        </w:rPr>
        <w:t xml:space="preserve"> </w:t>
      </w:r>
      <w:r w:rsidRPr="008076BB">
        <w:rPr>
          <w:rFonts w:ascii="Times New Roman" w:hAnsi="Times New Roman" w:cs="Times New Roman"/>
          <w:bCs/>
          <w:sz w:val="28"/>
          <w:szCs w:val="28"/>
          <w:lang w:val="kk-KZ"/>
        </w:rPr>
        <w:t>Іскерлік қазақ тілі курсында стандартта аталған ұстанымдарды ескере келіп, кәсіби құзіреттілікті қалыптасты</w:t>
      </w:r>
      <w:r w:rsidR="008424B9" w:rsidRPr="008076BB">
        <w:rPr>
          <w:rFonts w:ascii="Times New Roman" w:hAnsi="Times New Roman" w:cs="Times New Roman"/>
          <w:bCs/>
          <w:sz w:val="28"/>
          <w:szCs w:val="28"/>
          <w:lang w:val="kk-KZ"/>
        </w:rPr>
        <w:t xml:space="preserve">ра отырып, медиамәтінді оқыту – </w:t>
      </w:r>
      <w:r w:rsidRPr="008076BB">
        <w:rPr>
          <w:rFonts w:ascii="Times New Roman" w:hAnsi="Times New Roman" w:cs="Times New Roman"/>
          <w:bCs/>
          <w:sz w:val="28"/>
          <w:szCs w:val="28"/>
          <w:lang w:val="kk-KZ"/>
        </w:rPr>
        <w:t>маңызды мәселе. Диссертациялық жұмыста</w:t>
      </w:r>
      <w:r w:rsidRPr="008076BB">
        <w:rPr>
          <w:rFonts w:ascii="Times New Roman" w:hAnsi="Times New Roman" w:cs="Times New Roman"/>
          <w:b/>
          <w:bCs/>
          <w:sz w:val="28"/>
          <w:szCs w:val="28"/>
          <w:lang w:val="kk-KZ"/>
        </w:rPr>
        <w:t xml:space="preserve"> </w:t>
      </w:r>
      <w:r w:rsidRPr="008076BB">
        <w:rPr>
          <w:rFonts w:ascii="Times New Roman" w:hAnsi="Times New Roman" w:cs="Times New Roman"/>
          <w:bCs/>
          <w:sz w:val="28"/>
          <w:szCs w:val="28"/>
          <w:lang w:val="kk-KZ"/>
        </w:rPr>
        <w:t>медиамәтінді шығармашылық-ізденіс технологиясымен оқытуда студенттің іскери-кәсіби құзіреттіліктерін дамыту мақсатында өзекті болып келетін бірнеше мәселе қарастырылады.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b/>
          <w:sz w:val="28"/>
          <w:szCs w:val="28"/>
          <w:lang w:val="kk-KZ"/>
        </w:rPr>
        <w:t xml:space="preserve">Бірінші мәселе </w:t>
      </w:r>
      <w:r w:rsidRPr="008076BB">
        <w:rPr>
          <w:rFonts w:ascii="Times New Roman" w:hAnsi="Times New Roman" w:cs="Times New Roman"/>
          <w:sz w:val="28"/>
          <w:szCs w:val="28"/>
          <w:lang w:val="kk-KZ"/>
        </w:rPr>
        <w:t xml:space="preserve">– </w:t>
      </w:r>
      <w:r w:rsidRPr="008076BB">
        <w:rPr>
          <w:rFonts w:ascii="Times New Roman" w:hAnsi="Times New Roman" w:cs="Times New Roman"/>
          <w:b/>
          <w:sz w:val="28"/>
          <w:szCs w:val="28"/>
          <w:lang w:val="kk-KZ"/>
        </w:rPr>
        <w:t>мемлекеттік тілдің маңызы</w:t>
      </w:r>
      <w:r w:rsidRPr="008076BB">
        <w:rPr>
          <w:rFonts w:ascii="Times New Roman" w:hAnsi="Times New Roman" w:cs="Times New Roman"/>
          <w:sz w:val="28"/>
          <w:szCs w:val="28"/>
          <w:lang w:val="kk-KZ"/>
        </w:rPr>
        <w:t xml:space="preserve">. Қазақстан Республикасының тіл туралы заңының 4-бабында «Қазақстан халқын топтастырудың аса маңызды факторы болып табылатын мемлекеттiк тiлдi меңгеру </w:t>
      </w:r>
      <w:r w:rsidR="006F5E11">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Қазақстан Республикасының әрбiр азаматының парызы</w:t>
      </w:r>
      <w:r w:rsidR="00470CDF" w:rsidRPr="008076BB">
        <w:rPr>
          <w:rFonts w:ascii="Times New Roman" w:hAnsi="Times New Roman" w:cs="Times New Roman"/>
          <w:color w:val="000000"/>
          <w:sz w:val="28"/>
          <w:szCs w:val="28"/>
          <w:lang w:val="kk-KZ"/>
        </w:rPr>
        <w:t xml:space="preserve"> деп жазылған</w:t>
      </w:r>
      <w:r w:rsidR="008424B9" w:rsidRPr="008076BB">
        <w:rPr>
          <w:rFonts w:ascii="Times New Roman" w:hAnsi="Times New Roman" w:cs="Times New Roman"/>
          <w:color w:val="000000"/>
          <w:sz w:val="28"/>
          <w:szCs w:val="28"/>
          <w:lang w:val="kk-KZ"/>
        </w:rPr>
        <w:t xml:space="preserve"> </w:t>
      </w:r>
      <w:r w:rsidR="00470CDF" w:rsidRPr="008076BB">
        <w:rPr>
          <w:rFonts w:ascii="Times New Roman" w:hAnsi="Times New Roman" w:cs="Times New Roman"/>
          <w:color w:val="000000"/>
          <w:sz w:val="28"/>
          <w:szCs w:val="28"/>
          <w:lang w:val="kk-KZ"/>
        </w:rPr>
        <w:t>[2].</w:t>
      </w:r>
      <w:r w:rsidRPr="008076BB">
        <w:rPr>
          <w:rFonts w:ascii="Times New Roman" w:hAnsi="Times New Roman" w:cs="Times New Roman"/>
          <w:color w:val="000000"/>
          <w:sz w:val="28"/>
          <w:szCs w:val="28"/>
          <w:lang w:val="kk-KZ"/>
        </w:rPr>
        <w:t xml:space="preserve"> Заң талаптарына сай, кез келген мекемеде мемлекеттік тілдің қолданысында шек болмауы керек. Дегенмен мемлекеттік тілдің қолданысына кейбір халықаралық талаптардың әсері бар. Оның бірі – шетелдік оқу жүйелері.</w:t>
      </w:r>
      <w:r w:rsidRPr="008076BB">
        <w:rPr>
          <w:rFonts w:ascii="Times New Roman" w:hAnsi="Times New Roman" w:cs="Times New Roman"/>
          <w:sz w:val="28"/>
          <w:szCs w:val="28"/>
          <w:lang w:val="kk-KZ"/>
        </w:rPr>
        <w:t xml:space="preserve"> Шет тілін меңгеріп, тәжірибе алмасып, алдыңғы қатарлы шетелдік оқу орындарында білім алу – болашақ мамандар үшін маңызды әрекет. Осыған сәйкес, шетелдік білім стандартына сай құрылған оқу орындарында студенттердің білім алу тілі – ағылшын тілі. Бұл студенттің ағылшын тілді маман болуына ықпал етіп, жұмысқа орналасуына көмегін тигізгенімен қазақ тілінде ресми қатынас жасауына кері әсер етеді. Отандық студенттердің шетелдік студенттермен байланысу тілі – ағылшын немесе орыс тілдері болып, қазақ тілінің қолданысы шектеледі. Мәселені студенттерден алынған сауалнама дәлелдей алды. Сонымен қатар, соңғы жылдары әлемде болған пандемия әсерінен қашықтан білім алу үдерісі жақсы дамыды. Қашықтан сапалы, қызықты білім алудың негізі – түрлі компьютерлік платформалардың ағылшын немесе орыс тілінде болуы. Қашықтан оқу платформаларын өзге тілде меңгерген студент</w:t>
      </w:r>
      <w:r w:rsidR="008424B9" w:rsidRPr="008076BB">
        <w:rPr>
          <w:rFonts w:ascii="Times New Roman" w:hAnsi="Times New Roman" w:cs="Times New Roman"/>
          <w:sz w:val="28"/>
          <w:szCs w:val="28"/>
          <w:lang w:val="kk-KZ"/>
        </w:rPr>
        <w:t>ке ағылшын, орыс тілінде қарым-</w:t>
      </w:r>
      <w:r w:rsidRPr="008076BB">
        <w:rPr>
          <w:rFonts w:ascii="Times New Roman" w:hAnsi="Times New Roman" w:cs="Times New Roman"/>
          <w:sz w:val="28"/>
          <w:szCs w:val="28"/>
          <w:lang w:val="kk-KZ"/>
        </w:rPr>
        <w:t>қатынас жасау әлдеқайда оңайырақ. Аталған айғақтардың барлығы студенттің еріксіз өзге тілде қарым-қатынас жасауына ықпал етеді.</w:t>
      </w:r>
      <w:r w:rsidRPr="008076BB">
        <w:rPr>
          <w:rFonts w:ascii="Times New Roman" w:hAnsi="Times New Roman" w:cs="Times New Roman"/>
          <w:color w:val="000000"/>
          <w:sz w:val="28"/>
          <w:szCs w:val="28"/>
          <w:lang w:val="kk-KZ"/>
        </w:rPr>
        <w:t xml:space="preserve"> </w:t>
      </w:r>
      <w:r w:rsidRPr="008076BB">
        <w:rPr>
          <w:rFonts w:ascii="Times New Roman" w:hAnsi="Times New Roman" w:cs="Times New Roman"/>
          <w:sz w:val="28"/>
          <w:szCs w:val="28"/>
          <w:lang w:val="kk-KZ"/>
        </w:rPr>
        <w:t>Қазақстан Республикасындағы тіл саясатын іске асырудың 2020-2025 жылдарға арналған мемлекеттік бағдарламасында «</w:t>
      </w:r>
      <w:r w:rsidRPr="008076BB">
        <w:rPr>
          <w:rFonts w:ascii="Times New Roman" w:hAnsi="Times New Roman" w:cs="Times New Roman"/>
          <w:color w:val="000000"/>
          <w:sz w:val="28"/>
          <w:szCs w:val="28"/>
          <w:lang w:val="kk-KZ"/>
        </w:rPr>
        <w:t>Тілдің сыртқы әсерге қарсы тұру иммунитетіне: өз ресурстары есебінен шет тілдік әсерді бейімдеу</w:t>
      </w:r>
      <w:r w:rsidRPr="008076BB">
        <w:rPr>
          <w:rFonts w:ascii="Times New Roman" w:hAnsi="Times New Roman" w:cs="Times New Roman"/>
          <w:sz w:val="28"/>
          <w:szCs w:val="28"/>
          <w:lang w:val="kk-KZ"/>
        </w:rPr>
        <w:t>» міндеттелгенін ескерсек, аралас тілдік ортада ана тілінің қолданысына басымдық беріп, мемлекеттік тілдің қолданысын кеңейтуіміз қажет</w:t>
      </w:r>
      <w:r w:rsidR="008424B9"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470CDF" w:rsidRPr="008076BB">
        <w:rPr>
          <w:rFonts w:ascii="Times New Roman" w:hAnsi="Times New Roman" w:cs="Times New Roman"/>
          <w:sz w:val="28"/>
          <w:szCs w:val="28"/>
          <w:lang w:val="kk-KZ"/>
        </w:rPr>
        <w:t>3].</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Ана тіліндегі баламалы лексиканы пайдалана отырып, мемлекеттік тілде сөйлеп, кәсіби-іскери деңгейге дейін тілдесімге шығуды мақсат етуіміз қажет. Осыдан  медиамәтінді шығармашылық-ізденіспен зерделеу арқылы</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 xml:space="preserve">тілдік қатынастың күрделі деңгейі </w:t>
      </w:r>
      <w:r w:rsidRPr="008076BB">
        <w:rPr>
          <w:rFonts w:ascii="Times New Roman" w:hAnsi="Times New Roman" w:cs="Times New Roman"/>
          <w:sz w:val="28"/>
          <w:szCs w:val="28"/>
          <w:lang w:val="kk-KZ"/>
        </w:rPr>
        <w:lastRenderedPageBreak/>
        <w:t>– кәсіби-іскери салада тілдесімге жету қажеттігі анықталды.</w:t>
      </w:r>
      <w:r w:rsidR="00322BDC">
        <w:rPr>
          <w:rFonts w:ascii="Times New Roman" w:hAnsi="Times New Roman" w:cs="Times New Roman"/>
          <w:sz w:val="28"/>
          <w:szCs w:val="28"/>
          <w:lang w:val="kk-KZ"/>
        </w:rPr>
        <w:t xml:space="preserve"> Бұл мәселені қазақ тілін </w:t>
      </w:r>
      <w:r w:rsidRPr="008076BB">
        <w:rPr>
          <w:rFonts w:ascii="Times New Roman" w:hAnsi="Times New Roman" w:cs="Times New Roman"/>
          <w:sz w:val="28"/>
          <w:szCs w:val="28"/>
          <w:lang w:val="kk-KZ"/>
        </w:rPr>
        <w:t>деңгейлік оқытумен бай</w:t>
      </w:r>
      <w:r w:rsidR="006F5E11">
        <w:rPr>
          <w:rFonts w:ascii="Times New Roman" w:hAnsi="Times New Roman" w:cs="Times New Roman"/>
          <w:sz w:val="28"/>
          <w:szCs w:val="28"/>
          <w:lang w:val="kk-KZ"/>
        </w:rPr>
        <w:t xml:space="preserve">ланысты зерттеу түпкі мақсатқа </w:t>
      </w:r>
      <w:r w:rsidRPr="008076BB">
        <w:rPr>
          <w:rFonts w:ascii="Times New Roman" w:hAnsi="Times New Roman" w:cs="Times New Roman"/>
          <w:sz w:val="28"/>
          <w:szCs w:val="28"/>
          <w:lang w:val="kk-KZ"/>
        </w:rPr>
        <w:t>жеткізетіндігі дәйектелді. Себебі білім алушының тілді меңгеру деңгейі мен сұранысына сай қазақ тілін коммуникативтік тұрғыда меңгерту маңызды. Қазақ тілін қатысымдық тұрғыда деңгейлік оқытудың маңызын ғалым Ф.</w:t>
      </w:r>
      <w:r w:rsidR="00322BDC">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Оразбаева «оқушылардың сұранысына, талабына, қабілетіне қарай мүмкіндік тудырады; тілдің әлеуметтік функциясын түрлі салаларда жүзеге асырады; оқушыға қоршаған ортаға және болашақ мамандыққа сай қоғамдық-әлеуметтік, тілдік қарым қатынасты меңгеруге мүмкіндік береді» деп көрсетеді</w:t>
      </w:r>
      <w:r w:rsidR="00CF52AD" w:rsidRPr="008076BB">
        <w:rPr>
          <w:rFonts w:ascii="Times New Roman" w:hAnsi="Times New Roman" w:cs="Times New Roman"/>
          <w:sz w:val="28"/>
          <w:szCs w:val="28"/>
          <w:lang w:val="kk-KZ"/>
        </w:rPr>
        <w:t xml:space="preserve"> </w:t>
      </w:r>
      <w:r w:rsidR="00470CDF" w:rsidRPr="008076BB">
        <w:rPr>
          <w:rFonts w:ascii="Times New Roman" w:hAnsi="Times New Roman" w:cs="Times New Roman"/>
          <w:sz w:val="28"/>
          <w:szCs w:val="28"/>
          <w:lang w:val="kk-KZ"/>
        </w:rPr>
        <w:t>[4]</w:t>
      </w:r>
      <w:r w:rsidRPr="008076BB">
        <w:rPr>
          <w:rFonts w:ascii="Times New Roman" w:hAnsi="Times New Roman" w:cs="Times New Roman"/>
          <w:sz w:val="28"/>
          <w:szCs w:val="28"/>
          <w:lang w:val="kk-KZ"/>
        </w:rPr>
        <w:t>. Олай болса, деңгейлік оқытуға тілдік дайындықты біріздендіру, әр түрлі кезеңдерде тілдерді оқыту процесінің сабақтастығы, тілдерді оқыту процесінің үздіксіздігі сияқты мақсаттар қойылады. Деңгейлік тілдік білім беру – білім алушының тілдік құзыреттілігін дамыту дәрежесін көрсете отырып, оқу процесінде бір деңгейден екіншісіне ауысуы.</w:t>
      </w:r>
    </w:p>
    <w:p w:rsidR="004940B2" w:rsidRPr="008076BB" w:rsidRDefault="004940B2" w:rsidP="008076BB">
      <w:pPr>
        <w:pStyle w:val="a6"/>
        <w:shd w:val="clear" w:color="auto" w:fill="FFFFFF"/>
        <w:spacing w:after="0" w:line="240" w:lineRule="auto"/>
        <w:ind w:firstLine="709"/>
        <w:jc w:val="both"/>
        <w:textAlignment w:val="baseline"/>
        <w:rPr>
          <w:color w:val="000000"/>
          <w:sz w:val="28"/>
          <w:szCs w:val="28"/>
          <w:lang w:val="kk-KZ"/>
        </w:rPr>
      </w:pPr>
      <w:r w:rsidRPr="008076BB">
        <w:rPr>
          <w:sz w:val="28"/>
          <w:szCs w:val="28"/>
          <w:lang w:val="kk-KZ"/>
        </w:rPr>
        <w:t xml:space="preserve">Деңгейлік қазақ тілінің мазмұны тілді қарапайымнан жетік дәрежеде  </w:t>
      </w:r>
      <w:r w:rsidR="00322BDC">
        <w:rPr>
          <w:sz w:val="28"/>
          <w:szCs w:val="28"/>
          <w:lang w:val="kk-KZ"/>
        </w:rPr>
        <w:t>меңгерген кәсіби тілдесе алатын</w:t>
      </w:r>
      <w:r w:rsidRPr="008076BB">
        <w:rPr>
          <w:sz w:val="28"/>
          <w:szCs w:val="28"/>
          <w:lang w:val="kk-KZ"/>
        </w:rPr>
        <w:t xml:space="preserve"> тұлға дайындау екені белгілі. Бірінші мәселеде айтылған студенттің тілдік білімі мен сұранысы қазақ тілін деңгейлік тұрғыда оқытудың элементтерін пайдалануды, іскерік қазақ тілін еркін және жетік игерім деңгейінде оқытуды талап етеді. Сол себепті іскерлік қазақ тілін оқытуда деңгейлік оқыту мәселесін басшылыққа аламыз.</w:t>
      </w:r>
    </w:p>
    <w:p w:rsidR="004940B2" w:rsidRPr="008076BB" w:rsidRDefault="004940B2" w:rsidP="008076BB">
      <w:pPr>
        <w:pStyle w:val="a6"/>
        <w:shd w:val="clear" w:color="auto" w:fill="FFFFFF"/>
        <w:spacing w:after="0" w:line="240" w:lineRule="auto"/>
        <w:ind w:firstLine="709"/>
        <w:jc w:val="both"/>
        <w:rPr>
          <w:sz w:val="28"/>
          <w:szCs w:val="28"/>
          <w:lang w:val="kk-KZ"/>
        </w:rPr>
      </w:pPr>
      <w:r w:rsidRPr="008076BB">
        <w:rPr>
          <w:b/>
          <w:sz w:val="28"/>
          <w:szCs w:val="28"/>
          <w:lang w:val="kk-KZ"/>
        </w:rPr>
        <w:t>Екінші мәселе</w:t>
      </w:r>
      <w:r w:rsidRPr="008076BB">
        <w:rPr>
          <w:sz w:val="28"/>
          <w:szCs w:val="28"/>
          <w:lang w:val="kk-KZ"/>
        </w:rPr>
        <w:t xml:space="preserve"> – </w:t>
      </w:r>
      <w:r w:rsidRPr="008076BB">
        <w:rPr>
          <w:b/>
          <w:sz w:val="28"/>
          <w:szCs w:val="28"/>
          <w:lang w:val="kk-KZ"/>
        </w:rPr>
        <w:t>іскерлік қазақ тілін оқытудың маңызы</w:t>
      </w:r>
      <w:r w:rsidRPr="008076BB">
        <w:rPr>
          <w:sz w:val="28"/>
          <w:szCs w:val="28"/>
          <w:lang w:val="kk-KZ"/>
        </w:rPr>
        <w:t>.</w:t>
      </w:r>
      <w:r w:rsidRPr="008076BB">
        <w:rPr>
          <w:color w:val="212529"/>
          <w:sz w:val="28"/>
          <w:szCs w:val="28"/>
          <w:lang w:val="kk-KZ"/>
        </w:rPr>
        <w:t xml:space="preserve"> Кәсіби-іскери қызметте тұлға аралық коммуникативтік байланыс орнатуға қажетті жеке тұлғаның білім, білік, дағдыларын үйрету өзекті. Іскери қазақ тілі кәсіби  тілдегі жан-жақты коммуникативтік құзыреттілікті қалыптастыруға және дамытуға бағытталады.</w:t>
      </w:r>
      <w:r w:rsidRPr="008076BB">
        <w:rPr>
          <w:sz w:val="28"/>
          <w:szCs w:val="28"/>
          <w:lang w:val="kk-KZ"/>
        </w:rPr>
        <w:t xml:space="preserve"> </w:t>
      </w:r>
      <w:r w:rsidRPr="008076BB">
        <w:rPr>
          <w:color w:val="212529"/>
          <w:sz w:val="28"/>
          <w:szCs w:val="28"/>
          <w:lang w:val="kk-KZ"/>
        </w:rPr>
        <w:t>Белгілі бір саладағы маманның құзыреттілігі тек кәсіби біліммен, дағдымен ғана емес, сонымен қатар кәсіби іс-әрекеттің шығармашылық деңгейін қамтамасыз ететін дамыған әлеуметтік-коммуникативтік қабілеттермен сипатталады. ҚР Президенті Қазақстан халқына Жолдауында «Кәсібилік пен еңбекқорлық қоғамымызда</w:t>
      </w:r>
      <w:r w:rsidR="006F5E11">
        <w:rPr>
          <w:color w:val="212529"/>
          <w:sz w:val="28"/>
          <w:szCs w:val="28"/>
          <w:lang w:val="kk-KZ"/>
        </w:rPr>
        <w:t xml:space="preserve"> ең жоғары орында тұруы қажет. </w:t>
      </w:r>
      <w:r w:rsidRPr="008076BB">
        <w:rPr>
          <w:color w:val="212529"/>
          <w:sz w:val="28"/>
          <w:szCs w:val="28"/>
          <w:lang w:val="kk-KZ"/>
        </w:rPr>
        <w:t xml:space="preserve">Елімізде еңбекқор адам, кәсіби маман ең сыйлы адам болуға тиіс. Осындай азаматтар мемлекетімізді дамытады. Жастар нақты бір мамандықтың қыр-сырын жетік білуге ұмтылғаны жөн» </w:t>
      </w:r>
      <w:r w:rsidR="006F5E11">
        <w:rPr>
          <w:color w:val="212529"/>
          <w:sz w:val="28"/>
          <w:szCs w:val="28"/>
          <w:lang w:val="kk-KZ"/>
        </w:rPr>
        <w:t xml:space="preserve">– </w:t>
      </w:r>
      <w:r w:rsidRPr="008076BB">
        <w:rPr>
          <w:color w:val="212529"/>
          <w:sz w:val="28"/>
          <w:szCs w:val="28"/>
          <w:lang w:val="kk-KZ"/>
        </w:rPr>
        <w:t>деп атап көрсетеді</w:t>
      </w:r>
      <w:r w:rsidR="006F5E11">
        <w:rPr>
          <w:color w:val="212529"/>
          <w:sz w:val="28"/>
          <w:szCs w:val="28"/>
          <w:lang w:val="kk-KZ"/>
        </w:rPr>
        <w:t xml:space="preserve"> </w:t>
      </w:r>
      <w:r w:rsidR="00470CDF" w:rsidRPr="008076BB">
        <w:rPr>
          <w:color w:val="212529"/>
          <w:sz w:val="28"/>
          <w:szCs w:val="28"/>
          <w:lang w:val="kk-KZ"/>
        </w:rPr>
        <w:t>[5].</w:t>
      </w:r>
      <w:r w:rsidRPr="008076BB">
        <w:rPr>
          <w:color w:val="212529"/>
          <w:sz w:val="28"/>
          <w:szCs w:val="28"/>
          <w:lang w:val="kk-KZ"/>
        </w:rPr>
        <w:t xml:space="preserve"> Мамандықтың қыр</w:t>
      </w:r>
      <w:r w:rsidR="006F5E11">
        <w:rPr>
          <w:color w:val="212529"/>
          <w:sz w:val="28"/>
          <w:szCs w:val="28"/>
          <w:lang w:val="kk-KZ"/>
        </w:rPr>
        <w:t xml:space="preserve">-сырын білу үшін кәсіби-іскери </w:t>
      </w:r>
      <w:r w:rsidRPr="008076BB">
        <w:rPr>
          <w:color w:val="212529"/>
          <w:sz w:val="28"/>
          <w:szCs w:val="28"/>
          <w:lang w:val="kk-KZ"/>
        </w:rPr>
        <w:t>тілмен қатар маман іскери дағдыларды да меңгеруі қажет. Осыдан қазіргі жаһандану заманында қоғам іскери қазақ тілінің ғылыми-теориялық, әдістемелік қағидаларын з</w:t>
      </w:r>
      <w:r w:rsidR="006F5E11">
        <w:rPr>
          <w:color w:val="212529"/>
          <w:sz w:val="28"/>
          <w:szCs w:val="28"/>
          <w:lang w:val="kk-KZ"/>
        </w:rPr>
        <w:t xml:space="preserve">ерттеп-зерделеуді талап етеді. </w:t>
      </w:r>
      <w:r w:rsidRPr="008076BB">
        <w:rPr>
          <w:color w:val="212529"/>
          <w:sz w:val="28"/>
          <w:szCs w:val="28"/>
          <w:lang w:val="kk-KZ"/>
        </w:rPr>
        <w:t xml:space="preserve">Диссертациялық жұмыс іскери қазақ тілінің мақсат, міндет, мазмұнын анықтап, барлық оқу орындарына енгізуді ұсынады. </w:t>
      </w:r>
      <w:r w:rsidRPr="008076BB">
        <w:rPr>
          <w:sz w:val="28"/>
          <w:szCs w:val="28"/>
          <w:lang w:val="kk-KZ"/>
        </w:rPr>
        <w:t>Іскерлік қазақ тілінің мақсаты – студенттердің кәсіби-іскери салада маман ретінде жатық сөйлеп, өз ой-пікірлерін дәлелді жеткізуге үйрету. Әлеуметтік-қоғамдық, экономикалық бағыттағы мәтіндерді талдап, пікір білдіріп, сараптама жасай алу. Іскерлік қызметке қатысты хаттарды, эссе түрлерін жазу.Болашақ маманның оғамдық, әлеуметтік, экономика</w:t>
      </w:r>
      <w:r w:rsidR="00322BDC">
        <w:rPr>
          <w:sz w:val="28"/>
          <w:szCs w:val="28"/>
          <w:lang w:val="kk-KZ"/>
        </w:rPr>
        <w:t xml:space="preserve">лық т.б ақпараттарды түсініп, </w:t>
      </w:r>
      <w:r w:rsidRPr="008076BB">
        <w:rPr>
          <w:sz w:val="28"/>
          <w:szCs w:val="28"/>
          <w:lang w:val="kk-KZ"/>
        </w:rPr>
        <w:t>болжаулар, топшылаулар жасау дағдысын қалыптастыру.</w:t>
      </w:r>
    </w:p>
    <w:p w:rsidR="004940B2" w:rsidRPr="008076BB" w:rsidRDefault="004940B2" w:rsidP="00322BDC">
      <w:pPr>
        <w:pStyle w:val="a6"/>
        <w:shd w:val="clear" w:color="auto" w:fill="FFFFFF"/>
        <w:spacing w:after="0" w:line="240" w:lineRule="auto"/>
        <w:ind w:firstLine="709"/>
        <w:jc w:val="both"/>
        <w:rPr>
          <w:sz w:val="28"/>
          <w:szCs w:val="28"/>
          <w:lang w:val="kk-KZ"/>
        </w:rPr>
      </w:pPr>
      <w:r w:rsidRPr="008076BB">
        <w:rPr>
          <w:b/>
          <w:sz w:val="28"/>
          <w:szCs w:val="28"/>
          <w:lang w:val="kk-KZ"/>
        </w:rPr>
        <w:lastRenderedPageBreak/>
        <w:t xml:space="preserve">Үшінші мәселе – медиамәтін. </w:t>
      </w:r>
      <w:r w:rsidRPr="008076BB">
        <w:rPr>
          <w:sz w:val="28"/>
          <w:szCs w:val="28"/>
          <w:lang w:val="kk-KZ"/>
        </w:rPr>
        <w:t>БАҚ құралдарынан алынған әлеуметтік-қоғамдық, экономикалық бағыттағы мәтіндер қоғамның дамуына, әлеуметке, экономикаға байланысты үнемі өзгеріп отырады. Осындай тынымсыз өзгеру, жаңару үстіндегі ақпараттарды игеру, қабылдау, қай</w:t>
      </w:r>
      <w:r w:rsidR="006F5E11">
        <w:rPr>
          <w:sz w:val="28"/>
          <w:szCs w:val="28"/>
          <w:lang w:val="kk-KZ"/>
        </w:rPr>
        <w:t xml:space="preserve">та өңдеу т.б. үшін белгілі бір </w:t>
      </w:r>
      <w:r w:rsidRPr="008076BB">
        <w:rPr>
          <w:sz w:val="28"/>
          <w:szCs w:val="28"/>
          <w:lang w:val="kk-KZ"/>
        </w:rPr>
        <w:t>дағды қалыптасуы керек. Ғалым Ф.</w:t>
      </w:r>
      <w:r w:rsidR="005012C8">
        <w:rPr>
          <w:sz w:val="28"/>
          <w:szCs w:val="28"/>
          <w:lang w:val="kk-KZ"/>
        </w:rPr>
        <w:t xml:space="preserve"> </w:t>
      </w:r>
      <w:r w:rsidRPr="008076BB">
        <w:rPr>
          <w:sz w:val="28"/>
          <w:szCs w:val="28"/>
          <w:lang w:val="kk-KZ"/>
        </w:rPr>
        <w:t xml:space="preserve">Оразбаева білім беру жүйесін жаңартуда білім беру мақсаты мен қоғамдық-әлеуметтік сұраным үйлесімді болу қаежттігін ескере келе, «тілді деңгейлік үйретуде мазмұны қызықты, әртүрлі ақпаратқа толы мәдени-әлеуметтік мәтіндермен жұмыстың атқаратын рөлі ерекше. Ол мәтіндер тек деректік материал түрінде емес, мемлекеттің өткені мен бүгінін жалғастырып жататын маңызды тәлімдік-тағылымдық тұрғыда ұсынылса, оның ұтымдылығы жоғары болары анық» </w:t>
      </w:r>
      <w:r w:rsidR="006F5E11">
        <w:rPr>
          <w:sz w:val="28"/>
          <w:szCs w:val="28"/>
          <w:lang w:val="kk-KZ"/>
        </w:rPr>
        <w:t xml:space="preserve">– </w:t>
      </w:r>
      <w:r w:rsidRPr="008076BB">
        <w:rPr>
          <w:sz w:val="28"/>
          <w:szCs w:val="28"/>
          <w:lang w:val="kk-KZ"/>
        </w:rPr>
        <w:t>деп көрсетеді</w:t>
      </w:r>
      <w:r w:rsidR="005012C8">
        <w:rPr>
          <w:sz w:val="28"/>
          <w:szCs w:val="28"/>
          <w:lang w:val="kk-KZ"/>
        </w:rPr>
        <w:t xml:space="preserve"> </w:t>
      </w:r>
      <w:r w:rsidR="00470CDF" w:rsidRPr="008076BB">
        <w:rPr>
          <w:sz w:val="28"/>
          <w:szCs w:val="28"/>
          <w:lang w:val="kk-KZ"/>
        </w:rPr>
        <w:t>[4</w:t>
      </w:r>
      <w:r w:rsidR="007F2FED" w:rsidRPr="008076BB">
        <w:rPr>
          <w:sz w:val="28"/>
          <w:szCs w:val="28"/>
          <w:lang w:val="kk-KZ"/>
        </w:rPr>
        <w:t>,</w:t>
      </w:r>
      <w:r w:rsidR="00470CDF" w:rsidRPr="008076BB">
        <w:rPr>
          <w:sz w:val="28"/>
          <w:szCs w:val="28"/>
          <w:lang w:val="kk-KZ"/>
        </w:rPr>
        <w:t xml:space="preserve"> </w:t>
      </w:r>
      <w:r w:rsidR="006F5E11">
        <w:rPr>
          <w:sz w:val="28"/>
          <w:szCs w:val="28"/>
          <w:lang w:val="kk-KZ"/>
        </w:rPr>
        <w:t>б. 3-</w:t>
      </w:r>
      <w:r w:rsidR="00470CDF" w:rsidRPr="008076BB">
        <w:rPr>
          <w:sz w:val="28"/>
          <w:szCs w:val="28"/>
          <w:lang w:val="kk-KZ"/>
        </w:rPr>
        <w:t>55</w:t>
      </w:r>
      <w:r w:rsidR="006F5E11">
        <w:rPr>
          <w:sz w:val="28"/>
          <w:szCs w:val="28"/>
          <w:lang w:val="kk-KZ"/>
        </w:rPr>
        <w:t>0</w:t>
      </w:r>
      <w:r w:rsidR="00470CDF" w:rsidRPr="008076BB">
        <w:rPr>
          <w:sz w:val="28"/>
          <w:szCs w:val="28"/>
          <w:lang w:val="kk-KZ"/>
        </w:rPr>
        <w:t>]</w:t>
      </w:r>
      <w:r w:rsidRPr="008076BB">
        <w:rPr>
          <w:sz w:val="28"/>
          <w:szCs w:val="28"/>
          <w:lang w:val="kk-KZ"/>
        </w:rPr>
        <w:t>.</w:t>
      </w:r>
      <w:r w:rsidRPr="008076BB">
        <w:rPr>
          <w:b/>
          <w:sz w:val="28"/>
          <w:szCs w:val="28"/>
          <w:lang w:val="kk-KZ"/>
        </w:rPr>
        <w:t xml:space="preserve"> </w:t>
      </w:r>
      <w:r w:rsidRPr="008076BB">
        <w:rPr>
          <w:sz w:val="28"/>
          <w:szCs w:val="28"/>
          <w:lang w:val="kk-KZ"/>
        </w:rPr>
        <w:t>Еліміздің өткені мен бүгіні туралы қоғамдық, әлеуметтік ақпаратты медиамәтіндерден алатынымыз белгілі. Сондықтан болашақ маман БАҚ материалдарымен танысып, өз саласына, мамандығына, кәсібіне, тіпті күнделікті тұрмыстық өміріне қатысты ақпараттарды талдап, бағалап, қорытындылап, шешім шығара алуы тиіс. Өзіндік көзқарасы, пікірі бар, қоғамдық проблеманы ашып жаза алатын деңгейге жетіп, кәсіби, мәдени, ақпараттық коммуникацияға түсе алуы шарт. Медиамәтін тек филологтар, журналистер, тілші-лингвистердің назарын аудартын немесе солар ғана қолданатын мәтін емес, кез келген адамның өмірлік қажеттілігін өтеуге қызмет атқаратын мәтін түрі болып табылады. Қазіргі ақпараттық-коммуникациялық технологияның дамып, әлеуметтік желілілердің кең таралуы медиамәтінді оқытуға деген талаптың күшейіп отырғанын көрсетеді. Олай болса іскерлік қазақ тілі курсында медиамәтіндерді оқыта отырып, студенттің өмірлік қажеттілігін қанағаттандыратын ситуацияларды талдау, елдің әлеуметтік–қоғамдық, экономикалық жаңалығынан хабары бар жан-жақты білімді тұлға дайындау міндеті туындайды.</w:t>
      </w:r>
    </w:p>
    <w:p w:rsidR="004940B2" w:rsidRPr="008076BB" w:rsidRDefault="004940B2" w:rsidP="00322BDC">
      <w:pPr>
        <w:pStyle w:val="a6"/>
        <w:shd w:val="clear" w:color="auto" w:fill="FFFFFF"/>
        <w:spacing w:after="0" w:line="240" w:lineRule="auto"/>
        <w:ind w:firstLine="709"/>
        <w:jc w:val="both"/>
        <w:rPr>
          <w:sz w:val="28"/>
          <w:szCs w:val="28"/>
          <w:lang w:val="kk-KZ"/>
        </w:rPr>
      </w:pPr>
      <w:r w:rsidRPr="008076BB">
        <w:rPr>
          <w:sz w:val="28"/>
          <w:szCs w:val="28"/>
          <w:lang w:val="kk-KZ"/>
        </w:rPr>
        <w:t xml:space="preserve">Студенттердің кәсіби, іскери салада қарым-қатынас тілін дамыту мақсатында БАҚ құралдарынан алынған әлеуметтік-қоғамдық, экономикалық медиамәтіндер алынып, талдау, қоғамдық өзгерістерге пікір айту, автордың идеясын түсіну, ақпарат көздерін салыстыру, өз пікірін эссе түрінде жаза алу дағдылары қалыптасады. ЖОО студенттері аналитикалық, шығармашылық  ойлау қабілетін іске қосуды мақсат етуі қажет. Себебі студент кез келген медиамәтінге аналитикалық сараптама жасап, медиамәтіндегі нақты фактілердің, аргументтердің қай жерде болғанын, қайда көрсетілгенін анықтай алуы және сол фактілер мен келтірілген аргументердің шынайы, я жалған екенін дәлелдей алуы керек; медиамәтіндегі фактілер мен аргументтердің шынайы екеніне көз жеткізіп, дәлелдей алған соң, оларды шығармашылық ойлауы </w:t>
      </w:r>
      <w:r w:rsidR="006F5E11">
        <w:rPr>
          <w:sz w:val="28"/>
          <w:szCs w:val="28"/>
          <w:lang w:val="kk-KZ"/>
        </w:rPr>
        <w:t xml:space="preserve">арқылы қайта өңдеп, талдай алу </w:t>
      </w:r>
      <w:r w:rsidRPr="008076BB">
        <w:rPr>
          <w:sz w:val="28"/>
          <w:szCs w:val="28"/>
          <w:lang w:val="kk-KZ"/>
        </w:rPr>
        <w:t>қабілетіне ие болуы керек. Сонда ғана студент медиасауаттылыққа, медиамәдениетке қол жеткізіп, шығармашыл тұлғаға айналады.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eastAsia="Times New Roman" w:hAnsi="Times New Roman" w:cs="Times New Roman"/>
          <w:b/>
          <w:sz w:val="28"/>
          <w:szCs w:val="28"/>
          <w:lang w:val="kk-KZ" w:eastAsia="ru-RU"/>
        </w:rPr>
        <w:t>Төртінші мәселе</w:t>
      </w:r>
      <w:r w:rsidR="005012C8">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sz w:val="28"/>
          <w:szCs w:val="28"/>
          <w:lang w:val="kk-KZ" w:eastAsia="ru-RU"/>
        </w:rPr>
        <w:t>ЖОО-да м</w:t>
      </w:r>
      <w:r w:rsidR="006F5E11">
        <w:rPr>
          <w:rFonts w:ascii="Times New Roman" w:eastAsia="Times New Roman" w:hAnsi="Times New Roman" w:cs="Times New Roman"/>
          <w:sz w:val="28"/>
          <w:szCs w:val="28"/>
          <w:lang w:val="kk-KZ" w:eastAsia="ru-RU"/>
        </w:rPr>
        <w:t xml:space="preserve">емлекеттік тілді оқыту қазіргі </w:t>
      </w:r>
      <w:r w:rsidRPr="008076BB">
        <w:rPr>
          <w:rFonts w:ascii="Times New Roman" w:eastAsia="Times New Roman" w:hAnsi="Times New Roman" w:cs="Times New Roman"/>
          <w:sz w:val="28"/>
          <w:szCs w:val="28"/>
          <w:lang w:val="kk-KZ" w:eastAsia="ru-RU"/>
        </w:rPr>
        <w:t>жаһандану жағдайында жаңашыл технологияға негізделген білім беруді мақсат етеді. Себебі білім</w:t>
      </w:r>
      <w:r w:rsidR="006F5E11">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өзгермелі үдеріс. Осы тұста Ж.</w:t>
      </w:r>
      <w:r w:rsidR="006F5E11">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Аймаутовтың ынталы оқыту тұжырымын негізге алуға болады. </w:t>
      </w:r>
      <w:r w:rsidRPr="008076BB">
        <w:rPr>
          <w:rFonts w:ascii="Times New Roman" w:hAnsi="Times New Roman" w:cs="Times New Roman"/>
          <w:color w:val="212529"/>
          <w:sz w:val="28"/>
          <w:szCs w:val="28"/>
          <w:shd w:val="clear" w:color="auto" w:fill="FFFFFF"/>
          <w:lang w:val="kk-KZ"/>
        </w:rPr>
        <w:t xml:space="preserve">«Неғұрлым бала жұмысты шабыттанып орындаса, сезім </w:t>
      </w:r>
      <w:r w:rsidRPr="008076BB">
        <w:rPr>
          <w:rFonts w:ascii="Times New Roman" w:hAnsi="Times New Roman" w:cs="Times New Roman"/>
          <w:color w:val="212529"/>
          <w:sz w:val="28"/>
          <w:szCs w:val="28"/>
          <w:shd w:val="clear" w:color="auto" w:fill="FFFFFF"/>
          <w:lang w:val="kk-KZ"/>
        </w:rPr>
        <w:lastRenderedPageBreak/>
        <w:t>қуаты күшейеді. Баланың ынтасын тарту үшін оқылатын нәрселерде бір жаңалық болу керек. Ол жаңалық бұрынғы ойда бар нәрсені не толықтырғандай, не дәлелмен бекіткендей бір өзгері</w:t>
      </w:r>
      <w:r w:rsidR="00253FEC" w:rsidRPr="008076BB">
        <w:rPr>
          <w:rFonts w:ascii="Times New Roman" w:hAnsi="Times New Roman" w:cs="Times New Roman"/>
          <w:color w:val="212529"/>
          <w:sz w:val="28"/>
          <w:szCs w:val="28"/>
          <w:shd w:val="clear" w:color="auto" w:fill="FFFFFF"/>
          <w:lang w:val="kk-KZ"/>
        </w:rPr>
        <w:t>с кіргізу керек» деп көрсететді</w:t>
      </w:r>
      <w:r w:rsidR="005012C8">
        <w:rPr>
          <w:rFonts w:ascii="Times New Roman" w:hAnsi="Times New Roman" w:cs="Times New Roman"/>
          <w:color w:val="212529"/>
          <w:sz w:val="28"/>
          <w:szCs w:val="28"/>
          <w:shd w:val="clear" w:color="auto" w:fill="FFFFFF"/>
          <w:lang w:val="kk-KZ"/>
        </w:rPr>
        <w:t xml:space="preserve"> </w:t>
      </w:r>
      <w:r w:rsidRPr="008076BB">
        <w:rPr>
          <w:rFonts w:ascii="Times New Roman" w:hAnsi="Times New Roman" w:cs="Times New Roman"/>
          <w:color w:val="212529"/>
          <w:sz w:val="28"/>
          <w:szCs w:val="28"/>
          <w:shd w:val="clear" w:color="auto" w:fill="FFFFFF"/>
          <w:lang w:val="kk-KZ"/>
        </w:rPr>
        <w:t>[</w:t>
      </w:r>
      <w:r w:rsidR="00253FEC" w:rsidRPr="008076BB">
        <w:rPr>
          <w:rFonts w:ascii="Times New Roman" w:hAnsi="Times New Roman" w:cs="Times New Roman"/>
          <w:color w:val="212529"/>
          <w:sz w:val="28"/>
          <w:szCs w:val="28"/>
          <w:shd w:val="clear" w:color="auto" w:fill="FFFFFF"/>
          <w:lang w:val="kk-KZ"/>
        </w:rPr>
        <w:t xml:space="preserve">6]. </w:t>
      </w:r>
      <w:r w:rsidRPr="008076BB">
        <w:rPr>
          <w:rFonts w:ascii="Times New Roman" w:hAnsi="Times New Roman" w:cs="Times New Roman"/>
          <w:color w:val="212529"/>
          <w:sz w:val="28"/>
          <w:szCs w:val="28"/>
          <w:shd w:val="clear" w:color="auto" w:fill="FFFFFF"/>
          <w:lang w:val="kk-KZ"/>
        </w:rPr>
        <w:t xml:space="preserve">Ж. Аймаутовтың пікірін қолдай келе, жаһандану заманында  студенттің ынтасын оята алатындай медиамәтінді жаңа технологияларды пайдаланып оқыту қажеттілігі анықталды. Аталмыш қажеттілік студенттерге қиындық туғызатын оқу түрлерінің бірі – медиамәтінді талдаудан шықты. Оған мысал ретінде </w:t>
      </w:r>
      <w:r w:rsidRPr="008076BB">
        <w:rPr>
          <w:rFonts w:ascii="Times New Roman" w:hAnsi="Times New Roman" w:cs="Times New Roman"/>
          <w:color w:val="333333"/>
          <w:sz w:val="28"/>
          <w:szCs w:val="28"/>
          <w:shd w:val="clear" w:color="auto" w:fill="FFFFFF"/>
          <w:lang w:val="kk-KZ"/>
        </w:rPr>
        <w:t>КИМЭП университетіндегі Білім беру және гуманитарлық ғылымдар факультеті ұсынатын іскерлік қазақ тілінде студенттердің экономикалық, қоғамдық мәтіндердің</w:t>
      </w:r>
      <w:r w:rsidRPr="008076BB">
        <w:rPr>
          <w:rFonts w:ascii="Times New Roman" w:hAnsi="Times New Roman" w:cs="Times New Roman"/>
          <w:color w:val="212529"/>
          <w:sz w:val="28"/>
          <w:szCs w:val="28"/>
          <w:shd w:val="clear" w:color="auto" w:fill="FFFFFF"/>
          <w:lang w:val="kk-KZ"/>
        </w:rPr>
        <w:t xml:space="preserve"> астар</w:t>
      </w:r>
      <w:r w:rsidR="005012C8">
        <w:rPr>
          <w:rFonts w:ascii="Times New Roman" w:hAnsi="Times New Roman" w:cs="Times New Roman"/>
          <w:color w:val="212529"/>
          <w:sz w:val="28"/>
          <w:szCs w:val="28"/>
          <w:shd w:val="clear" w:color="auto" w:fill="FFFFFF"/>
          <w:lang w:val="kk-KZ"/>
        </w:rPr>
        <w:t xml:space="preserve">лы ойын түсінбеуі себеп болды. </w:t>
      </w:r>
      <w:r w:rsidRPr="008076BB">
        <w:rPr>
          <w:rFonts w:ascii="Times New Roman" w:hAnsi="Times New Roman" w:cs="Times New Roman"/>
          <w:color w:val="212529"/>
          <w:sz w:val="28"/>
          <w:szCs w:val="28"/>
          <w:shd w:val="clear" w:color="auto" w:fill="FFFFFF"/>
          <w:lang w:val="kk-KZ"/>
        </w:rPr>
        <w:t>Осыдан м</w:t>
      </w:r>
      <w:r w:rsidRPr="008076BB">
        <w:rPr>
          <w:rFonts w:ascii="Times New Roman" w:hAnsi="Times New Roman" w:cs="Times New Roman"/>
          <w:sz w:val="28"/>
          <w:szCs w:val="28"/>
          <w:lang w:val="kk-KZ"/>
        </w:rPr>
        <w:t>әтін талдау әрекеті бойынша ғылыми, публицистикалық, көркем мәтіндерді семантикалық талдауға үйретуді мақсат ету қажеттілігі туындады.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Семантикалық талдау – мәтіннің мазмұнын мүмкіндігінше дәл және толық түсініп, алынған ақпаратты өңдеп, интерпретациялай білу. Адам шынымен ойланып оқыған кезде оның қиялы міндетті түрде жұмыс істейді, ол өзінің ішкі бейнелерімен белсенді әрекеттесе алады да, мәтін мен қоршаған әлем арасындағы байланысты орнатады. Нәтижесінде мәтіннен алған ақпаратты пайдалана отырып, өзіндік ой қорытады. Семантикалық талдау студентті сыни пікір қалыптастыруға, өздерінде бұрыннан қалыптасқан базалық білімін салыстыруға, баға беруге, шешім шығара білуге үйретеді.</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Мұндай семантикалық талдау мен стильдік ерекшеліктерді сақтауға бағытталған тапсырмалар шығармашылық-ізденістің ғылыми теориялық негіздерін анықтап, оның оқу жүйесіндегі практикалық қажеттілігін жан-жақты зерделеуді керек етті. </w:t>
      </w:r>
      <w:r w:rsidRPr="008076BB">
        <w:rPr>
          <w:rFonts w:ascii="Times New Roman" w:hAnsi="Times New Roman" w:cs="Times New Roman"/>
          <w:color w:val="212529"/>
          <w:sz w:val="28"/>
          <w:szCs w:val="28"/>
          <w:shd w:val="clear" w:color="auto" w:fill="FFFFFF"/>
          <w:lang w:val="kk-KZ"/>
        </w:rPr>
        <w:t>Сондықтан медиамәтінді студенттің ынтасын оята отырып, оқытуды шығармашылық ізденіс-технологиясымен байланыстырғанның ұтымды болатыны байқалды.</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color w:val="333333"/>
          <w:sz w:val="28"/>
          <w:szCs w:val="28"/>
          <w:shd w:val="clear" w:color="auto" w:fill="FFFFFF"/>
          <w:lang w:val="kk-KZ"/>
        </w:rPr>
        <w:t>Студенттерге медиамәтінді шығармашылық-ізденіс технологиясымен оқытудың ғылыми</w:t>
      </w:r>
      <w:r w:rsidR="005012C8">
        <w:rPr>
          <w:rFonts w:ascii="Times New Roman" w:hAnsi="Times New Roman" w:cs="Times New Roman"/>
          <w:color w:val="333333"/>
          <w:sz w:val="28"/>
          <w:szCs w:val="28"/>
          <w:shd w:val="clear" w:color="auto" w:fill="FFFFFF"/>
          <w:lang w:val="kk-KZ"/>
        </w:rPr>
        <w:t>-</w:t>
      </w:r>
      <w:r w:rsidRPr="008076BB">
        <w:rPr>
          <w:rFonts w:ascii="Times New Roman" w:hAnsi="Times New Roman" w:cs="Times New Roman"/>
          <w:color w:val="333333"/>
          <w:sz w:val="28"/>
          <w:szCs w:val="28"/>
          <w:shd w:val="clear" w:color="auto" w:fill="FFFFFF"/>
          <w:lang w:val="kk-KZ"/>
        </w:rPr>
        <w:t xml:space="preserve">теориялық, әдіснамалық жақтарын зерттеу, оны жүзеге асырудың бірнеше </w:t>
      </w:r>
      <w:r w:rsidRPr="008076BB">
        <w:rPr>
          <w:rFonts w:ascii="Times New Roman" w:hAnsi="Times New Roman" w:cs="Times New Roman"/>
          <w:b/>
          <w:color w:val="333333"/>
          <w:sz w:val="28"/>
          <w:szCs w:val="28"/>
          <w:shd w:val="clear" w:color="auto" w:fill="FFFFFF"/>
          <w:lang w:val="kk-KZ"/>
        </w:rPr>
        <w:t xml:space="preserve">қайшылықтарын </w:t>
      </w:r>
      <w:r w:rsidRPr="008076BB">
        <w:rPr>
          <w:rFonts w:ascii="Times New Roman" w:hAnsi="Times New Roman" w:cs="Times New Roman"/>
          <w:color w:val="333333"/>
          <w:sz w:val="28"/>
          <w:szCs w:val="28"/>
          <w:shd w:val="clear" w:color="auto" w:fill="FFFFFF"/>
          <w:lang w:val="kk-KZ"/>
        </w:rPr>
        <w:t>анықтады. Олар:</w:t>
      </w:r>
    </w:p>
    <w:p w:rsidR="004940B2" w:rsidRPr="008076BB" w:rsidRDefault="004940B2" w:rsidP="00B32A47">
      <w:pPr>
        <w:pStyle w:val="a3"/>
        <w:numPr>
          <w:ilvl w:val="0"/>
          <w:numId w:val="48"/>
        </w:numPr>
        <w:tabs>
          <w:tab w:val="left" w:pos="993"/>
        </w:tabs>
        <w:spacing w:after="0" w:line="240" w:lineRule="auto"/>
        <w:ind w:left="0" w:firstLine="708"/>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color w:val="333333"/>
          <w:sz w:val="28"/>
          <w:szCs w:val="28"/>
          <w:shd w:val="clear" w:color="auto" w:fill="FFFFFF"/>
          <w:lang w:val="kk-KZ"/>
        </w:rPr>
        <w:t>Жоғары оқу орындарында медиа ақпаратты сұрыптаудың жолдарын көрсететін білімнің болмауы</w:t>
      </w:r>
      <w:r w:rsidR="005012C8">
        <w:rPr>
          <w:rFonts w:ascii="Times New Roman" w:hAnsi="Times New Roman" w:cs="Times New Roman"/>
          <w:color w:val="333333"/>
          <w:sz w:val="28"/>
          <w:szCs w:val="28"/>
          <w:shd w:val="clear" w:color="auto" w:fill="FFFFFF"/>
          <w:lang w:val="kk-KZ"/>
        </w:rPr>
        <w:t>.</w:t>
      </w:r>
    </w:p>
    <w:p w:rsidR="004940B2" w:rsidRPr="008076BB" w:rsidRDefault="004940B2" w:rsidP="00B32A47">
      <w:pPr>
        <w:pStyle w:val="a3"/>
        <w:numPr>
          <w:ilvl w:val="0"/>
          <w:numId w:val="48"/>
        </w:numPr>
        <w:tabs>
          <w:tab w:val="left" w:pos="993"/>
        </w:tabs>
        <w:spacing w:after="0" w:line="240" w:lineRule="auto"/>
        <w:ind w:left="0" w:firstLine="708"/>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color w:val="333333"/>
          <w:sz w:val="28"/>
          <w:szCs w:val="28"/>
          <w:shd w:val="clear" w:color="auto" w:fill="FFFFFF"/>
          <w:lang w:val="kk-KZ"/>
        </w:rPr>
        <w:t>Жоғары деңгейлерге арналған академиялық мәтіндердің іріктелмеуі және оларды талдап үйретудің жолға қойылмауы</w:t>
      </w:r>
      <w:r w:rsidR="005012C8">
        <w:rPr>
          <w:rFonts w:ascii="Times New Roman" w:hAnsi="Times New Roman" w:cs="Times New Roman"/>
          <w:color w:val="333333"/>
          <w:sz w:val="28"/>
          <w:szCs w:val="28"/>
          <w:shd w:val="clear" w:color="auto" w:fill="FFFFFF"/>
          <w:lang w:val="kk-KZ"/>
        </w:rPr>
        <w:t>.</w:t>
      </w:r>
    </w:p>
    <w:p w:rsidR="004940B2" w:rsidRPr="008076BB" w:rsidRDefault="004940B2" w:rsidP="00B32A47">
      <w:pPr>
        <w:pStyle w:val="a3"/>
        <w:numPr>
          <w:ilvl w:val="0"/>
          <w:numId w:val="48"/>
        </w:numPr>
        <w:tabs>
          <w:tab w:val="left" w:pos="993"/>
        </w:tabs>
        <w:spacing w:after="0" w:line="240" w:lineRule="auto"/>
        <w:ind w:left="0" w:firstLine="708"/>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color w:val="333333"/>
          <w:sz w:val="28"/>
          <w:szCs w:val="28"/>
          <w:shd w:val="clear" w:color="auto" w:fill="FFFFFF"/>
          <w:lang w:val="kk-KZ"/>
        </w:rPr>
        <w:t>Жоғары оқу орындарында студенттің кәсіби құзіреттілігін дамытатын, оқу стандартымен жасалған кәсіби-іскери курсына арналған бағдарламаның болмауы.</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sz w:val="28"/>
          <w:szCs w:val="28"/>
          <w:lang w:val="kk-KZ"/>
        </w:rPr>
        <w:t>Шығармашылық-ізденіс технологиясы</w:t>
      </w:r>
      <w:r w:rsidRPr="008076BB">
        <w:rPr>
          <w:rFonts w:ascii="Times New Roman" w:hAnsi="Times New Roman" w:cs="Times New Roman"/>
          <w:sz w:val="28"/>
          <w:szCs w:val="28"/>
          <w:lang w:val="kk-KZ"/>
        </w:rPr>
        <w:t xml:space="preserve"> – ізденісті және білік пен білімді қолдануды ұйымдастыру; студенттің қызығушылығын оятып, өздігінен білім алуға қажеттілікті қалыптастыру; </w:t>
      </w:r>
      <w:r w:rsidRPr="008076BB">
        <w:rPr>
          <w:rStyle w:val="tlid-translation"/>
          <w:rFonts w:ascii="Times New Roman" w:hAnsi="Times New Roman" w:cs="Times New Roman"/>
          <w:sz w:val="28"/>
          <w:szCs w:val="28"/>
          <w:lang w:val="kk-KZ"/>
        </w:rPr>
        <w:t>проблеманы шешуге бағытталған әдіс-тәсілдерді құру; проблем</w:t>
      </w:r>
      <w:r w:rsidR="005012C8">
        <w:rPr>
          <w:rStyle w:val="tlid-translation"/>
          <w:rFonts w:ascii="Times New Roman" w:hAnsi="Times New Roman" w:cs="Times New Roman"/>
          <w:sz w:val="28"/>
          <w:szCs w:val="28"/>
          <w:lang w:val="kk-KZ"/>
        </w:rPr>
        <w:t xml:space="preserve">аны түсінуге, талдауға үйрету. </w:t>
      </w:r>
      <w:r w:rsidRPr="008076BB">
        <w:rPr>
          <w:rFonts w:ascii="Times New Roman" w:hAnsi="Times New Roman" w:cs="Times New Roman"/>
          <w:sz w:val="28"/>
          <w:szCs w:val="28"/>
          <w:lang w:val="kk-KZ"/>
        </w:rPr>
        <w:t xml:space="preserve">Шығармашылық-ізденіс технологиясы арқылы мәтін талдау әрекеті </w:t>
      </w:r>
      <w:r w:rsidRPr="008076BB">
        <w:rPr>
          <w:rFonts w:ascii="Times New Roman" w:hAnsi="Times New Roman" w:cs="Times New Roman"/>
          <w:color w:val="333333"/>
          <w:sz w:val="28"/>
          <w:szCs w:val="28"/>
          <w:shd w:val="clear" w:color="auto" w:fill="FFFFFF"/>
          <w:lang w:val="kk-KZ"/>
        </w:rPr>
        <w:t>экономикалық, қоғамдық, әлеуметтік медиамәтін әдістерін саралап, олардың кәсіби, іскерлік білім берудегі маңызын  айқындауды қажет етті.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lastRenderedPageBreak/>
        <w:t>Зерттеу жұмысында медиамәтінді шығармашылық-ізденіс технологиясымен оқыту теориялық-стратегиялық мақсатта жүйеленді. Стратегиялық мақсат – студенттің шығармашылық ойлау қабілетін дамыту, тілді қолдану шеберлігін арттыру, оны жүзеге асырудың амал-тәсілдерін жүйелеу. Теориялық мақсат психологиялық аспектіде танымдық белсенділік, қызығушылықты ояту, символдық елестету парадигмаларына сай тұжыры</w:t>
      </w:r>
      <w:r w:rsidR="005012C8">
        <w:rPr>
          <w:rFonts w:ascii="Times New Roman" w:hAnsi="Times New Roman" w:cs="Times New Roman"/>
          <w:sz w:val="28"/>
          <w:szCs w:val="28"/>
          <w:lang w:val="kk-KZ"/>
        </w:rPr>
        <w:t xml:space="preserve">мдалды. Танымдық белсенділік – </w:t>
      </w:r>
      <w:r w:rsidRPr="008076BB">
        <w:rPr>
          <w:rFonts w:ascii="Times New Roman" w:hAnsi="Times New Roman" w:cs="Times New Roman"/>
          <w:sz w:val="28"/>
          <w:szCs w:val="28"/>
          <w:lang w:val="kk-KZ"/>
        </w:rPr>
        <w:t>студенттердің өзін өзі дамытуы, өз бетінше білім алуы.Танымдық белсенділік арқылы студент медиамәтіннің қоғамға қажеттілігін дәлелдеуге, ақпаратты фактімен дәлелді жеткізуге үйренеді. Медиамәтінді оқытуда халықтың қызығушылығын тудыратын ақпаратты анықтау және түсінбеуден туындаған бұлыңғыр сезімді түсіну үшін студенттің өзіндік ізд</w:t>
      </w:r>
      <w:r w:rsidR="005012C8">
        <w:rPr>
          <w:rFonts w:ascii="Times New Roman" w:hAnsi="Times New Roman" w:cs="Times New Roman"/>
          <w:sz w:val="28"/>
          <w:szCs w:val="28"/>
          <w:lang w:val="kk-KZ"/>
        </w:rPr>
        <w:t>еніс жасауы алға шығады. Демек,</w:t>
      </w:r>
      <w:r w:rsidRPr="008076BB">
        <w:rPr>
          <w:rFonts w:ascii="Times New Roman" w:hAnsi="Times New Roman" w:cs="Times New Roman"/>
          <w:sz w:val="28"/>
          <w:szCs w:val="28"/>
          <w:lang w:val="kk-KZ"/>
        </w:rPr>
        <w:t xml:space="preserve"> медиамәтінді шығармашылық-ізденіс технологиясымен оқыту танымдық бағытқа негізделді.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оқытудың ғылыми теориясы андрагогика, философия, әлеуметтік-педагогика, дидактика ғылымдарына және қоғамдық санаға негізделді.</w:t>
      </w:r>
    </w:p>
    <w:p w:rsidR="004940B2" w:rsidRPr="008076BB" w:rsidRDefault="00B23000"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Ересек адамдардың өз бетінше білім алуын </w:t>
      </w:r>
      <w:r w:rsidRPr="008076BB">
        <w:rPr>
          <w:rFonts w:ascii="Times New Roman" w:hAnsi="Times New Roman" w:cs="Times New Roman"/>
          <w:b/>
          <w:sz w:val="28"/>
          <w:szCs w:val="28"/>
          <w:lang w:val="kk-KZ"/>
        </w:rPr>
        <w:t>андрагогика</w:t>
      </w:r>
      <w:r w:rsidRPr="008076BB">
        <w:rPr>
          <w:rFonts w:ascii="Times New Roman" w:hAnsi="Times New Roman" w:cs="Times New Roman"/>
          <w:sz w:val="28"/>
          <w:szCs w:val="28"/>
          <w:lang w:val="kk-KZ"/>
        </w:rPr>
        <w:t xml:space="preserve"> ғылымы зерттейді. </w:t>
      </w:r>
      <w:r w:rsidR="004940B2" w:rsidRPr="008076BB">
        <w:rPr>
          <w:rFonts w:ascii="Times New Roman" w:hAnsi="Times New Roman" w:cs="Times New Roman"/>
          <w:sz w:val="28"/>
          <w:szCs w:val="28"/>
          <w:lang w:val="kk-KZ"/>
        </w:rPr>
        <w:t>Ересек адам өз өміріне қатысты ақпаратты медиамәтіннен алады және медиамәтіндерді оқу, сұқбат беру, мақала жазу барысында тың үлес қосады. Студенттерді оқыту андрагогика-педагогикалық және андрагогика-психологиялық ұстанымдар негізінде жүзеге асады. Андрагогика-педагогикалық ұстаным дегеніміз – студенттің ой пікірімен, таным түсінігімен санасу. Білім беру процесінде студент қалауы ескерілсе, ол оң нәтижеге қол жеткізеді.Сондықтан андрагогика-психологиялық ұстанымда кәсіби қалыптасу кезеңдері қатаң ескеріледі.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Осы тұрғыдан келгенде, кәсіби қалыптасу нәтижесі өзінің дамуында жоғары жетістіктерге жететін, қоғамдық кәсіби әрекетте өз орнын таба алатын, тілді еркін меңгерген, өз ісін ілгері дамытушы, кемелденген тұлға тәрбиелеуге бағытталуы тиіс екендігі дәйектелді.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 философияның құрамдас бөлігі ой, эмоция, танымдық көрсеткіштерге негізделеді. Ой арқылы өңделіп, тіл арқылы жарыққа шыққан ақпарат дара интеллектуал тұлғаның шығармашылық ізденуіне мүмкіндік береді. Сондықтан философиялық тұрғыда шығармашылық ізденуге мүмкіндік беретін спекулятивті, креативті, сыни ойлау арқылы медиамәтінді талдау әдістері  ғылыми тұрғыдан қарастырылады.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 әлеуметтік педаго</w:t>
      </w:r>
      <w:r w:rsidR="005012C8">
        <w:rPr>
          <w:rFonts w:ascii="Times New Roman" w:hAnsi="Times New Roman" w:cs="Times New Roman"/>
          <w:sz w:val="28"/>
          <w:szCs w:val="28"/>
          <w:lang w:val="kk-KZ"/>
        </w:rPr>
        <w:t xml:space="preserve">гика ғылымымен де байланысты. </w:t>
      </w:r>
      <w:r w:rsidRPr="008076BB">
        <w:rPr>
          <w:rFonts w:ascii="Times New Roman" w:hAnsi="Times New Roman" w:cs="Times New Roman"/>
          <w:sz w:val="28"/>
          <w:szCs w:val="28"/>
          <w:lang w:val="kk-KZ"/>
        </w:rPr>
        <w:t>Ұлттық мәдениет пен қоғамдық сананы дәріптейтін рухани мәдени дара тұлға қалыптастыру мақсатында студентте</w:t>
      </w:r>
      <w:r w:rsidR="005012C8">
        <w:rPr>
          <w:rFonts w:ascii="Times New Roman" w:hAnsi="Times New Roman" w:cs="Times New Roman"/>
          <w:sz w:val="28"/>
          <w:szCs w:val="28"/>
          <w:lang w:val="kk-KZ"/>
        </w:rPr>
        <w:t>рді әлеуметтік ортаға бейімдеу,</w:t>
      </w:r>
      <w:r w:rsidRPr="008076BB">
        <w:rPr>
          <w:rFonts w:ascii="Times New Roman" w:hAnsi="Times New Roman" w:cs="Times New Roman"/>
          <w:sz w:val="28"/>
          <w:szCs w:val="28"/>
          <w:lang w:val="kk-KZ"/>
        </w:rPr>
        <w:t xml:space="preserve"> көп ұлтты ортада  ана тілінде қатынас жасап, тілдің өміршеңдігін арттыру мәселелері әлеуметтік-лингвистикалық тұрғыда сараланды.</w:t>
      </w:r>
    </w:p>
    <w:p w:rsidR="004940B2" w:rsidRPr="008076BB" w:rsidRDefault="004940B2" w:rsidP="008076BB">
      <w:pPr>
        <w:spacing w:after="0" w:line="240" w:lineRule="auto"/>
        <w:ind w:firstLine="709"/>
        <w:jc w:val="both"/>
        <w:rPr>
          <w:rFonts w:ascii="Times New Roman" w:eastAsia="Times New Roman" w:hAnsi="Times New Roman" w:cs="Times New Roman"/>
          <w:color w:val="FF0000"/>
          <w:sz w:val="28"/>
          <w:szCs w:val="28"/>
          <w:lang w:val="kk-KZ" w:eastAsia="ru-RU"/>
        </w:rPr>
      </w:pPr>
      <w:r w:rsidRPr="008076BB">
        <w:rPr>
          <w:rFonts w:ascii="Times New Roman" w:eastAsia="Times New Roman" w:hAnsi="Times New Roman" w:cs="Times New Roman"/>
          <w:sz w:val="28"/>
          <w:szCs w:val="28"/>
          <w:lang w:val="kk-KZ" w:eastAsia="ru-RU"/>
        </w:rPr>
        <w:t xml:space="preserve">Медиамәтін қоршаған ортадағы жекелеген заттар мен құбылыстардан бастап, күрделі жағдаяттық мәселелердің мәнісін ақиқат түрінде баяндауымен </w:t>
      </w:r>
      <w:r w:rsidRPr="008076BB">
        <w:rPr>
          <w:rFonts w:ascii="Times New Roman" w:eastAsia="Times New Roman" w:hAnsi="Times New Roman" w:cs="Times New Roman"/>
          <w:sz w:val="28"/>
          <w:szCs w:val="28"/>
          <w:lang w:val="kk-KZ" w:eastAsia="ru-RU"/>
        </w:rPr>
        <w:lastRenderedPageBreak/>
        <w:t>ерекшеленеді. Осы қасиетіне қарай медиамәтінді А.Байтұрсынұлы атап көрсеткен «жалаң сөз» теориясына жатқызуға болады. Ұлы ғалым жалаң сөзді дүниені тұрған қалпында айтатын, айтқанын ақыл табуынша дәлелдеп, мәнісін ақиқат түрінде жеткізетін, шын болған, шын бар нәрселерді әңгіме қылатын зейін тіл</w:t>
      </w:r>
      <w:r w:rsidR="00253FEC" w:rsidRPr="008076BB">
        <w:rPr>
          <w:rFonts w:ascii="Times New Roman" w:eastAsia="Times New Roman" w:hAnsi="Times New Roman" w:cs="Times New Roman"/>
          <w:sz w:val="28"/>
          <w:szCs w:val="28"/>
          <w:lang w:val="kk-KZ" w:eastAsia="ru-RU"/>
        </w:rPr>
        <w:t>і деп, оны қара сөзге жатқызады</w:t>
      </w:r>
      <w:r w:rsidRPr="008076BB">
        <w:rPr>
          <w:rFonts w:ascii="Times New Roman" w:eastAsia="Times New Roman" w:hAnsi="Times New Roman" w:cs="Times New Roman"/>
          <w:sz w:val="28"/>
          <w:szCs w:val="28"/>
          <w:lang w:val="kk-KZ" w:eastAsia="ru-RU"/>
        </w:rPr>
        <w:t xml:space="preserve"> [</w:t>
      </w:r>
      <w:r w:rsidR="00253FEC" w:rsidRPr="008076BB">
        <w:rPr>
          <w:rFonts w:ascii="Times New Roman" w:eastAsia="Times New Roman" w:hAnsi="Times New Roman" w:cs="Times New Roman"/>
          <w:sz w:val="28"/>
          <w:szCs w:val="28"/>
          <w:lang w:val="kk-KZ" w:eastAsia="ru-RU"/>
        </w:rPr>
        <w:t>7]</w:t>
      </w:r>
      <w:r w:rsidRPr="008076BB">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sz w:val="28"/>
          <w:szCs w:val="28"/>
          <w:lang w:val="kk-KZ" w:eastAsia="ru-RU"/>
        </w:rPr>
        <w:t>Медиамәтінді А.</w:t>
      </w:r>
      <w:r w:rsidR="006F5E11">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Байтұрсынұлының сөзімен тұжырымдасақ, әлеумет мәселесіне жұмсалатын, әлеумет ісіне жол сілтейтін еліміздің қоғамдық, әлеуметтік мәселесінен ақпарат беретін құрал. Медиамәтінге тән басты ерекшеліктер: әлеумет тарапындағы шындықты ақиқат түрінде жеткізу; шын болған нәрсені, оқиғаны еш бояусыз шынайы баяндау. Бұл – медиамәтінді оқытудың дидактикалық негізін айқындауға тірек болатын басты белгісі ретінде негізге алынды.</w:t>
      </w:r>
    </w:p>
    <w:p w:rsidR="004940B2" w:rsidRPr="008076BB" w:rsidRDefault="006F5E11" w:rsidP="008076BB">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Мағжан Жұмабаевтің </w:t>
      </w:r>
      <w:r w:rsidR="004940B2" w:rsidRPr="008076BB">
        <w:rPr>
          <w:rFonts w:ascii="Times New Roman" w:eastAsia="Times New Roman" w:hAnsi="Times New Roman" w:cs="Times New Roman"/>
          <w:color w:val="000000"/>
          <w:sz w:val="28"/>
          <w:szCs w:val="28"/>
          <w:lang w:val="kk-KZ" w:eastAsia="ru-RU"/>
        </w:rPr>
        <w:t>жақындық және тұқымдастық ассоциациясы, қарама-қарсы түсінік беру педагогикалық ұстанымдары шығармашылық-ізденіс технологиясының әдістерін толықтыруда негізге алынды.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оқытудың әлеуметтік-педагогикалық негізін рух</w:t>
      </w:r>
      <w:r w:rsidR="006F5E11">
        <w:rPr>
          <w:rFonts w:ascii="Times New Roman" w:hAnsi="Times New Roman" w:cs="Times New Roman"/>
          <w:sz w:val="28"/>
          <w:szCs w:val="28"/>
          <w:lang w:val="kk-KZ"/>
        </w:rPr>
        <w:t xml:space="preserve">ани-мәдени тұрғыда қарастыруда </w:t>
      </w:r>
      <w:r w:rsidRPr="008076BB">
        <w:rPr>
          <w:rFonts w:ascii="Times New Roman" w:hAnsi="Times New Roman" w:cs="Times New Roman"/>
          <w:sz w:val="28"/>
          <w:szCs w:val="28"/>
          <w:lang w:val="kk-KZ"/>
        </w:rPr>
        <w:t>көрсетілген «ұлттық кодты сақтай бі</w:t>
      </w:r>
      <w:r w:rsidR="00233EFA" w:rsidRPr="008076BB">
        <w:rPr>
          <w:rFonts w:ascii="Times New Roman" w:hAnsi="Times New Roman" w:cs="Times New Roman"/>
          <w:sz w:val="28"/>
          <w:szCs w:val="28"/>
          <w:lang w:val="kk-KZ"/>
        </w:rPr>
        <w:t>лу» қағидасы басшылыққа алынды</w:t>
      </w:r>
      <w:r w:rsidRPr="008076BB">
        <w:rPr>
          <w:rFonts w:ascii="Times New Roman" w:hAnsi="Times New Roman" w:cs="Times New Roman"/>
          <w:sz w:val="28"/>
          <w:szCs w:val="28"/>
          <w:lang w:val="kk-KZ"/>
        </w:rPr>
        <w:t xml:space="preserve"> [</w:t>
      </w:r>
      <w:r w:rsidR="00253FEC" w:rsidRPr="008076BB">
        <w:rPr>
          <w:rFonts w:ascii="Times New Roman" w:hAnsi="Times New Roman" w:cs="Times New Roman"/>
          <w:sz w:val="28"/>
          <w:szCs w:val="28"/>
          <w:lang w:val="kk-KZ"/>
        </w:rPr>
        <w:t>8]</w:t>
      </w:r>
      <w:r w:rsidR="00233EFA"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Бағдарламада айтылған ұлттық құ</w:t>
      </w:r>
      <w:r w:rsidR="006F5E11">
        <w:rPr>
          <w:rFonts w:ascii="Times New Roman" w:hAnsi="Times New Roman" w:cs="Times New Roman"/>
          <w:sz w:val="28"/>
          <w:szCs w:val="28"/>
          <w:lang w:val="kk-KZ"/>
        </w:rPr>
        <w:t xml:space="preserve">ндылықтарды игеретін факторлар </w:t>
      </w:r>
      <w:r w:rsidRPr="008076BB">
        <w:rPr>
          <w:rFonts w:ascii="Times New Roman" w:hAnsi="Times New Roman" w:cs="Times New Roman"/>
          <w:sz w:val="28"/>
          <w:szCs w:val="28"/>
          <w:lang w:val="kk-KZ"/>
        </w:rPr>
        <w:t>медиамәтін және жаһандану, медиамәтін және Жер-Ана, медиамәтін және ұлттық мәдениет, медиамәтін және технологиялық революция бағыттарында қамтылды және олардың әрқайсысына шығармашылық-ізденіс арқылы қол жеткізуге болатыны сөз болды.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оқытуда қоғамдық сананың рөлі зор. Қоғамдық сананың қалыптасуына баспасөздегі медиамәтіндер әсер етеді, олар қоғамдық құбылыстарды түсінуге үлес қосады. Қоғамдық мәні бар мәселені оқыту, адамның тұлға ретінде дамуы – қоғаммен айқындалатын құбылыс. Медиамәтінді оқыту барысында студент саяси өмірді суреттей алу қабі</w:t>
      </w:r>
      <w:r w:rsidR="008C6C84">
        <w:rPr>
          <w:rFonts w:ascii="Times New Roman" w:hAnsi="Times New Roman" w:cs="Times New Roman"/>
          <w:sz w:val="28"/>
          <w:szCs w:val="28"/>
          <w:lang w:val="kk-KZ"/>
        </w:rPr>
        <w:t xml:space="preserve">летін арттыратын саяси сананы, </w:t>
      </w:r>
      <w:r w:rsidRPr="008076BB">
        <w:rPr>
          <w:rFonts w:ascii="Times New Roman" w:hAnsi="Times New Roman" w:cs="Times New Roman"/>
          <w:sz w:val="28"/>
          <w:szCs w:val="28"/>
          <w:lang w:val="kk-KZ"/>
        </w:rPr>
        <w:t>заңсыз істерге жол бермейтін құқықтық сананы және адамгершілік мінез - құлықтың дамуына ықпал ететін моральдық сананы көздейтін мақалаларды шығармашылықпен талдай алуы қажет.</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Шығармашылық-ізденіс технологиясының басты мақсаты – адамның сезіміне әсер ету арқылы білім жинақтау. Сезімге әсер ету адамның ақыл-ойына, ерік-күшіне эмоция қосылғанда жүзеге асады.Сондықтан зерттеу жұмысында ақыл-ой – ерік-күш – эмоция тұтастығында когнитивті ойлау, процессті ойлау, шешімді ойлау, спекуляциялық ойлау, сыни ойлау, креативті ойлау іскерліктеріне назар аударылды.</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Зерттеудің нысаны</w:t>
      </w:r>
      <w:r w:rsidRPr="008076BB">
        <w:rPr>
          <w:rFonts w:ascii="Times New Roman" w:hAnsi="Times New Roman" w:cs="Times New Roman"/>
          <w:color w:val="333333"/>
          <w:sz w:val="28"/>
          <w:szCs w:val="28"/>
          <w:shd w:val="clear" w:color="auto" w:fill="FFFFFF"/>
          <w:lang w:val="kk-KZ"/>
        </w:rPr>
        <w:t>: қазақ тілін жоғары оқу орындарында медиамәтінге негізделген шығармашылық -</w:t>
      </w:r>
      <w:r w:rsidR="005012C8">
        <w:rPr>
          <w:rFonts w:ascii="Times New Roman" w:hAnsi="Times New Roman" w:cs="Times New Roman"/>
          <w:color w:val="333333"/>
          <w:sz w:val="28"/>
          <w:szCs w:val="28"/>
          <w:shd w:val="clear" w:color="auto" w:fill="FFFFFF"/>
          <w:lang w:val="kk-KZ"/>
        </w:rPr>
        <w:t xml:space="preserve"> </w:t>
      </w:r>
      <w:r w:rsidRPr="008076BB">
        <w:rPr>
          <w:rFonts w:ascii="Times New Roman" w:hAnsi="Times New Roman" w:cs="Times New Roman"/>
          <w:color w:val="333333"/>
          <w:sz w:val="28"/>
          <w:szCs w:val="28"/>
          <w:shd w:val="clear" w:color="auto" w:fill="FFFFFF"/>
          <w:lang w:val="kk-KZ"/>
        </w:rPr>
        <w:t>ізденіс технолгиясы арқылы оқыту үдерісі.</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Зерттеу пәні:</w:t>
      </w:r>
      <w:r w:rsidRPr="008076BB">
        <w:rPr>
          <w:rFonts w:ascii="Times New Roman" w:hAnsi="Times New Roman" w:cs="Times New Roman"/>
          <w:color w:val="333333"/>
          <w:sz w:val="28"/>
          <w:szCs w:val="28"/>
          <w:shd w:val="clear" w:color="auto" w:fill="FFFFFF"/>
          <w:lang w:val="kk-KZ"/>
        </w:rPr>
        <w:t xml:space="preserve"> студенттердің кәсіби құзіреттілігін медиамәтінге негізделген шығармашылық-ізденіс технологиясы арқылы дамыту.</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 xml:space="preserve">Зерттеудің мақсаты: </w:t>
      </w:r>
      <w:r w:rsidRPr="008076BB">
        <w:rPr>
          <w:rFonts w:ascii="Times New Roman" w:hAnsi="Times New Roman" w:cs="Times New Roman"/>
          <w:color w:val="333333"/>
          <w:sz w:val="28"/>
          <w:szCs w:val="28"/>
          <w:shd w:val="clear" w:color="auto" w:fill="FFFFFF"/>
          <w:lang w:val="kk-KZ"/>
        </w:rPr>
        <w:t xml:space="preserve">кәсіби-іскерлік құзіреттілікті дамыту үшін ЖОО студенттеріне қоғамдық-әлеуметтік және экономикалық медиамәтіндерді </w:t>
      </w:r>
      <w:r w:rsidRPr="008076BB">
        <w:rPr>
          <w:rFonts w:ascii="Times New Roman" w:hAnsi="Times New Roman" w:cs="Times New Roman"/>
          <w:color w:val="333333"/>
          <w:sz w:val="28"/>
          <w:szCs w:val="28"/>
          <w:shd w:val="clear" w:color="auto" w:fill="FFFFFF"/>
          <w:lang w:val="kk-KZ"/>
        </w:rPr>
        <w:lastRenderedPageBreak/>
        <w:t>шығармашылық-ізденіс технологиясы арқылы оқытудың ғылыми-теориялық негізін айқындай отырып, тиімді әдістемесін ұсыну.</w:t>
      </w:r>
    </w:p>
    <w:p w:rsidR="004940B2" w:rsidRPr="008076BB" w:rsidRDefault="004940B2" w:rsidP="008076BB">
      <w:pPr>
        <w:spacing w:after="0" w:line="240" w:lineRule="auto"/>
        <w:ind w:firstLine="709"/>
        <w:jc w:val="both"/>
        <w:rPr>
          <w:rFonts w:ascii="Times New Roman" w:hAnsi="Times New Roman" w:cs="Times New Roman"/>
          <w:b/>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Зерттеудің міндеттері:</w:t>
      </w:r>
    </w:p>
    <w:p w:rsidR="004940B2" w:rsidRPr="008076BB" w:rsidRDefault="004940B2" w:rsidP="00B32A47">
      <w:pPr>
        <w:pStyle w:val="a3"/>
        <w:numPr>
          <w:ilvl w:val="0"/>
          <w:numId w:val="36"/>
        </w:numPr>
        <w:tabs>
          <w:tab w:val="left" w:pos="993"/>
        </w:tabs>
        <w:spacing w:after="0" w:line="240" w:lineRule="auto"/>
        <w:ind w:left="0"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color w:val="333333"/>
          <w:sz w:val="28"/>
          <w:szCs w:val="28"/>
          <w:shd w:val="clear" w:color="auto" w:fill="FFFFFF"/>
          <w:lang w:val="kk-KZ"/>
        </w:rPr>
        <w:t>Медиамәтінді шығармашылық-ізденіс технологиясымен оқытудың теориялық-әдіснамалық және практикалық алғышарттарын негіздеу.</w:t>
      </w:r>
    </w:p>
    <w:p w:rsidR="004940B2" w:rsidRPr="008076BB" w:rsidRDefault="004940B2" w:rsidP="00B32A47">
      <w:pPr>
        <w:pStyle w:val="a3"/>
        <w:numPr>
          <w:ilvl w:val="0"/>
          <w:numId w:val="36"/>
        </w:numPr>
        <w:tabs>
          <w:tab w:val="left" w:pos="993"/>
        </w:tabs>
        <w:spacing w:after="0" w:line="240" w:lineRule="auto"/>
        <w:ind w:left="0"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color w:val="333333"/>
          <w:sz w:val="28"/>
          <w:szCs w:val="28"/>
          <w:shd w:val="clear" w:color="auto" w:fill="FFFFFF"/>
          <w:lang w:val="kk-KZ"/>
        </w:rPr>
        <w:t>Шығармашылық-ізденіс т</w:t>
      </w:r>
      <w:r w:rsidR="005012C8">
        <w:rPr>
          <w:rFonts w:ascii="Times New Roman" w:hAnsi="Times New Roman" w:cs="Times New Roman"/>
          <w:color w:val="333333"/>
          <w:sz w:val="28"/>
          <w:szCs w:val="28"/>
          <w:shd w:val="clear" w:color="auto" w:fill="FFFFFF"/>
          <w:lang w:val="kk-KZ"/>
        </w:rPr>
        <w:t>ехнологиясының мәнін ашу, оқыту</w:t>
      </w:r>
      <w:r w:rsidRPr="008076BB">
        <w:rPr>
          <w:rFonts w:ascii="Times New Roman" w:hAnsi="Times New Roman" w:cs="Times New Roman"/>
          <w:color w:val="333333"/>
          <w:sz w:val="28"/>
          <w:szCs w:val="28"/>
          <w:shd w:val="clear" w:color="auto" w:fill="FFFFFF"/>
          <w:lang w:val="kk-KZ"/>
        </w:rPr>
        <w:t xml:space="preserve"> әдістерін айқындау.</w:t>
      </w:r>
    </w:p>
    <w:p w:rsidR="004940B2" w:rsidRPr="008076BB" w:rsidRDefault="004940B2" w:rsidP="00B32A47">
      <w:pPr>
        <w:pStyle w:val="a3"/>
        <w:numPr>
          <w:ilvl w:val="0"/>
          <w:numId w:val="36"/>
        </w:numPr>
        <w:tabs>
          <w:tab w:val="left" w:pos="993"/>
        </w:tabs>
        <w:spacing w:after="0" w:line="240" w:lineRule="auto"/>
        <w:ind w:left="0"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color w:val="333333"/>
          <w:sz w:val="28"/>
          <w:szCs w:val="28"/>
          <w:shd w:val="clear" w:color="auto" w:fill="FFFFFF"/>
          <w:lang w:val="kk-KZ"/>
        </w:rPr>
        <w:t>Медиамәтінді шығармашылық-ізденіс технологиясы арқылы оқытудың тиімділігін көрсететін теориялық- стратегиялық модель ұсыну.</w:t>
      </w:r>
    </w:p>
    <w:p w:rsidR="004940B2" w:rsidRPr="008076BB" w:rsidRDefault="004940B2" w:rsidP="00B32A47">
      <w:pPr>
        <w:pStyle w:val="a3"/>
        <w:numPr>
          <w:ilvl w:val="0"/>
          <w:numId w:val="36"/>
        </w:numPr>
        <w:tabs>
          <w:tab w:val="left" w:pos="993"/>
        </w:tabs>
        <w:spacing w:after="0" w:line="240" w:lineRule="auto"/>
        <w:ind w:left="0"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color w:val="333333"/>
          <w:sz w:val="28"/>
          <w:szCs w:val="28"/>
          <w:shd w:val="clear" w:color="auto" w:fill="FFFFFF"/>
          <w:lang w:val="kk-KZ"/>
        </w:rPr>
        <w:t>Медиамәтінге негізделген шығармашылық-ізденіс технологиясы арқылы студенттің кәсіби-іскерлік құзіреттілігін дамыту жолдарын көрсету.</w:t>
      </w:r>
    </w:p>
    <w:p w:rsidR="004940B2" w:rsidRPr="008076BB" w:rsidRDefault="004940B2" w:rsidP="00B32A47">
      <w:pPr>
        <w:pStyle w:val="a3"/>
        <w:numPr>
          <w:ilvl w:val="0"/>
          <w:numId w:val="36"/>
        </w:numPr>
        <w:tabs>
          <w:tab w:val="left" w:pos="993"/>
        </w:tabs>
        <w:spacing w:after="0" w:line="240" w:lineRule="auto"/>
        <w:ind w:left="0" w:firstLine="709"/>
        <w:jc w:val="both"/>
        <w:rPr>
          <w:rFonts w:ascii="Times New Roman" w:hAnsi="Times New Roman" w:cs="Times New Roman"/>
          <w:color w:val="333333"/>
          <w:sz w:val="28"/>
          <w:szCs w:val="28"/>
          <w:shd w:val="clear" w:color="auto" w:fill="FFFFFF"/>
          <w:lang w:val="kk-KZ"/>
        </w:rPr>
      </w:pPr>
      <w:r w:rsidRPr="008076BB">
        <w:rPr>
          <w:rFonts w:ascii="Times New Roman" w:eastAsia="Times New Roman" w:hAnsi="Times New Roman" w:cs="Times New Roman"/>
          <w:sz w:val="28"/>
          <w:szCs w:val="28"/>
          <w:lang w:val="kk-KZ" w:eastAsia="ru-RU"/>
        </w:rPr>
        <w:t>«Іскерлік қазақ тілі» пәні бойынша</w:t>
      </w:r>
      <w:r w:rsidRPr="008076BB">
        <w:rPr>
          <w:rFonts w:ascii="Times New Roman" w:hAnsi="Times New Roman" w:cs="Times New Roman"/>
          <w:color w:val="333333"/>
          <w:sz w:val="28"/>
          <w:szCs w:val="28"/>
          <w:shd w:val="clear" w:color="auto" w:fill="FFFFFF"/>
          <w:lang w:val="kk-KZ"/>
        </w:rPr>
        <w:t xml:space="preserve"> медиамәтінді шығармашылық-ізденіс техно</w:t>
      </w:r>
      <w:r w:rsidR="006F5E11">
        <w:rPr>
          <w:rFonts w:ascii="Times New Roman" w:hAnsi="Times New Roman" w:cs="Times New Roman"/>
          <w:color w:val="333333"/>
          <w:sz w:val="28"/>
          <w:szCs w:val="28"/>
          <w:shd w:val="clear" w:color="auto" w:fill="FFFFFF"/>
          <w:lang w:val="kk-KZ"/>
        </w:rPr>
        <w:t>логиясымен оқытудың</w:t>
      </w:r>
      <w:r w:rsidRPr="008076BB">
        <w:rPr>
          <w:rFonts w:ascii="Times New Roman" w:hAnsi="Times New Roman" w:cs="Times New Roman"/>
          <w:color w:val="333333"/>
          <w:sz w:val="28"/>
          <w:szCs w:val="28"/>
          <w:shd w:val="clear" w:color="auto" w:fill="FFFFFF"/>
          <w:lang w:val="kk-KZ"/>
        </w:rPr>
        <w:t xml:space="preserve"> тиімді әдістемесін ұсыну және оны  эксперимент арқылы дәлелдеу.</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 xml:space="preserve">Зерттеудің ғылыми болжамы: Егер </w:t>
      </w:r>
      <w:r w:rsidRPr="008076BB">
        <w:rPr>
          <w:rFonts w:ascii="Times New Roman" w:hAnsi="Times New Roman" w:cs="Times New Roman"/>
          <w:color w:val="333333"/>
          <w:sz w:val="28"/>
          <w:szCs w:val="28"/>
          <w:shd w:val="clear" w:color="auto" w:fill="FFFFFF"/>
          <w:lang w:val="kk-KZ"/>
        </w:rPr>
        <w:t>жоғары оқу орындары студенттеріне қазақ тілінде сұрыпталған медиамәтінді студенттің іскери, кәсіби құ</w:t>
      </w:r>
      <w:r w:rsidR="006F5E11">
        <w:rPr>
          <w:rFonts w:ascii="Times New Roman" w:hAnsi="Times New Roman" w:cs="Times New Roman"/>
          <w:color w:val="333333"/>
          <w:sz w:val="28"/>
          <w:szCs w:val="28"/>
          <w:shd w:val="clear" w:color="auto" w:fill="FFFFFF"/>
          <w:lang w:val="kk-KZ"/>
        </w:rPr>
        <w:t xml:space="preserve">зіреттілігін дамыту мақсатымен </w:t>
      </w:r>
      <w:r w:rsidRPr="008076BB">
        <w:rPr>
          <w:rFonts w:ascii="Times New Roman" w:hAnsi="Times New Roman" w:cs="Times New Roman"/>
          <w:color w:val="333333"/>
          <w:sz w:val="28"/>
          <w:szCs w:val="28"/>
          <w:shd w:val="clear" w:color="auto" w:fill="FFFFFF"/>
          <w:lang w:val="kk-KZ"/>
        </w:rPr>
        <w:t>білім мазмұнына енгізсе және оны студенттің</w:t>
      </w:r>
      <w:r w:rsidR="006F5E11">
        <w:rPr>
          <w:rFonts w:ascii="Times New Roman" w:hAnsi="Times New Roman" w:cs="Times New Roman"/>
          <w:color w:val="333333"/>
          <w:sz w:val="28"/>
          <w:szCs w:val="28"/>
          <w:shd w:val="clear" w:color="auto" w:fill="FFFFFF"/>
          <w:lang w:val="kk-KZ"/>
        </w:rPr>
        <w:t xml:space="preserve"> өз бетінше  ізденуіне қарай </w:t>
      </w:r>
      <w:r w:rsidRPr="008076BB">
        <w:rPr>
          <w:rFonts w:ascii="Times New Roman" w:hAnsi="Times New Roman" w:cs="Times New Roman"/>
          <w:color w:val="333333"/>
          <w:sz w:val="28"/>
          <w:szCs w:val="28"/>
          <w:shd w:val="clear" w:color="auto" w:fill="FFFFFF"/>
          <w:lang w:val="kk-KZ"/>
        </w:rPr>
        <w:t xml:space="preserve">шығармашылық жолмен талдап көрсетсе, </w:t>
      </w:r>
      <w:r w:rsidRPr="008076BB">
        <w:rPr>
          <w:rFonts w:ascii="Times New Roman" w:hAnsi="Times New Roman" w:cs="Times New Roman"/>
          <w:b/>
          <w:color w:val="333333"/>
          <w:sz w:val="28"/>
          <w:szCs w:val="28"/>
          <w:shd w:val="clear" w:color="auto" w:fill="FFFFFF"/>
          <w:lang w:val="kk-KZ"/>
        </w:rPr>
        <w:t>онда</w:t>
      </w:r>
      <w:r w:rsidRPr="008076BB">
        <w:rPr>
          <w:rFonts w:ascii="Times New Roman" w:hAnsi="Times New Roman" w:cs="Times New Roman"/>
          <w:color w:val="333333"/>
          <w:sz w:val="28"/>
          <w:szCs w:val="28"/>
          <w:shd w:val="clear" w:color="auto" w:fill="FFFFFF"/>
          <w:lang w:val="kk-KZ"/>
        </w:rPr>
        <w:t xml:space="preserve"> болашақ маман медиамәтіннен алған қоғамдық, әлеуметтік, экономикалық бағыттағы жалпы білімдік ақпаратты меңгеру арқылы өзінің іскери дағдыларын қалыптастырады. </w:t>
      </w:r>
      <w:r w:rsidRPr="008076BB">
        <w:rPr>
          <w:rFonts w:ascii="Times New Roman" w:hAnsi="Times New Roman" w:cs="Times New Roman"/>
          <w:b/>
          <w:color w:val="333333"/>
          <w:sz w:val="28"/>
          <w:szCs w:val="28"/>
          <w:shd w:val="clear" w:color="auto" w:fill="FFFFFF"/>
          <w:lang w:val="kk-KZ"/>
        </w:rPr>
        <w:t>Өйткені</w:t>
      </w:r>
      <w:r w:rsidRPr="008076BB">
        <w:rPr>
          <w:rFonts w:ascii="Times New Roman" w:hAnsi="Times New Roman" w:cs="Times New Roman"/>
          <w:color w:val="333333"/>
          <w:sz w:val="28"/>
          <w:szCs w:val="28"/>
          <w:shd w:val="clear" w:color="auto" w:fill="FFFFFF"/>
          <w:lang w:val="kk-KZ"/>
        </w:rPr>
        <w:t xml:space="preserve"> медиамәтін арқылы алынған білімді </w:t>
      </w:r>
      <w:r w:rsidR="006F5E11">
        <w:rPr>
          <w:rFonts w:ascii="Times New Roman" w:hAnsi="Times New Roman" w:cs="Times New Roman"/>
          <w:color w:val="333333"/>
          <w:sz w:val="28"/>
          <w:szCs w:val="28"/>
          <w:shd w:val="clear" w:color="auto" w:fill="FFFFFF"/>
          <w:lang w:val="kk-KZ"/>
        </w:rPr>
        <w:t xml:space="preserve">шығармашылық-ізденіспен талдау </w:t>
      </w:r>
      <w:r w:rsidRPr="008076BB">
        <w:rPr>
          <w:rFonts w:ascii="Times New Roman" w:hAnsi="Times New Roman" w:cs="Times New Roman"/>
          <w:color w:val="333333"/>
          <w:sz w:val="28"/>
          <w:szCs w:val="28"/>
          <w:shd w:val="clear" w:color="auto" w:fill="FFFFFF"/>
          <w:lang w:val="kk-KZ"/>
        </w:rPr>
        <w:t>болашақ маманның кәсіби құзіреттілігін дамытуға, іскерлік дағдысын қалыптастыруға жол ашады.</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 xml:space="preserve">Зерттеудің жетекші идеясы: </w:t>
      </w:r>
      <w:r w:rsidRPr="008076BB">
        <w:rPr>
          <w:rFonts w:ascii="Times New Roman" w:hAnsi="Times New Roman" w:cs="Times New Roman"/>
          <w:color w:val="333333"/>
          <w:sz w:val="28"/>
          <w:szCs w:val="28"/>
          <w:shd w:val="clear" w:color="auto" w:fill="FFFFFF"/>
          <w:lang w:val="kk-KZ"/>
        </w:rPr>
        <w:t>медиамәтінді шығармашылық-ізденіс технологиясымен оқыту студенттің іскери, кәсіби дағдысын қалыптастыруға, танымдық білімін тереңдетуге әсер етеді. Білім беру барысында мәт</w:t>
      </w:r>
      <w:r w:rsidR="006F5E11">
        <w:rPr>
          <w:rFonts w:ascii="Times New Roman" w:hAnsi="Times New Roman" w:cs="Times New Roman"/>
          <w:color w:val="333333"/>
          <w:sz w:val="28"/>
          <w:szCs w:val="28"/>
          <w:shd w:val="clear" w:color="auto" w:fill="FFFFFF"/>
          <w:lang w:val="kk-KZ"/>
        </w:rPr>
        <w:t xml:space="preserve">інді жүйелі талдауға үйретеді, </w:t>
      </w:r>
      <w:r w:rsidRPr="008076BB">
        <w:rPr>
          <w:rFonts w:ascii="Times New Roman" w:hAnsi="Times New Roman" w:cs="Times New Roman"/>
          <w:color w:val="333333"/>
          <w:sz w:val="28"/>
          <w:szCs w:val="28"/>
          <w:shd w:val="clear" w:color="auto" w:fill="FFFFFF"/>
          <w:lang w:val="kk-KZ"/>
        </w:rPr>
        <w:t>болашақ маманның іскерлік қатынас мәдениетін дамытады.</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 xml:space="preserve">Зерттеудің әдіснамалық және теориялық негіздері </w:t>
      </w:r>
      <w:r w:rsidRPr="008076BB">
        <w:rPr>
          <w:rFonts w:ascii="Times New Roman" w:hAnsi="Times New Roman" w:cs="Times New Roman"/>
          <w:sz w:val="28"/>
          <w:szCs w:val="28"/>
          <w:shd w:val="clear" w:color="auto" w:fill="FFFFFF"/>
          <w:lang w:val="kk-KZ"/>
        </w:rPr>
        <w:t>қазақ тілін оқыту, орыс және ағылшын тілін оқыту әдістемесі туралы ғылыми зерттеулер, әдістемелік еңбектер негізге алынды.</w:t>
      </w:r>
      <w:r w:rsidR="002335F0" w:rsidRPr="008076BB">
        <w:rPr>
          <w:rFonts w:ascii="Times New Roman" w:hAnsi="Times New Roman" w:cs="Times New Roman"/>
          <w:sz w:val="28"/>
          <w:szCs w:val="28"/>
          <w:shd w:val="clear" w:color="auto" w:fill="FFFFFF"/>
          <w:lang w:val="kk-KZ"/>
        </w:rPr>
        <w:t xml:space="preserve"> </w:t>
      </w:r>
      <w:r w:rsidR="006F5E11">
        <w:rPr>
          <w:rFonts w:ascii="Times New Roman" w:hAnsi="Times New Roman" w:cs="Times New Roman"/>
          <w:color w:val="333333"/>
          <w:sz w:val="28"/>
          <w:szCs w:val="28"/>
          <w:shd w:val="clear" w:color="auto" w:fill="FFFFFF"/>
          <w:lang w:val="kk-KZ"/>
        </w:rPr>
        <w:t xml:space="preserve">Андрагогика ғылымының </w:t>
      </w:r>
      <w:r w:rsidRPr="008076BB">
        <w:rPr>
          <w:rFonts w:ascii="Times New Roman" w:hAnsi="Times New Roman" w:cs="Times New Roman"/>
          <w:color w:val="333333"/>
          <w:sz w:val="28"/>
          <w:szCs w:val="28"/>
          <w:shd w:val="clear" w:color="auto" w:fill="FFFFFF"/>
          <w:lang w:val="kk-KZ"/>
        </w:rPr>
        <w:t>өзін өзі жетілдіру, саналы білім алу ілімдері; философия, психология ғылымдарының танымдық оқыту бағыты; әлеуметтік педагогика ғылымының рухани–мәдени факторлары, жеке тұлғаны қалыптастыру ілімі басшылыққа алынды.</w:t>
      </w:r>
    </w:p>
    <w:p w:rsidR="00AD1B9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b/>
          <w:color w:val="333333"/>
          <w:sz w:val="28"/>
          <w:szCs w:val="28"/>
          <w:shd w:val="clear" w:color="auto" w:fill="FFFFFF"/>
          <w:lang w:val="kk-KZ"/>
        </w:rPr>
        <w:t xml:space="preserve">Зерттеу жұмысының </w:t>
      </w:r>
      <w:r w:rsidR="003F28BE" w:rsidRPr="008076BB">
        <w:rPr>
          <w:rFonts w:ascii="Times New Roman" w:hAnsi="Times New Roman" w:cs="Times New Roman"/>
          <w:b/>
          <w:color w:val="333333"/>
          <w:sz w:val="28"/>
          <w:szCs w:val="28"/>
          <w:shd w:val="clear" w:color="auto" w:fill="FFFFFF"/>
          <w:lang w:val="kk-KZ"/>
        </w:rPr>
        <w:t xml:space="preserve">теориялық және </w:t>
      </w:r>
      <w:r w:rsidRPr="008076BB">
        <w:rPr>
          <w:rFonts w:ascii="Times New Roman" w:hAnsi="Times New Roman" w:cs="Times New Roman"/>
          <w:b/>
          <w:color w:val="333333"/>
          <w:sz w:val="28"/>
          <w:szCs w:val="28"/>
          <w:shd w:val="clear" w:color="auto" w:fill="FFFFFF"/>
          <w:lang w:val="kk-KZ"/>
        </w:rPr>
        <w:t>әдіснамалық дереккөздері:</w:t>
      </w:r>
      <w:r w:rsidR="00981A7C" w:rsidRPr="008076BB">
        <w:rPr>
          <w:rFonts w:ascii="Times New Roman" w:hAnsi="Times New Roman" w:cs="Times New Roman"/>
          <w:color w:val="333333"/>
          <w:sz w:val="28"/>
          <w:szCs w:val="28"/>
          <w:shd w:val="clear" w:color="auto" w:fill="FFFFFF"/>
          <w:lang w:val="kk-KZ"/>
        </w:rPr>
        <w:t xml:space="preserve"> жұмыстың ғылыми-</w:t>
      </w:r>
      <w:r w:rsidR="002335F0" w:rsidRPr="008076BB">
        <w:rPr>
          <w:rFonts w:ascii="Times New Roman" w:hAnsi="Times New Roman" w:cs="Times New Roman"/>
          <w:color w:val="333333"/>
          <w:sz w:val="28"/>
          <w:szCs w:val="28"/>
          <w:shd w:val="clear" w:color="auto" w:fill="FFFFFF"/>
          <w:lang w:val="kk-KZ"/>
        </w:rPr>
        <w:t xml:space="preserve">теориялық </w:t>
      </w:r>
      <w:r w:rsidRPr="008076BB">
        <w:rPr>
          <w:rFonts w:ascii="Times New Roman" w:hAnsi="Times New Roman" w:cs="Times New Roman"/>
          <w:color w:val="333333"/>
          <w:sz w:val="28"/>
          <w:szCs w:val="28"/>
          <w:shd w:val="clear" w:color="auto" w:fill="FFFFFF"/>
          <w:lang w:val="kk-KZ"/>
        </w:rPr>
        <w:t>негіздерін айқандауда</w:t>
      </w:r>
      <w:r w:rsidRPr="008076BB">
        <w:rPr>
          <w:rFonts w:ascii="Times New Roman" w:hAnsi="Times New Roman" w:cs="Times New Roman"/>
          <w:sz w:val="28"/>
          <w:szCs w:val="28"/>
          <w:lang w:val="kk-KZ"/>
        </w:rPr>
        <w:t xml:space="preserve"> А.</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Байтұрсынов, </w:t>
      </w:r>
      <w:r w:rsidR="002335F0" w:rsidRPr="008076BB">
        <w:rPr>
          <w:rFonts w:ascii="Times New Roman" w:hAnsi="Times New Roman" w:cs="Times New Roman"/>
          <w:sz w:val="28"/>
          <w:szCs w:val="28"/>
          <w:lang w:val="kk-KZ"/>
        </w:rPr>
        <w:t>Ф.</w:t>
      </w:r>
      <w:r w:rsidR="005012C8">
        <w:rPr>
          <w:rFonts w:ascii="Times New Roman" w:hAnsi="Times New Roman" w:cs="Times New Roman"/>
          <w:sz w:val="28"/>
          <w:szCs w:val="28"/>
          <w:lang w:val="kk-KZ"/>
        </w:rPr>
        <w:t> </w:t>
      </w:r>
      <w:r w:rsidR="002335F0" w:rsidRPr="008076BB">
        <w:rPr>
          <w:rFonts w:ascii="Times New Roman" w:hAnsi="Times New Roman" w:cs="Times New Roman"/>
          <w:sz w:val="28"/>
          <w:szCs w:val="28"/>
          <w:lang w:val="kk-KZ"/>
        </w:rPr>
        <w:t>Оразбаева, Қ.</w:t>
      </w:r>
      <w:r w:rsidR="005012C8">
        <w:rPr>
          <w:rFonts w:ascii="Times New Roman" w:hAnsi="Times New Roman" w:cs="Times New Roman"/>
          <w:sz w:val="28"/>
          <w:szCs w:val="28"/>
          <w:lang w:val="kk-KZ"/>
        </w:rPr>
        <w:t xml:space="preserve"> </w:t>
      </w:r>
      <w:r w:rsidR="002335F0" w:rsidRPr="008076BB">
        <w:rPr>
          <w:rFonts w:ascii="Times New Roman" w:hAnsi="Times New Roman" w:cs="Times New Roman"/>
          <w:sz w:val="28"/>
          <w:szCs w:val="28"/>
          <w:lang w:val="kk-KZ"/>
        </w:rPr>
        <w:t>Есенова, Ж.</w:t>
      </w:r>
      <w:r w:rsidR="003F28BE" w:rsidRPr="008076BB">
        <w:rPr>
          <w:rFonts w:ascii="Times New Roman" w:hAnsi="Times New Roman" w:cs="Times New Roman"/>
          <w:sz w:val="28"/>
          <w:szCs w:val="28"/>
          <w:lang w:val="kk-KZ"/>
        </w:rPr>
        <w:t xml:space="preserve"> Дәулетбекова, Р. </w:t>
      </w:r>
      <w:r w:rsidR="002335F0" w:rsidRPr="008076BB">
        <w:rPr>
          <w:rFonts w:ascii="Times New Roman" w:hAnsi="Times New Roman" w:cs="Times New Roman"/>
          <w:sz w:val="28"/>
          <w:szCs w:val="28"/>
          <w:lang w:val="kk-KZ"/>
        </w:rPr>
        <w:t>Рахметова, Н.</w:t>
      </w:r>
      <w:r w:rsidR="003F28BE" w:rsidRPr="008076BB">
        <w:rPr>
          <w:rFonts w:ascii="Times New Roman" w:hAnsi="Times New Roman" w:cs="Times New Roman"/>
          <w:sz w:val="28"/>
          <w:szCs w:val="28"/>
          <w:lang w:val="kk-KZ"/>
        </w:rPr>
        <w:t xml:space="preserve"> </w:t>
      </w:r>
      <w:r w:rsidR="002335F0" w:rsidRPr="008076BB">
        <w:rPr>
          <w:rFonts w:ascii="Times New Roman" w:hAnsi="Times New Roman" w:cs="Times New Roman"/>
          <w:sz w:val="28"/>
          <w:szCs w:val="28"/>
          <w:lang w:val="kk-KZ"/>
        </w:rPr>
        <w:t>Ильясова,</w:t>
      </w:r>
      <w:r w:rsidR="003F28BE" w:rsidRPr="008076BB">
        <w:rPr>
          <w:rFonts w:ascii="Times New Roman" w:hAnsi="Times New Roman" w:cs="Times New Roman"/>
          <w:sz w:val="28"/>
          <w:szCs w:val="28"/>
          <w:lang w:val="kk-KZ"/>
        </w:rPr>
        <w:t xml:space="preserve"> Н.</w:t>
      </w:r>
      <w:r w:rsidR="005012C8">
        <w:rPr>
          <w:rFonts w:ascii="Times New Roman" w:hAnsi="Times New Roman" w:cs="Times New Roman"/>
          <w:sz w:val="28"/>
          <w:szCs w:val="28"/>
          <w:lang w:val="kk-KZ"/>
        </w:rPr>
        <w:t> </w:t>
      </w:r>
      <w:r w:rsidR="003F28BE" w:rsidRPr="008076BB">
        <w:rPr>
          <w:rFonts w:ascii="Times New Roman" w:hAnsi="Times New Roman" w:cs="Times New Roman"/>
          <w:sz w:val="28"/>
          <w:szCs w:val="28"/>
          <w:lang w:val="kk-KZ"/>
        </w:rPr>
        <w:t>Құрман</w:t>
      </w:r>
      <w:r w:rsidR="005012C8">
        <w:rPr>
          <w:rFonts w:ascii="Times New Roman" w:hAnsi="Times New Roman" w:cs="Times New Roman"/>
          <w:sz w:val="28"/>
          <w:szCs w:val="28"/>
          <w:lang w:val="kk-KZ"/>
        </w:rPr>
        <w:t xml:space="preserve">, Ш. Құрманбаева, </w:t>
      </w:r>
      <w:r w:rsidR="003F28BE" w:rsidRPr="008076BB">
        <w:rPr>
          <w:rFonts w:ascii="Times New Roman" w:hAnsi="Times New Roman" w:cs="Times New Roman"/>
          <w:sz w:val="28"/>
          <w:szCs w:val="28"/>
          <w:lang w:val="kk-KZ"/>
        </w:rPr>
        <w:t>Р.</w:t>
      </w:r>
      <w:r w:rsidR="005012C8">
        <w:rPr>
          <w:rFonts w:ascii="Times New Roman" w:hAnsi="Times New Roman" w:cs="Times New Roman"/>
          <w:sz w:val="28"/>
          <w:szCs w:val="28"/>
          <w:lang w:val="kk-KZ"/>
        </w:rPr>
        <w:t xml:space="preserve"> </w:t>
      </w:r>
      <w:r w:rsidR="003F28BE" w:rsidRPr="008076BB">
        <w:rPr>
          <w:rFonts w:ascii="Times New Roman" w:hAnsi="Times New Roman" w:cs="Times New Roman"/>
          <w:sz w:val="28"/>
          <w:szCs w:val="28"/>
          <w:lang w:val="kk-KZ"/>
        </w:rPr>
        <w:t>Солсо,</w:t>
      </w:r>
      <w:r w:rsidR="003F28BE" w:rsidRPr="008076BB">
        <w:rPr>
          <w:rFonts w:ascii="Times New Roman" w:hAnsi="Times New Roman" w:cs="Times New Roman"/>
          <w:b/>
          <w:sz w:val="28"/>
          <w:szCs w:val="28"/>
          <w:lang w:val="kk-KZ"/>
        </w:rPr>
        <w:t xml:space="preserve"> </w:t>
      </w:r>
      <w:r w:rsidR="003F28BE" w:rsidRPr="008076BB">
        <w:rPr>
          <w:rFonts w:ascii="Times New Roman" w:eastAsia="Times New Roman" w:hAnsi="Times New Roman" w:cs="Times New Roman"/>
          <w:sz w:val="28"/>
          <w:szCs w:val="28"/>
          <w:lang w:val="kk-KZ" w:eastAsia="ru-RU"/>
        </w:rPr>
        <w:t>Д.</w:t>
      </w:r>
      <w:r w:rsidR="005012C8">
        <w:rPr>
          <w:rFonts w:ascii="Times New Roman" w:eastAsia="Times New Roman" w:hAnsi="Times New Roman" w:cs="Times New Roman"/>
          <w:sz w:val="28"/>
          <w:szCs w:val="28"/>
          <w:lang w:val="kk-KZ" w:eastAsia="ru-RU"/>
        </w:rPr>
        <w:t xml:space="preserve"> </w:t>
      </w:r>
      <w:r w:rsidR="003F28BE" w:rsidRPr="008076BB">
        <w:rPr>
          <w:rFonts w:ascii="Times New Roman" w:eastAsia="Times New Roman" w:hAnsi="Times New Roman" w:cs="Times New Roman"/>
          <w:sz w:val="28"/>
          <w:szCs w:val="28"/>
          <w:lang w:val="kk-KZ" w:eastAsia="ru-RU"/>
        </w:rPr>
        <w:t>Хебб, И</w:t>
      </w:r>
      <w:r w:rsidR="00981A7C" w:rsidRPr="008076BB">
        <w:rPr>
          <w:rFonts w:ascii="Times New Roman" w:eastAsia="Times New Roman" w:hAnsi="Times New Roman" w:cs="Times New Roman"/>
          <w:sz w:val="28"/>
          <w:szCs w:val="28"/>
          <w:lang w:val="kk-KZ" w:eastAsia="ru-RU"/>
        </w:rPr>
        <w:t xml:space="preserve">. </w:t>
      </w:r>
      <w:r w:rsidR="003F28BE" w:rsidRPr="008076BB">
        <w:rPr>
          <w:rFonts w:ascii="Times New Roman" w:eastAsia="Times New Roman" w:hAnsi="Times New Roman" w:cs="Times New Roman"/>
          <w:sz w:val="28"/>
          <w:szCs w:val="28"/>
          <w:lang w:val="kk-KZ" w:eastAsia="ru-RU"/>
        </w:rPr>
        <w:t>Кант, Ф.</w:t>
      </w:r>
      <w:r w:rsidR="005012C8">
        <w:rPr>
          <w:rFonts w:ascii="Times New Roman" w:eastAsia="Times New Roman" w:hAnsi="Times New Roman" w:cs="Times New Roman"/>
          <w:sz w:val="28"/>
          <w:szCs w:val="28"/>
          <w:lang w:val="kk-KZ" w:eastAsia="ru-RU"/>
        </w:rPr>
        <w:t xml:space="preserve"> </w:t>
      </w:r>
      <w:r w:rsidR="003F28BE" w:rsidRPr="008076BB">
        <w:rPr>
          <w:rFonts w:ascii="Times New Roman" w:eastAsia="Times New Roman" w:hAnsi="Times New Roman" w:cs="Times New Roman"/>
          <w:sz w:val="28"/>
          <w:szCs w:val="28"/>
          <w:lang w:val="kk-KZ" w:eastAsia="ru-RU"/>
        </w:rPr>
        <w:t>Г</w:t>
      </w:r>
      <w:r w:rsidR="00981A7C" w:rsidRPr="008076BB">
        <w:rPr>
          <w:rFonts w:ascii="Times New Roman" w:eastAsia="Times New Roman" w:hAnsi="Times New Roman" w:cs="Times New Roman"/>
          <w:sz w:val="28"/>
          <w:szCs w:val="28"/>
          <w:lang w:val="kk-KZ" w:eastAsia="ru-RU"/>
        </w:rPr>
        <w:t>егель, Н.</w:t>
      </w:r>
      <w:r w:rsidR="005012C8">
        <w:rPr>
          <w:rFonts w:ascii="Times New Roman" w:eastAsia="Times New Roman" w:hAnsi="Times New Roman" w:cs="Times New Roman"/>
          <w:sz w:val="28"/>
          <w:szCs w:val="28"/>
          <w:lang w:val="kk-KZ" w:eastAsia="ru-RU"/>
        </w:rPr>
        <w:t xml:space="preserve"> </w:t>
      </w:r>
      <w:r w:rsidR="00981A7C" w:rsidRPr="008076BB">
        <w:rPr>
          <w:rFonts w:ascii="Times New Roman" w:eastAsia="Times New Roman" w:hAnsi="Times New Roman" w:cs="Times New Roman"/>
          <w:sz w:val="28"/>
          <w:szCs w:val="28"/>
          <w:lang w:val="kk-KZ" w:eastAsia="ru-RU"/>
        </w:rPr>
        <w:t xml:space="preserve">Курцева, </w:t>
      </w:r>
      <w:r w:rsidR="00981A7C" w:rsidRPr="008076BB">
        <w:rPr>
          <w:rFonts w:ascii="Times New Roman" w:hAnsi="Times New Roman" w:cs="Times New Roman"/>
          <w:sz w:val="28"/>
          <w:szCs w:val="28"/>
          <w:lang w:val="kk-KZ"/>
        </w:rPr>
        <w:t>Ә.</w:t>
      </w:r>
      <w:r w:rsidR="005012C8">
        <w:rPr>
          <w:rFonts w:ascii="Times New Roman" w:hAnsi="Times New Roman" w:cs="Times New Roman"/>
          <w:sz w:val="28"/>
          <w:szCs w:val="28"/>
          <w:lang w:val="kk-KZ"/>
        </w:rPr>
        <w:t> </w:t>
      </w:r>
      <w:r w:rsidR="00981A7C" w:rsidRPr="008076BB">
        <w:rPr>
          <w:rFonts w:ascii="Times New Roman" w:hAnsi="Times New Roman" w:cs="Times New Roman"/>
          <w:sz w:val="28"/>
          <w:szCs w:val="28"/>
          <w:lang w:val="kk-KZ"/>
        </w:rPr>
        <w:t>Хасенов, Б.</w:t>
      </w:r>
      <w:r w:rsidR="005012C8">
        <w:rPr>
          <w:rFonts w:ascii="Times New Roman" w:hAnsi="Times New Roman" w:cs="Times New Roman"/>
          <w:sz w:val="28"/>
          <w:szCs w:val="28"/>
          <w:lang w:val="kk-KZ"/>
        </w:rPr>
        <w:t xml:space="preserve"> </w:t>
      </w:r>
      <w:r w:rsidR="00981A7C" w:rsidRPr="008076BB">
        <w:rPr>
          <w:rFonts w:ascii="Times New Roman" w:hAnsi="Times New Roman" w:cs="Times New Roman"/>
          <w:sz w:val="28"/>
          <w:szCs w:val="28"/>
          <w:lang w:val="kk-KZ"/>
        </w:rPr>
        <w:t>Тұрғанбаева</w:t>
      </w:r>
      <w:r w:rsidR="00981A7C" w:rsidRPr="008076BB">
        <w:rPr>
          <w:rFonts w:ascii="Times New Roman" w:eastAsia="Times New Roman" w:hAnsi="Times New Roman" w:cs="Times New Roman"/>
          <w:sz w:val="28"/>
          <w:szCs w:val="28"/>
          <w:lang w:val="kk-KZ" w:eastAsia="ru-RU"/>
        </w:rPr>
        <w:t xml:space="preserve"> еңбектеріне сүйеніп, тұжырымдар жасалды. </w:t>
      </w:r>
      <w:r w:rsidRPr="008076BB">
        <w:rPr>
          <w:rFonts w:ascii="Times New Roman" w:hAnsi="Times New Roman" w:cs="Times New Roman"/>
          <w:sz w:val="28"/>
          <w:szCs w:val="28"/>
          <w:lang w:val="kk-KZ"/>
        </w:rPr>
        <w:t>Мүсіреповтың, Ж.</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Аймауытовтың тәрбиелік және рухани білім беру туралы тұжырымдары, Қ. Кемеңгерұлының мәтін </w:t>
      </w:r>
      <w:r w:rsidR="00981A7C" w:rsidRPr="008076BB">
        <w:rPr>
          <w:rFonts w:ascii="Times New Roman" w:hAnsi="Times New Roman" w:cs="Times New Roman"/>
          <w:sz w:val="28"/>
          <w:szCs w:val="28"/>
          <w:lang w:val="kk-KZ"/>
        </w:rPr>
        <w:t>талдауға байланысты зерттеулері негізге алынды. Жұмыстың ғылыми-әдіснамалық негізін айқындауда</w:t>
      </w:r>
      <w:r w:rsidRPr="008076BB">
        <w:rPr>
          <w:rFonts w:ascii="Times New Roman" w:hAnsi="Times New Roman" w:cs="Times New Roman"/>
          <w:sz w:val="28"/>
          <w:szCs w:val="28"/>
          <w:lang w:val="kk-KZ"/>
        </w:rPr>
        <w:t xml:space="preserve"> З.</w:t>
      </w:r>
      <w:r w:rsidR="005012C8">
        <w:rPr>
          <w:rFonts w:ascii="Times New Roman" w:hAnsi="Times New Roman" w:cs="Times New Roman"/>
          <w:sz w:val="28"/>
          <w:szCs w:val="28"/>
          <w:lang w:val="kk-KZ"/>
        </w:rPr>
        <w:t> </w:t>
      </w:r>
      <w:r w:rsidRPr="008076BB">
        <w:rPr>
          <w:rFonts w:ascii="Times New Roman" w:hAnsi="Times New Roman" w:cs="Times New Roman"/>
          <w:sz w:val="28"/>
          <w:szCs w:val="28"/>
          <w:lang w:val="kk-KZ"/>
        </w:rPr>
        <w:t>Кузекова, В. Загвязинский,</w:t>
      </w:r>
      <w:r w:rsidRPr="008076BB">
        <w:rPr>
          <w:rFonts w:ascii="Times New Roman" w:hAnsi="Times New Roman" w:cs="Times New Roman"/>
          <w:b/>
          <w:sz w:val="28"/>
          <w:szCs w:val="28"/>
          <w:lang w:val="kk-KZ"/>
        </w:rPr>
        <w:t xml:space="preserve"> </w:t>
      </w:r>
      <w:r w:rsidRPr="008076BB">
        <w:rPr>
          <w:rFonts w:ascii="Times New Roman" w:eastAsia="Times New Roman" w:hAnsi="Times New Roman" w:cs="Times New Roman"/>
          <w:sz w:val="28"/>
          <w:szCs w:val="28"/>
          <w:lang w:val="kk-KZ" w:eastAsia="ru-RU"/>
        </w:rPr>
        <w:t>Д.</w:t>
      </w:r>
      <w:r w:rsidR="005012C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Дьюи, </w:t>
      </w:r>
      <w:r w:rsidRPr="008076BB">
        <w:rPr>
          <w:rFonts w:ascii="Times New Roman" w:hAnsi="Times New Roman" w:cs="Times New Roman"/>
          <w:sz w:val="28"/>
          <w:szCs w:val="28"/>
          <w:lang w:val="kk-KZ"/>
        </w:rPr>
        <w:t>М. Махмутов, А.</w:t>
      </w:r>
      <w:r w:rsidR="005012C8">
        <w:rPr>
          <w:rFonts w:ascii="Times New Roman" w:hAnsi="Times New Roman" w:cs="Times New Roman"/>
          <w:sz w:val="28"/>
          <w:szCs w:val="28"/>
          <w:lang w:val="kk-KZ"/>
        </w:rPr>
        <w:t xml:space="preserve">М. Матюшкин сияқты ғалымдардың </w:t>
      </w:r>
      <w:r w:rsidRPr="008076BB">
        <w:rPr>
          <w:rFonts w:ascii="Times New Roman" w:hAnsi="Times New Roman" w:cs="Times New Roman"/>
          <w:sz w:val="28"/>
          <w:szCs w:val="28"/>
          <w:lang w:val="kk-KZ"/>
        </w:rPr>
        <w:t>тілді оқытуға байланысты пікірлері мен қағидалары, А.</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Әлімов, Л</w:t>
      </w:r>
      <w:r w:rsidR="005012C8">
        <w:rPr>
          <w:rFonts w:ascii="Times New Roman" w:hAnsi="Times New Roman" w:cs="Times New Roman"/>
          <w:sz w:val="28"/>
          <w:szCs w:val="28"/>
          <w:lang w:val="kk-KZ"/>
        </w:rPr>
        <w:t>. </w:t>
      </w:r>
      <w:r w:rsidRPr="008076BB">
        <w:rPr>
          <w:rFonts w:ascii="Times New Roman" w:hAnsi="Times New Roman" w:cs="Times New Roman"/>
          <w:sz w:val="28"/>
          <w:szCs w:val="28"/>
          <w:lang w:val="kk-KZ"/>
        </w:rPr>
        <w:t>Занков, М.</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Скаткин, И.</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Лернер сияқты зерттеушілердің оқыту әдістемесіне </w:t>
      </w:r>
      <w:r w:rsidRPr="008076BB">
        <w:rPr>
          <w:rFonts w:ascii="Times New Roman" w:hAnsi="Times New Roman" w:cs="Times New Roman"/>
          <w:sz w:val="28"/>
          <w:szCs w:val="28"/>
          <w:lang w:val="kk-KZ"/>
        </w:rPr>
        <w:lastRenderedPageBreak/>
        <w:t>қатысты еңбектері, Б.</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Кенжебеков, Ж.</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Турсынова, Г.</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Лозанов, П.</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Гальперин сияқты ғалымдардың кәсіби құзіреттілікке қатысты тұжырымдары негізге алынды.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2017-2023 жылдары жарық көрген ресми басылымдар, Егемен Қазақстан, Айқын газеттерінің материалдары пайдаланылды.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b/>
          <w:sz w:val="28"/>
          <w:szCs w:val="28"/>
          <w:lang w:val="kk-KZ"/>
        </w:rPr>
        <w:t>Зерттеудің әдістері:</w:t>
      </w:r>
      <w:r w:rsidRPr="008076BB">
        <w:rPr>
          <w:rFonts w:ascii="Times New Roman" w:hAnsi="Times New Roman" w:cs="Times New Roman"/>
          <w:sz w:val="28"/>
          <w:szCs w:val="28"/>
          <w:lang w:val="kk-KZ"/>
        </w:rPr>
        <w:t xml:space="preserve"> зерттеудің әдіснамалық, әдістемелік негіздерін анықтауда ғылыми-әдістемелік әдебиеттерге талдау жасау, алдыңғы қатарлы тәжірибелерді жинақтау, сауалнама алу, эксперимент нәтижелерін өңдеу</w:t>
      </w:r>
      <w:r w:rsidR="008C6C84">
        <w:rPr>
          <w:rFonts w:ascii="Times New Roman" w:hAnsi="Times New Roman" w:cs="Times New Roman"/>
          <w:sz w:val="28"/>
          <w:szCs w:val="28"/>
          <w:lang w:val="kk-KZ"/>
        </w:rPr>
        <w:t xml:space="preserve"> мен қорыту, мәтін талдау, жүйелеу мен салыстыру әдістері </w:t>
      </w:r>
      <w:r w:rsidRPr="008076BB">
        <w:rPr>
          <w:rFonts w:ascii="Times New Roman" w:hAnsi="Times New Roman" w:cs="Times New Roman"/>
          <w:sz w:val="28"/>
          <w:szCs w:val="28"/>
          <w:lang w:val="kk-KZ"/>
        </w:rPr>
        <w:t>апробациядан өткізілді.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b/>
          <w:sz w:val="28"/>
          <w:szCs w:val="28"/>
          <w:lang w:val="kk-KZ"/>
        </w:rPr>
        <w:t xml:space="preserve">Эксперименттік база ретінде </w:t>
      </w:r>
      <w:r w:rsidRPr="008076BB">
        <w:rPr>
          <w:rFonts w:ascii="Times New Roman" w:hAnsi="Times New Roman" w:cs="Times New Roman"/>
          <w:sz w:val="28"/>
          <w:szCs w:val="28"/>
          <w:lang w:val="kk-KZ"/>
        </w:rPr>
        <w:t>КИМЭП</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Университетінің Білім беру және гуманитарлық ғылымдар факультеті ұсынған «Іскерлік қазақ тілі» курсы алынды.</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 xml:space="preserve">Зерттеудің негізгі кезеңдері: бірінші кезеңде </w:t>
      </w:r>
      <w:r w:rsidRPr="008076BB">
        <w:rPr>
          <w:rFonts w:ascii="Times New Roman" w:hAnsi="Times New Roman" w:cs="Times New Roman"/>
          <w:color w:val="333333"/>
          <w:sz w:val="28"/>
          <w:szCs w:val="28"/>
          <w:shd w:val="clear" w:color="auto" w:fill="FFFFFF"/>
          <w:lang w:val="kk-KZ"/>
        </w:rPr>
        <w:t>(2018-2019) зерттеу жұмысының ғылыми-теориялық, әдіснамалық негіздерін, тақырыптың проблемаларын анықтау мақсатында шетелдік, отандық ғылыми зерттеулер, оқулықтар жинақталып, талданды. Әдіскер ғалымдардың еңбектері, пікірлері жүйеленді. Студенттер арасында сауалнама жүргізіліп, нәтижелері арқылы зерттеу жұмысының бағыттары айқындалды.</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Екінші кезеңде</w:t>
      </w:r>
      <w:r w:rsidRPr="008076BB">
        <w:rPr>
          <w:rFonts w:ascii="Times New Roman" w:hAnsi="Times New Roman" w:cs="Times New Roman"/>
          <w:color w:val="333333"/>
          <w:sz w:val="28"/>
          <w:szCs w:val="28"/>
          <w:shd w:val="clear" w:color="auto" w:fill="FFFFFF"/>
          <w:lang w:val="kk-KZ"/>
        </w:rPr>
        <w:t xml:space="preserve"> (2019-2020) зерттеу жұмысының жетекші идеялары  ұсынылып, ұстанымдары айқындалды. Шығармашылық-ізденіс технологиясына қатысты әдістер</w:t>
      </w:r>
      <w:r w:rsidR="006F5E11">
        <w:rPr>
          <w:rFonts w:ascii="Times New Roman" w:hAnsi="Times New Roman" w:cs="Times New Roman"/>
          <w:color w:val="333333"/>
          <w:sz w:val="28"/>
          <w:szCs w:val="28"/>
          <w:shd w:val="clear" w:color="auto" w:fill="FFFFFF"/>
          <w:lang w:val="kk-KZ"/>
        </w:rPr>
        <w:t xml:space="preserve"> зерттелді.</w:t>
      </w:r>
      <w:r w:rsidRPr="008076BB">
        <w:rPr>
          <w:rFonts w:ascii="Times New Roman" w:hAnsi="Times New Roman" w:cs="Times New Roman"/>
          <w:color w:val="333333"/>
          <w:sz w:val="28"/>
          <w:szCs w:val="28"/>
          <w:shd w:val="clear" w:color="auto" w:fill="FFFFFF"/>
          <w:lang w:val="kk-KZ"/>
        </w:rPr>
        <w:t xml:space="preserve"> КИМЭП Университетіндегі «Іскерлік қазақ тілі» курсына арналған тақырыптық медиамәтіндер іріктелді. Курста  медиамәтіндерді шығармашылықпен талдаудың әдістері, тапсырма түрлері түзіліп, апробациядан өткізілді. Зерттеу жұмысының нәтижелері халықаралық-республикалық конференцияларда, дөңгелек үстелдерде, семинарларда талқыланды.</w:t>
      </w:r>
    </w:p>
    <w:p w:rsidR="004940B2" w:rsidRPr="008076BB" w:rsidRDefault="004940B2" w:rsidP="008076BB">
      <w:pPr>
        <w:spacing w:after="0" w:line="240" w:lineRule="auto"/>
        <w:ind w:firstLine="709"/>
        <w:jc w:val="both"/>
        <w:rPr>
          <w:rFonts w:ascii="Times New Roman" w:hAnsi="Times New Roman" w:cs="Times New Roman"/>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Үшінші кезеңде</w:t>
      </w:r>
      <w:r w:rsidRPr="008076BB">
        <w:rPr>
          <w:rFonts w:ascii="Times New Roman" w:hAnsi="Times New Roman" w:cs="Times New Roman"/>
          <w:color w:val="333333"/>
          <w:sz w:val="28"/>
          <w:szCs w:val="28"/>
          <w:shd w:val="clear" w:color="auto" w:fill="FFFFFF"/>
          <w:lang w:val="kk-KZ"/>
        </w:rPr>
        <w:t xml:space="preserve"> (2020-2023) зерттеу жұмысының материалдары жинақталып, бақылау жұмыстары жүргізілді. Студенттер орындаған медиамәтінді шығармашылықпен талдау тапсырмаларының нәтижелері айқындылып, қорытынды шығарылды.</w:t>
      </w:r>
    </w:p>
    <w:p w:rsidR="004940B2" w:rsidRPr="008076BB" w:rsidRDefault="004940B2" w:rsidP="008076BB">
      <w:pPr>
        <w:spacing w:after="0" w:line="240" w:lineRule="auto"/>
        <w:ind w:firstLine="709"/>
        <w:jc w:val="both"/>
        <w:rPr>
          <w:rFonts w:ascii="Times New Roman" w:hAnsi="Times New Roman" w:cs="Times New Roman"/>
          <w:b/>
          <w:color w:val="333333"/>
          <w:sz w:val="28"/>
          <w:szCs w:val="28"/>
          <w:shd w:val="clear" w:color="auto" w:fill="FFFFFF"/>
          <w:lang w:val="kk-KZ"/>
        </w:rPr>
      </w:pPr>
      <w:r w:rsidRPr="008076BB">
        <w:rPr>
          <w:rFonts w:ascii="Times New Roman" w:hAnsi="Times New Roman" w:cs="Times New Roman"/>
          <w:b/>
          <w:color w:val="333333"/>
          <w:sz w:val="28"/>
          <w:szCs w:val="28"/>
          <w:shd w:val="clear" w:color="auto" w:fill="FFFFFF"/>
          <w:lang w:val="kk-KZ"/>
        </w:rPr>
        <w:t>Зерттеу жұмысының негізгі нәтижелері мен жаңалығы: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Бірінші нәтиженің жаңалығы</w:t>
      </w:r>
      <w:r w:rsidRPr="008076BB">
        <w:rPr>
          <w:rFonts w:ascii="Times New Roman" w:hAnsi="Times New Roman" w:cs="Times New Roman"/>
          <w:sz w:val="28"/>
          <w:szCs w:val="28"/>
          <w:lang w:val="kk-KZ"/>
        </w:rPr>
        <w:t xml:space="preserve"> зерттелген тақырып андрагогика, философия, әлеуметтік педагогика, аксеология, дидактика, әлеуметтаным, саясат ғылым салаларымен тығыз байланыста қарастырылып, сол ғылымдардың ғылыми-теориялық бағыттары мен әдістемелік тұжырымдары теориялық, әдіснамалық тұрғыда талданып, медиамәтінді шығармашылық-ізденіс технологиясымен оқытудың ғылыми-әдістемелік жүйесі жасалды.</w:t>
      </w:r>
    </w:p>
    <w:p w:rsidR="004940B2" w:rsidRPr="008076BB" w:rsidRDefault="004940B2" w:rsidP="008076BB">
      <w:pPr>
        <w:spacing w:after="0" w:line="240" w:lineRule="auto"/>
        <w:ind w:firstLine="709"/>
        <w:jc w:val="both"/>
        <w:rPr>
          <w:rFonts w:ascii="Times New Roman" w:hAnsi="Times New Roman" w:cs="Times New Roman"/>
          <w:i/>
          <w:sz w:val="28"/>
          <w:szCs w:val="28"/>
          <w:lang w:val="kk-KZ"/>
        </w:rPr>
      </w:pPr>
      <w:r w:rsidRPr="008076BB">
        <w:rPr>
          <w:rFonts w:ascii="Times New Roman" w:hAnsi="Times New Roman" w:cs="Times New Roman"/>
          <w:i/>
          <w:sz w:val="28"/>
          <w:szCs w:val="28"/>
          <w:lang w:val="kk-KZ"/>
        </w:rPr>
        <w:t xml:space="preserve">Екінші нәтиженің жаңалығы </w:t>
      </w:r>
      <w:r w:rsidRPr="008076BB">
        <w:rPr>
          <w:rFonts w:ascii="Times New Roman" w:hAnsi="Times New Roman" w:cs="Times New Roman"/>
          <w:sz w:val="28"/>
          <w:szCs w:val="28"/>
          <w:lang w:val="kk-KZ"/>
        </w:rPr>
        <w:t>медиамәтінді шығармашылық-ізденіс технологиясымен оқытуда қолданылатын әдіс-тәсілдер айқындалды,  медиамәтінді талдауға арналған жаңа әдістердің түрлері ұсынылды(инверсия, компрессия, лабиринт, scamper). Сол әдістерді қолдану арқылы медиамәтінді талдауға арналған тапсырма түрлері ұсынылды.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Үшінші нәтиженің жаңалығы</w:t>
      </w:r>
      <w:r w:rsidRPr="008076BB">
        <w:rPr>
          <w:rFonts w:ascii="Times New Roman" w:hAnsi="Times New Roman" w:cs="Times New Roman"/>
          <w:sz w:val="28"/>
          <w:szCs w:val="28"/>
          <w:lang w:val="kk-KZ"/>
        </w:rPr>
        <w:t xml:space="preserve"> медиамәтінді шығармашылық-ізденіс технологиясымен оқыту психологиялық, лингвистикалық және педагогикалық </w:t>
      </w:r>
      <w:r w:rsidRPr="008076BB">
        <w:rPr>
          <w:rFonts w:ascii="Times New Roman" w:hAnsi="Times New Roman" w:cs="Times New Roman"/>
          <w:sz w:val="28"/>
          <w:szCs w:val="28"/>
          <w:lang w:val="kk-KZ"/>
        </w:rPr>
        <w:lastRenderedPageBreak/>
        <w:t>аспектіде жүйеленіп, оқытудың тиімділігін көрсететін теориялық-стратегиялық модель жасалды.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 xml:space="preserve">Төртінші нәтиженің жаңалығы </w:t>
      </w:r>
      <w:r w:rsidRPr="008076BB">
        <w:rPr>
          <w:rFonts w:ascii="Times New Roman" w:hAnsi="Times New Roman" w:cs="Times New Roman"/>
          <w:sz w:val="28"/>
          <w:szCs w:val="28"/>
          <w:lang w:val="kk-KZ"/>
        </w:rPr>
        <w:t>медиамәтінді талдау арқылы студенттің кәсіби құзіреттілігін қалыптастыратын дағдылар анықталды, медиамәтінді оқыту барысында кәсіби құзіреттілікті дамытудың жіктемесі ұсынылды.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 xml:space="preserve">Бесінші нәтиженің жаңалығы </w:t>
      </w:r>
      <w:r w:rsidRPr="008076BB">
        <w:rPr>
          <w:rFonts w:ascii="Times New Roman" w:hAnsi="Times New Roman" w:cs="Times New Roman"/>
          <w:sz w:val="28"/>
          <w:szCs w:val="28"/>
          <w:lang w:val="kk-KZ"/>
        </w:rPr>
        <w:t>медиамәтінді шығармашылық-ізденіс технологиясымен оқытуда қолданылатын мәтін талдау үлгілері ұсынылды, шығармашылық-ізденіс технологиясының әдістері эксперимент арқылы дәлелденді.</w:t>
      </w:r>
    </w:p>
    <w:p w:rsidR="004940B2" w:rsidRPr="008076BB" w:rsidRDefault="004940B2" w:rsidP="008076BB">
      <w:pPr>
        <w:spacing w:after="0" w:line="240" w:lineRule="auto"/>
        <w:ind w:firstLine="709"/>
        <w:jc w:val="both"/>
        <w:rPr>
          <w:rFonts w:ascii="Times New Roman" w:hAnsi="Times New Roman" w:cs="Times New Roman"/>
          <w:b/>
          <w:sz w:val="28"/>
          <w:szCs w:val="28"/>
          <w:lang w:val="kk-KZ"/>
        </w:rPr>
      </w:pPr>
      <w:r w:rsidRPr="008076BB">
        <w:rPr>
          <w:rFonts w:ascii="Times New Roman" w:hAnsi="Times New Roman" w:cs="Times New Roman"/>
          <w:b/>
          <w:sz w:val="28"/>
          <w:szCs w:val="28"/>
          <w:lang w:val="kk-KZ"/>
        </w:rPr>
        <w:t>Зерттеудің теориялық-практикалық маңыздылығы: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Зерттеу жұмысында берілген тұжырымдар педагогика саласындағы  ғылыми теорияларды меңгеруге, қазақ тілін оқыту әдістемесін жетілдіруге; студенттің кәсіби қарым-қатынас дағдысын дамытуға, медиамәтінді талдауға, оқыту мақсатына сай медиақпаратты іріктеуге  көмегін тигізеді. Зерттеудің нәтижелері қазақ тілінің жоғары деңгейінде медиамәтінді шығармашылық-ізденіс технологиясымен талдауға; аталмыш технологияның әдістерін басқа да мәтінмен жұмыстарда қолдануға; кәсіби құзіреттілікті дамытуға байланысты тұжырым жасауға; мәтін талдау, медиамәтінді іріктеп оқыту сияқты зерттеу жұмыстарын жүргізуде пайдалануға болады.</w:t>
      </w:r>
    </w:p>
    <w:p w:rsidR="004940B2" w:rsidRPr="008076BB" w:rsidRDefault="004940B2" w:rsidP="008076BB">
      <w:pPr>
        <w:spacing w:after="0" w:line="240" w:lineRule="auto"/>
        <w:ind w:firstLine="709"/>
        <w:jc w:val="both"/>
        <w:rPr>
          <w:rFonts w:ascii="Times New Roman" w:hAnsi="Times New Roman" w:cs="Times New Roman"/>
          <w:b/>
          <w:sz w:val="28"/>
          <w:szCs w:val="28"/>
          <w:lang w:val="kk-KZ"/>
        </w:rPr>
      </w:pPr>
      <w:r w:rsidRPr="008076BB">
        <w:rPr>
          <w:rFonts w:ascii="Times New Roman" w:hAnsi="Times New Roman" w:cs="Times New Roman"/>
          <w:b/>
          <w:sz w:val="28"/>
          <w:szCs w:val="28"/>
          <w:lang w:val="kk-KZ"/>
        </w:rPr>
        <w:t>Қорғауға ұсынылатын қағидалар:</w:t>
      </w:r>
    </w:p>
    <w:p w:rsidR="004940B2" w:rsidRPr="008076BB" w:rsidRDefault="005012C8" w:rsidP="008076B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940B2" w:rsidRPr="008076BB">
        <w:rPr>
          <w:rFonts w:ascii="Times New Roman" w:hAnsi="Times New Roman" w:cs="Times New Roman"/>
          <w:sz w:val="28"/>
          <w:szCs w:val="28"/>
          <w:lang w:val="kk-KZ"/>
        </w:rPr>
        <w:t xml:space="preserve"> қазақ тілін оқытуда медиамәтінді шығармашылық-ізденіс технологиясымен талдап оқыту –болашақ маманның іскери, кәсіби қарым-қатынас дағдысының қалыптасуына ықпал етеді. Іскери, кәсіби қатынас маманның тұлға ретінде қалыптасуының негізі болып табылады;</w:t>
      </w:r>
    </w:p>
    <w:p w:rsidR="004940B2" w:rsidRPr="008076BB" w:rsidRDefault="005012C8" w:rsidP="008076B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940B2" w:rsidRPr="008076BB">
        <w:rPr>
          <w:rFonts w:ascii="Times New Roman" w:hAnsi="Times New Roman" w:cs="Times New Roman"/>
          <w:sz w:val="28"/>
          <w:szCs w:val="28"/>
          <w:lang w:val="kk-KZ"/>
        </w:rPr>
        <w:t xml:space="preserve"> оқу мазмұнына сай іріктелген медиамәтін материалдары, оқыту бағдарламалары коммуникативтік құзіреттілікке қол жеткізуге мүмкіндік береді;</w:t>
      </w:r>
    </w:p>
    <w:p w:rsidR="004940B2" w:rsidRPr="008076BB" w:rsidRDefault="005012C8" w:rsidP="008076B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940B2" w:rsidRPr="008076BB">
        <w:rPr>
          <w:rFonts w:ascii="Times New Roman" w:hAnsi="Times New Roman" w:cs="Times New Roman"/>
          <w:sz w:val="28"/>
          <w:szCs w:val="28"/>
          <w:lang w:val="kk-KZ"/>
        </w:rPr>
        <w:t xml:space="preserve"> медиамәтінді оқу үдерісіне енгізу – қазіргі ақпарат ағымы кең тараған уақытта медиамәтіннің сарапталған базалық мазмұны қажет деректердің шынайылығын анықтауға көмегін тигізеді; қоғамдық, әлеуметтік, экономикалық маңыздылығы басым тақырыптардың іріктелуі соңғы жаңалықтардан, елдегі болып жатқан өзгерістерден хабардар болып отыруға жағдай жасайды;</w:t>
      </w:r>
    </w:p>
    <w:p w:rsidR="004940B2" w:rsidRPr="008076BB" w:rsidRDefault="005012C8" w:rsidP="008076B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940B2" w:rsidRPr="008076BB">
        <w:rPr>
          <w:rFonts w:ascii="Times New Roman" w:hAnsi="Times New Roman" w:cs="Times New Roman"/>
          <w:sz w:val="28"/>
          <w:szCs w:val="28"/>
          <w:lang w:val="kk-KZ"/>
        </w:rPr>
        <w:t xml:space="preserve"> медиамәтінді шығармашылықпен талдау – кез келген тақырыпты жасанды қалыпта емес, жан-жақты, креативті талдауға дағдыландырып, болашақ маманның социумдық сауатын (банк, құзырлы орындар т.б. мекемелерден ақпараты бар) өсіреді;</w:t>
      </w:r>
    </w:p>
    <w:p w:rsidR="004940B2" w:rsidRPr="008076BB" w:rsidRDefault="005012C8" w:rsidP="008076B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940B2" w:rsidRPr="008076BB">
        <w:rPr>
          <w:rFonts w:ascii="Times New Roman" w:hAnsi="Times New Roman" w:cs="Times New Roman"/>
          <w:sz w:val="28"/>
          <w:szCs w:val="28"/>
          <w:lang w:val="kk-KZ"/>
        </w:rPr>
        <w:t xml:space="preserve"> оқу процесіндегі медиамәтінді іріктеу, шығармашылық талдау, топтық жұмыстардың жүргізілуі болашақ маманды бәсекеге қабілеттілікке үйретеді және ол тұлға аралық қатынастың дамуына ықпал етеді.</w:t>
      </w:r>
    </w:p>
    <w:p w:rsidR="004940B2" w:rsidRPr="008076BB" w:rsidRDefault="004940B2" w:rsidP="008076BB">
      <w:pPr>
        <w:spacing w:after="0" w:line="240" w:lineRule="auto"/>
        <w:ind w:firstLine="709"/>
        <w:jc w:val="both"/>
        <w:rPr>
          <w:rFonts w:ascii="Times New Roman" w:hAnsi="Times New Roman" w:cs="Times New Roman"/>
          <w:b/>
          <w:sz w:val="28"/>
          <w:szCs w:val="28"/>
          <w:lang w:val="kk-KZ"/>
        </w:rPr>
      </w:pPr>
      <w:r w:rsidRPr="008076BB">
        <w:rPr>
          <w:rFonts w:ascii="Times New Roman" w:hAnsi="Times New Roman" w:cs="Times New Roman"/>
          <w:b/>
          <w:sz w:val="28"/>
          <w:szCs w:val="28"/>
          <w:lang w:val="kk-KZ"/>
        </w:rPr>
        <w:t>Зерттеу нәтижелерінің дәлдігі мен негізділігі: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Зерттеу жұмысының теориялық және практикалық дәлелденуі, нәтижелердің негізделуі КИМЭП университетінің Білім беру және гуманитарлық ғылымдар факультеті ұсы</w:t>
      </w:r>
      <w:r w:rsidR="000902CA">
        <w:rPr>
          <w:rFonts w:ascii="Times New Roman" w:hAnsi="Times New Roman" w:cs="Times New Roman"/>
          <w:sz w:val="28"/>
          <w:szCs w:val="28"/>
          <w:lang w:val="kk-KZ"/>
        </w:rPr>
        <w:t>нған «Іскерлік қазақ тілі» пәні</w:t>
      </w:r>
      <w:r w:rsidRPr="008076BB">
        <w:rPr>
          <w:rFonts w:ascii="Times New Roman" w:hAnsi="Times New Roman" w:cs="Times New Roman"/>
          <w:sz w:val="28"/>
          <w:szCs w:val="28"/>
          <w:lang w:val="kk-KZ"/>
        </w:rPr>
        <w:t xml:space="preserve"> арқылы анықталды. Зерттеу жұмысында ұсынылған материалдар, тапсырмалар 3 кредиттік курстың мазмұнын жетілдіруге жағдай жасады</w:t>
      </w:r>
      <w:r w:rsidR="008C6C84">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(Қосымша </w:t>
      </w:r>
      <w:r w:rsidR="00322BDC">
        <w:rPr>
          <w:rFonts w:ascii="Times New Roman" w:hAnsi="Times New Roman" w:cs="Times New Roman"/>
          <w:sz w:val="28"/>
          <w:szCs w:val="28"/>
          <w:lang w:val="kk-KZ"/>
        </w:rPr>
        <w:t>А</w:t>
      </w:r>
      <w:r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b/>
          <w:sz w:val="28"/>
          <w:szCs w:val="28"/>
          <w:lang w:val="kk-KZ"/>
        </w:rPr>
        <w:lastRenderedPageBreak/>
        <w:t xml:space="preserve">Зерттеу жұмысының негізгі мазмұны, тұжырымдары мен нәтижелері </w:t>
      </w:r>
      <w:r w:rsidRPr="008076BB">
        <w:rPr>
          <w:rFonts w:ascii="Times New Roman" w:hAnsi="Times New Roman" w:cs="Times New Roman"/>
          <w:sz w:val="28"/>
          <w:szCs w:val="28"/>
          <w:lang w:val="kk-KZ"/>
        </w:rPr>
        <w:t>халықаралық,</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 xml:space="preserve">республикалық, аймақтық ғылыми-практикалық конференцияларда, республикалық, облыстық практикалық семинарларда жасалған баяндамаларда талқыланды. </w:t>
      </w:r>
      <w:r w:rsidR="000902CA">
        <w:rPr>
          <w:rFonts w:ascii="Times New Roman" w:hAnsi="Times New Roman" w:cs="Times New Roman"/>
          <w:sz w:val="28"/>
          <w:szCs w:val="28"/>
          <w:lang w:val="kk-KZ"/>
        </w:rPr>
        <w:t>Диссертация тақырыбы бойынша 1</w:t>
      </w:r>
      <w:r w:rsidR="000902CA" w:rsidRPr="000902CA">
        <w:rPr>
          <w:rFonts w:ascii="Times New Roman" w:hAnsi="Times New Roman" w:cs="Times New Roman"/>
          <w:sz w:val="28"/>
          <w:szCs w:val="28"/>
          <w:lang w:val="kk-KZ"/>
        </w:rPr>
        <w:t>1</w:t>
      </w:r>
      <w:r w:rsidR="00B845B0" w:rsidRPr="008076BB">
        <w:rPr>
          <w:rFonts w:ascii="Times New Roman" w:hAnsi="Times New Roman" w:cs="Times New Roman"/>
          <w:sz w:val="28"/>
          <w:szCs w:val="28"/>
          <w:lang w:val="kk-KZ"/>
        </w:rPr>
        <w:t xml:space="preserve"> ғылыми мақала жарияланды. ҚР Ғылым және жоғары білім саласындағы сапаны қамтамасыз ету комитеті бекіткен басылымдарда 5 мақала, </w:t>
      </w:r>
      <w:r w:rsidRPr="008076BB">
        <w:rPr>
          <w:rFonts w:ascii="Times New Roman" w:hAnsi="Times New Roman" w:cs="Times New Roman"/>
          <w:sz w:val="28"/>
          <w:szCs w:val="28"/>
          <w:lang w:val="kk-KZ"/>
        </w:rPr>
        <w:t>(біреуі ағылшын тілінде)</w:t>
      </w:r>
      <w:r w:rsidR="00B845B0" w:rsidRPr="008076BB">
        <w:rPr>
          <w:rFonts w:ascii="Times New Roman" w:hAnsi="Times New Roman" w:cs="Times New Roman"/>
          <w:sz w:val="28"/>
          <w:szCs w:val="28"/>
          <w:lang w:val="kk-KZ"/>
        </w:rPr>
        <w:t>, Халықаралық ғылыми-практи</w:t>
      </w:r>
      <w:r w:rsidR="004E3FFB" w:rsidRPr="008076BB">
        <w:rPr>
          <w:rFonts w:ascii="Times New Roman" w:hAnsi="Times New Roman" w:cs="Times New Roman"/>
          <w:sz w:val="28"/>
          <w:szCs w:val="28"/>
          <w:lang w:val="kk-KZ"/>
        </w:rPr>
        <w:t>калық конференцияда 1 мақала, Қазақстан Р</w:t>
      </w:r>
      <w:r w:rsidR="008C6C84">
        <w:rPr>
          <w:rFonts w:ascii="Times New Roman" w:hAnsi="Times New Roman" w:cs="Times New Roman"/>
          <w:sz w:val="28"/>
          <w:szCs w:val="28"/>
          <w:lang w:val="kk-KZ"/>
        </w:rPr>
        <w:t xml:space="preserve">еспубликасында ұйымдастырылған </w:t>
      </w:r>
      <w:r w:rsidR="00B845B0" w:rsidRPr="008076BB">
        <w:rPr>
          <w:rFonts w:ascii="Times New Roman" w:hAnsi="Times New Roman" w:cs="Times New Roman"/>
          <w:sz w:val="28"/>
          <w:szCs w:val="28"/>
          <w:lang w:val="kk-KZ"/>
        </w:rPr>
        <w:t xml:space="preserve">халықаралық ғылыми-практикалық конференция материалдарында 5 мақала жарияланды. </w:t>
      </w:r>
      <w:r w:rsidRPr="008076BB">
        <w:rPr>
          <w:rFonts w:ascii="Times New Roman" w:hAnsi="Times New Roman" w:cs="Times New Roman"/>
          <w:sz w:val="28"/>
          <w:szCs w:val="28"/>
          <w:lang w:val="kk-KZ"/>
        </w:rPr>
        <w:t xml:space="preserve"> Диссертация тақырыбы бойынша халықаралық ғылыми-практикалық конференцияларда баяндамалар жасалды</w:t>
      </w:r>
      <w:r w:rsidR="00941FCE"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(Terra Education, Singapore; РГУ нефти и газа им И.М.</w:t>
      </w:r>
      <w:r w:rsidR="00941FCE" w:rsidRPr="008076BB">
        <w:rPr>
          <w:rFonts w:ascii="Times New Roman" w:hAnsi="Times New Roman" w:cs="Times New Roman"/>
          <w:sz w:val="28"/>
          <w:szCs w:val="28"/>
          <w:lang w:val="kk-KZ"/>
        </w:rPr>
        <w:t xml:space="preserve"> Губкина в г. Ташкент; Қазақ ұ</w:t>
      </w:r>
      <w:r w:rsidRPr="008076BB">
        <w:rPr>
          <w:rFonts w:ascii="Times New Roman" w:hAnsi="Times New Roman" w:cs="Times New Roman"/>
          <w:sz w:val="28"/>
          <w:szCs w:val="28"/>
          <w:lang w:val="kk-KZ"/>
        </w:rPr>
        <w:t>лттық универсиеті). Барлық баяндамалар мен жарияланымдар жүргізілген зерттеу барысында әзірленіп, пайдаланылды.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b/>
          <w:sz w:val="28"/>
          <w:szCs w:val="28"/>
          <w:lang w:val="kk-KZ"/>
        </w:rPr>
        <w:t>Диссертация құрылымы:</w:t>
      </w:r>
      <w:r w:rsidRPr="008076BB">
        <w:rPr>
          <w:rFonts w:ascii="Times New Roman" w:hAnsi="Times New Roman" w:cs="Times New Roman"/>
          <w:sz w:val="28"/>
          <w:szCs w:val="28"/>
          <w:lang w:val="kk-KZ"/>
        </w:rPr>
        <w:t xml:space="preserve"> зерттеу жұмысы кіріспеден, екі </w:t>
      </w:r>
      <w:r w:rsidR="008C6C84">
        <w:rPr>
          <w:rFonts w:ascii="Times New Roman" w:hAnsi="Times New Roman" w:cs="Times New Roman"/>
          <w:sz w:val="28"/>
          <w:szCs w:val="28"/>
          <w:lang w:val="kk-KZ"/>
        </w:rPr>
        <w:t>бөлімнен</w:t>
      </w:r>
      <w:r w:rsidRPr="008076BB">
        <w:rPr>
          <w:rFonts w:ascii="Times New Roman" w:hAnsi="Times New Roman" w:cs="Times New Roman"/>
          <w:sz w:val="28"/>
          <w:szCs w:val="28"/>
          <w:lang w:val="kk-KZ"/>
        </w:rPr>
        <w:t>, қорытындыдан, пайдаланылған әдебиеттер тізімінен және қосымшадан тұрады.</w:t>
      </w: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both"/>
        <w:rPr>
          <w:rFonts w:ascii="Times New Roman" w:eastAsia="Times New Roman" w:hAnsi="Times New Roman" w:cs="Times New Roman"/>
          <w:sz w:val="28"/>
          <w:szCs w:val="28"/>
          <w:lang w:val="kk-KZ" w:eastAsia="ru-RU"/>
        </w:rPr>
      </w:pPr>
    </w:p>
    <w:p w:rsidR="004940B2" w:rsidRPr="008076BB" w:rsidRDefault="004940B2" w:rsidP="00844771">
      <w:pPr>
        <w:spacing w:after="0" w:line="240" w:lineRule="auto"/>
        <w:jc w:val="both"/>
        <w:rPr>
          <w:rFonts w:ascii="Times New Roman" w:eastAsia="Times New Roman" w:hAnsi="Times New Roman" w:cs="Times New Roman"/>
          <w:sz w:val="28"/>
          <w:szCs w:val="28"/>
          <w:lang w:val="kk-KZ" w:eastAsia="ru-RU"/>
        </w:rPr>
      </w:pPr>
    </w:p>
    <w:p w:rsidR="004940B2" w:rsidRPr="008076BB" w:rsidRDefault="004940B2" w:rsidP="00844771">
      <w:pPr>
        <w:spacing w:after="0" w:line="240" w:lineRule="auto"/>
        <w:jc w:val="both"/>
        <w:rPr>
          <w:rFonts w:ascii="Times New Roman" w:eastAsia="Times New Roman" w:hAnsi="Times New Roman" w:cs="Times New Roman"/>
          <w:sz w:val="28"/>
          <w:szCs w:val="28"/>
          <w:lang w:val="kk-KZ" w:eastAsia="ru-RU"/>
        </w:rPr>
      </w:pPr>
    </w:p>
    <w:p w:rsidR="004940B2" w:rsidRPr="008076BB" w:rsidRDefault="004940B2" w:rsidP="00844771">
      <w:pPr>
        <w:spacing w:after="0" w:line="240" w:lineRule="auto"/>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p>
    <w:p w:rsidR="004940B2" w:rsidRDefault="004940B2"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A467CA" w:rsidRDefault="00A467CA" w:rsidP="00844771">
      <w:pPr>
        <w:spacing w:after="0" w:line="240" w:lineRule="auto"/>
        <w:jc w:val="center"/>
        <w:rPr>
          <w:rFonts w:ascii="Times New Roman" w:eastAsia="Times New Roman" w:hAnsi="Times New Roman" w:cs="Times New Roman"/>
          <w:b/>
          <w:sz w:val="28"/>
          <w:szCs w:val="28"/>
          <w:lang w:val="kk-KZ" w:eastAsia="ru-RU"/>
        </w:rPr>
      </w:pPr>
    </w:p>
    <w:p w:rsidR="00A467CA" w:rsidRDefault="00A467CA" w:rsidP="00844771">
      <w:pPr>
        <w:spacing w:after="0" w:line="240" w:lineRule="auto"/>
        <w:jc w:val="center"/>
        <w:rPr>
          <w:rFonts w:ascii="Times New Roman" w:eastAsia="Times New Roman" w:hAnsi="Times New Roman" w:cs="Times New Roman"/>
          <w:b/>
          <w:sz w:val="28"/>
          <w:szCs w:val="28"/>
          <w:lang w:val="kk-KZ" w:eastAsia="ru-RU"/>
        </w:rPr>
      </w:pPr>
    </w:p>
    <w:p w:rsidR="00A467CA" w:rsidRDefault="00A467CA" w:rsidP="00844771">
      <w:pPr>
        <w:spacing w:after="0" w:line="240" w:lineRule="auto"/>
        <w:jc w:val="center"/>
        <w:rPr>
          <w:rFonts w:ascii="Times New Roman" w:eastAsia="Times New Roman" w:hAnsi="Times New Roman" w:cs="Times New Roman"/>
          <w:b/>
          <w:sz w:val="28"/>
          <w:szCs w:val="28"/>
          <w:lang w:val="kk-KZ" w:eastAsia="ru-RU"/>
        </w:rPr>
      </w:pPr>
    </w:p>
    <w:p w:rsidR="00841084" w:rsidRDefault="00841084" w:rsidP="00844771">
      <w:pPr>
        <w:spacing w:after="0" w:line="240" w:lineRule="auto"/>
        <w:jc w:val="center"/>
        <w:rPr>
          <w:rFonts w:ascii="Times New Roman" w:eastAsia="Times New Roman" w:hAnsi="Times New Roman" w:cs="Times New Roman"/>
          <w:b/>
          <w:sz w:val="28"/>
          <w:szCs w:val="28"/>
          <w:lang w:val="kk-KZ" w:eastAsia="ru-RU"/>
        </w:rPr>
      </w:pPr>
    </w:p>
    <w:p w:rsidR="00841084" w:rsidRDefault="00841084" w:rsidP="00844771">
      <w:pPr>
        <w:spacing w:after="0" w:line="240" w:lineRule="auto"/>
        <w:jc w:val="center"/>
        <w:rPr>
          <w:rFonts w:ascii="Times New Roman" w:eastAsia="Times New Roman" w:hAnsi="Times New Roman" w:cs="Times New Roman"/>
          <w:b/>
          <w:sz w:val="28"/>
          <w:szCs w:val="28"/>
          <w:lang w:val="kk-KZ" w:eastAsia="ru-RU"/>
        </w:rPr>
      </w:pPr>
    </w:p>
    <w:p w:rsidR="000902CA" w:rsidRDefault="000902CA" w:rsidP="00844771">
      <w:pPr>
        <w:spacing w:after="0" w:line="240" w:lineRule="auto"/>
        <w:jc w:val="center"/>
        <w:rPr>
          <w:rFonts w:ascii="Times New Roman" w:eastAsia="Times New Roman" w:hAnsi="Times New Roman" w:cs="Times New Roman"/>
          <w:b/>
          <w:sz w:val="28"/>
          <w:szCs w:val="28"/>
          <w:lang w:val="kk-KZ" w:eastAsia="ru-RU"/>
        </w:rPr>
      </w:pPr>
    </w:p>
    <w:p w:rsid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8076BB" w:rsidRPr="008076BB" w:rsidRDefault="008076BB" w:rsidP="00844771">
      <w:pPr>
        <w:spacing w:after="0" w:line="240" w:lineRule="auto"/>
        <w:jc w:val="center"/>
        <w:rPr>
          <w:rFonts w:ascii="Times New Roman" w:eastAsia="Times New Roman" w:hAnsi="Times New Roman" w:cs="Times New Roman"/>
          <w:b/>
          <w:sz w:val="28"/>
          <w:szCs w:val="28"/>
          <w:lang w:val="kk-KZ" w:eastAsia="ru-RU"/>
        </w:rPr>
      </w:pPr>
    </w:p>
    <w:p w:rsidR="004940B2" w:rsidRPr="008076BB" w:rsidRDefault="004940B2" w:rsidP="008076BB">
      <w:pPr>
        <w:spacing w:after="0" w:line="240" w:lineRule="auto"/>
        <w:ind w:firstLine="709"/>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lastRenderedPageBreak/>
        <w:t>1 ЖОО СТУДЕНТТЕРІНЕ МЕ</w:t>
      </w:r>
      <w:r w:rsidR="00A467CA">
        <w:rPr>
          <w:rFonts w:ascii="Times New Roman" w:eastAsia="Times New Roman" w:hAnsi="Times New Roman" w:cs="Times New Roman"/>
          <w:b/>
          <w:sz w:val="28"/>
          <w:szCs w:val="28"/>
          <w:lang w:val="kk-KZ" w:eastAsia="ru-RU"/>
        </w:rPr>
        <w:t xml:space="preserve">ДИАМӘТІНДІ ШЫҒАРМАШЫЛЫҚ-ІЗДЕНІС </w:t>
      </w:r>
      <w:r w:rsidRPr="008076BB">
        <w:rPr>
          <w:rFonts w:ascii="Times New Roman" w:eastAsia="Times New Roman" w:hAnsi="Times New Roman" w:cs="Times New Roman"/>
          <w:b/>
          <w:sz w:val="28"/>
          <w:szCs w:val="28"/>
          <w:lang w:val="kk-KZ" w:eastAsia="ru-RU"/>
        </w:rPr>
        <w:t>ТЕХНОЛОГИЯСЫМЕН ОҚЫТУДЫҢ ҒЫЛЫМИ-ФИЛОСОФИЯЛЫҚ, ПЕДАГОГИКАЛЫҚ КОНЦЕПЦИЯЛАРЫ</w:t>
      </w:r>
    </w:p>
    <w:p w:rsidR="004940B2" w:rsidRPr="008076BB" w:rsidRDefault="004940B2" w:rsidP="008076BB">
      <w:pPr>
        <w:spacing w:after="0" w:line="240" w:lineRule="auto"/>
        <w:ind w:firstLine="709"/>
        <w:jc w:val="both"/>
        <w:rPr>
          <w:rFonts w:ascii="Times New Roman" w:eastAsia="Times New Roman" w:hAnsi="Times New Roman" w:cs="Times New Roman"/>
          <w:b/>
          <w:sz w:val="28"/>
          <w:szCs w:val="28"/>
          <w:lang w:val="kk-KZ" w:eastAsia="ru-RU"/>
        </w:rPr>
      </w:pPr>
    </w:p>
    <w:p w:rsidR="004940B2" w:rsidRPr="005012C8" w:rsidRDefault="005012C8" w:rsidP="005012C8">
      <w:pPr>
        <w:spacing w:after="0" w:line="240" w:lineRule="auto"/>
        <w:ind w:firstLine="709"/>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1.1 </w:t>
      </w:r>
      <w:r w:rsidR="004940B2" w:rsidRPr="005012C8">
        <w:rPr>
          <w:rFonts w:ascii="Times New Roman" w:eastAsia="Times New Roman" w:hAnsi="Times New Roman" w:cs="Times New Roman"/>
          <w:b/>
          <w:sz w:val="28"/>
          <w:szCs w:val="28"/>
          <w:lang w:val="kk-KZ" w:eastAsia="ru-RU"/>
        </w:rPr>
        <w:t xml:space="preserve">Медиамәтінге негізделген шығармашылық-ізденіс технологиясы туралы түсінік </w:t>
      </w:r>
    </w:p>
    <w:p w:rsidR="004940B2" w:rsidRPr="008076BB" w:rsidRDefault="004940B2" w:rsidP="008076BB">
      <w:pPr>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Заманауи медиа саласының қарқынды дамуына бүгінде коммуникация және ақпарат беру құралы ғана емес, сонымен қатар қоғамдық сананың да әсері бар.</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Бүгінгі таңда бұқаралық ақпарат құралдарының медиамәтіндері қоғам өмірінде үлкен маңызы бар екені анық. Себебі қазіргі қоғамда БАҚ медиамәтіндері билік құралы ретінде де, ақпараттық бұйрықты жүзеге асыру құралы ретінде де, қоғам мен жеке тұлғаны қалыптастырушы фактор ретінде де әрекет етеді.</w:t>
      </w:r>
    </w:p>
    <w:p w:rsidR="002A6A04" w:rsidRPr="008076BB" w:rsidRDefault="004940B2" w:rsidP="008076BB">
      <w:pPr>
        <w:spacing w:after="0" w:line="240" w:lineRule="auto"/>
        <w:ind w:firstLine="709"/>
        <w:jc w:val="both"/>
        <w:rPr>
          <w:rFonts w:ascii="Times New Roman" w:hAnsi="Times New Roman" w:cs="Times New Roman"/>
          <w:color w:val="000000"/>
          <w:sz w:val="28"/>
          <w:szCs w:val="28"/>
          <w:shd w:val="clear" w:color="auto" w:fill="FFFFFF"/>
          <w:lang w:val="kk-KZ"/>
        </w:rPr>
      </w:pPr>
      <w:r w:rsidRPr="008076BB">
        <w:rPr>
          <w:rStyle w:val="rynqvb"/>
          <w:rFonts w:ascii="Times New Roman" w:hAnsi="Times New Roman" w:cs="Times New Roman"/>
          <w:sz w:val="28"/>
          <w:szCs w:val="28"/>
          <w:lang w:val="kk-KZ"/>
        </w:rPr>
        <w:t>«Медиа» латын тілінен аударғанда байланыс, тіркес деген мағынаны білдіреді.</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«БАҚ» терминінің осы мағыналық мазмұнына байланысты, латын тілінен шыққан «медиамәтін» ұғымына кез келген ақпарат құралдарының мәтіндері кіреді.</w:t>
      </w:r>
      <w:r w:rsidR="002A6A04" w:rsidRPr="008076BB">
        <w:rPr>
          <w:rStyle w:val="rynqvb"/>
          <w:rFonts w:ascii="Times New Roman" w:hAnsi="Times New Roman" w:cs="Times New Roman"/>
          <w:sz w:val="28"/>
          <w:szCs w:val="28"/>
          <w:lang w:val="kk-KZ"/>
        </w:rPr>
        <w:t xml:space="preserve"> Медиамәтін мәселесі отандық ғалымдардың зерттеулерінде қарастырылды. Атап айтқанда, </w:t>
      </w:r>
      <w:r w:rsidR="002A6A04" w:rsidRPr="008076BB">
        <w:rPr>
          <w:rFonts w:ascii="Times New Roman" w:hAnsi="Times New Roman" w:cs="Times New Roman"/>
          <w:color w:val="000000"/>
          <w:sz w:val="28"/>
          <w:szCs w:val="28"/>
          <w:lang w:val="kk-KZ"/>
        </w:rPr>
        <w:t>зерттеуші ғалым Исаев С. мерзімді баспасөз тілінің негізінде қазақ әдеби тілін зерттеп, тілдік норманың қалыптасқанын айтады</w:t>
      </w:r>
      <w:r w:rsidR="008C6C84">
        <w:rPr>
          <w:rFonts w:ascii="Times New Roman" w:hAnsi="Times New Roman" w:cs="Times New Roman"/>
          <w:color w:val="000000"/>
          <w:sz w:val="28"/>
          <w:szCs w:val="28"/>
          <w:lang w:val="kk-KZ"/>
        </w:rPr>
        <w:t xml:space="preserve"> [9]</w:t>
      </w:r>
      <w:r w:rsidR="002A6A04" w:rsidRPr="008076BB">
        <w:rPr>
          <w:rFonts w:ascii="Times New Roman" w:hAnsi="Times New Roman" w:cs="Times New Roman"/>
          <w:color w:val="000000"/>
          <w:sz w:val="28"/>
          <w:szCs w:val="28"/>
          <w:lang w:val="kk-KZ"/>
        </w:rPr>
        <w:t>.</w:t>
      </w:r>
      <w:r w:rsidR="002A6A04" w:rsidRPr="008076BB">
        <w:rPr>
          <w:rFonts w:ascii="Times New Roman" w:hAnsi="Times New Roman" w:cs="Times New Roman"/>
          <w:color w:val="212529"/>
          <w:sz w:val="28"/>
          <w:szCs w:val="28"/>
          <w:shd w:val="clear" w:color="auto" w:fill="FFFFFF"/>
          <w:lang w:val="kk-KZ"/>
        </w:rPr>
        <w:t xml:space="preserve"> </w:t>
      </w:r>
      <w:r w:rsidR="002A6A04" w:rsidRPr="008076BB">
        <w:rPr>
          <w:rFonts w:ascii="Times New Roman" w:hAnsi="Times New Roman" w:cs="Times New Roman"/>
          <w:color w:val="000000"/>
          <w:sz w:val="28"/>
          <w:szCs w:val="28"/>
          <w:shd w:val="clear" w:color="auto" w:fill="FFFFFF"/>
          <w:lang w:val="kk-KZ"/>
        </w:rPr>
        <w:t>Әбілқасымов Б. «Дала уәләяті» газетінің тілдік ерекшеліктеріне лингвистикалық талдау жасайды. Газеттерде кездесетін қазіргі қазақ тілі нормасынан тыс грамматикалық формалар мен лексемалардың даму процесін, этимологиясын зерттеп, түркі тілдерінің материалдарын салыстыра қарастырады</w:t>
      </w:r>
      <w:r w:rsidR="008C6C84">
        <w:rPr>
          <w:rFonts w:ascii="Times New Roman" w:hAnsi="Times New Roman" w:cs="Times New Roman"/>
          <w:color w:val="000000"/>
          <w:sz w:val="28"/>
          <w:szCs w:val="28"/>
          <w:shd w:val="clear" w:color="auto" w:fill="FFFFFF"/>
          <w:lang w:val="kk-KZ"/>
        </w:rPr>
        <w:t xml:space="preserve"> [10]</w:t>
      </w:r>
      <w:r w:rsidR="002A6A04" w:rsidRPr="008076BB">
        <w:rPr>
          <w:rFonts w:ascii="Times New Roman" w:hAnsi="Times New Roman" w:cs="Times New Roman"/>
          <w:color w:val="000000"/>
          <w:sz w:val="28"/>
          <w:szCs w:val="28"/>
          <w:shd w:val="clear" w:color="auto" w:fill="FFFFFF"/>
          <w:lang w:val="kk-KZ"/>
        </w:rPr>
        <w:t xml:space="preserve">. </w:t>
      </w:r>
      <w:r w:rsidR="002A6A04" w:rsidRPr="008076BB">
        <w:rPr>
          <w:rFonts w:ascii="Times New Roman" w:hAnsi="Times New Roman" w:cs="Times New Roman"/>
          <w:sz w:val="28"/>
          <w:szCs w:val="28"/>
          <w:lang w:val="kk-KZ"/>
        </w:rPr>
        <w:t>Момынова Б. Қазақ газеттеріндегі қоғамдық-саяси лексиканы бірнеше топтарға жіктеп, жазба әдеби тілдік ерекшеліктерін талдап көрсетеді.</w:t>
      </w:r>
      <w:r w:rsidR="002A6A04" w:rsidRPr="008076BB">
        <w:rPr>
          <w:rFonts w:ascii="Times New Roman" w:hAnsi="Times New Roman" w:cs="Times New Roman"/>
          <w:color w:val="000000"/>
          <w:sz w:val="28"/>
          <w:szCs w:val="28"/>
          <w:shd w:val="clear" w:color="auto" w:fill="FFFFFF"/>
          <w:lang w:val="kk-KZ"/>
        </w:rPr>
        <w:t xml:space="preserve"> </w:t>
      </w:r>
      <w:r w:rsidR="002A6A04" w:rsidRPr="008076BB">
        <w:rPr>
          <w:rStyle w:val="bodytextchar"/>
          <w:rFonts w:ascii="Times New Roman" w:hAnsi="Times New Roman" w:cs="Times New Roman"/>
          <w:color w:val="000000"/>
          <w:sz w:val="28"/>
          <w:szCs w:val="28"/>
          <w:shd w:val="clear" w:color="auto" w:fill="FFFFFF"/>
          <w:lang w:val="kk-KZ"/>
        </w:rPr>
        <w:t xml:space="preserve">Біздің қарастыратын мәселеміз – қоғамдық, әлеуметтік, рухани, экономикалық медиамәтіндерді </w:t>
      </w:r>
      <w:r w:rsidR="006F5E11">
        <w:rPr>
          <w:rFonts w:ascii="Times New Roman" w:hAnsi="Times New Roman" w:cs="Times New Roman"/>
          <w:sz w:val="28"/>
          <w:szCs w:val="28"/>
          <w:lang w:val="kk-KZ"/>
        </w:rPr>
        <w:t xml:space="preserve">іскерлік қазақ тілі курсында </w:t>
      </w:r>
      <w:r w:rsidR="00484393" w:rsidRPr="008076BB">
        <w:rPr>
          <w:rFonts w:ascii="Times New Roman" w:hAnsi="Times New Roman" w:cs="Times New Roman"/>
          <w:sz w:val="28"/>
          <w:szCs w:val="28"/>
          <w:lang w:val="kk-KZ"/>
        </w:rPr>
        <w:t>оқыта отырып, студенттің өмірлік қажеттілігін қанағаттандыратын ситуацияларды талдау, елдің әлеуметтік, қоғамдық, экономикалық жаңалығынан хабары бар жан</w:t>
      </w:r>
      <w:r w:rsidR="006F5E11">
        <w:rPr>
          <w:rFonts w:ascii="Times New Roman" w:hAnsi="Times New Roman" w:cs="Times New Roman"/>
          <w:sz w:val="28"/>
          <w:szCs w:val="28"/>
          <w:lang w:val="kk-KZ"/>
        </w:rPr>
        <w:t>-жақты білімді тұлға дайындау</w:t>
      </w:r>
      <w:r w:rsidR="008C6C84">
        <w:rPr>
          <w:rFonts w:ascii="Times New Roman" w:hAnsi="Times New Roman" w:cs="Times New Roman"/>
          <w:sz w:val="28"/>
          <w:szCs w:val="28"/>
          <w:lang w:val="kk-KZ"/>
        </w:rPr>
        <w:t xml:space="preserve"> [11]</w:t>
      </w:r>
      <w:r w:rsidR="006F5E11">
        <w:rPr>
          <w:rFonts w:ascii="Times New Roman" w:hAnsi="Times New Roman" w:cs="Times New Roman"/>
          <w:sz w:val="28"/>
          <w:szCs w:val="28"/>
          <w:lang w:val="kk-KZ"/>
        </w:rPr>
        <w:t xml:space="preserve">. </w:t>
      </w:r>
    </w:p>
    <w:p w:rsidR="004940B2" w:rsidRPr="008076BB" w:rsidRDefault="004940B2" w:rsidP="008076BB">
      <w:pPr>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Медиамәтінде автордың стилі, белгілі бір журналистке тән жазу мәнері үлкен мәнге ие.</w:t>
      </w:r>
      <w:r w:rsidRPr="008076BB">
        <w:rPr>
          <w:rStyle w:val="hwtze"/>
          <w:rFonts w:ascii="Times New Roman" w:hAnsi="Times New Roman" w:cs="Times New Roman"/>
          <w:sz w:val="28"/>
          <w:szCs w:val="28"/>
          <w:lang w:val="kk-KZ"/>
        </w:rPr>
        <w:t xml:space="preserve"> Ж</w:t>
      </w:r>
      <w:r w:rsidRPr="008076BB">
        <w:rPr>
          <w:rStyle w:val="rynqvb"/>
          <w:rFonts w:ascii="Times New Roman" w:hAnsi="Times New Roman" w:cs="Times New Roman"/>
          <w:sz w:val="28"/>
          <w:szCs w:val="28"/>
          <w:lang w:val="kk-KZ"/>
        </w:rPr>
        <w:t>урналист әрбір нақты шығармасында автордың образын жасайды, сол арқылы шындыққа өз көзқарасын білдіреді.</w:t>
      </w:r>
      <w:r w:rsidRPr="008076BB">
        <w:rPr>
          <w:rStyle w:val="hwtze"/>
          <w:rFonts w:ascii="Times New Roman" w:hAnsi="Times New Roman" w:cs="Times New Roman"/>
          <w:sz w:val="28"/>
          <w:szCs w:val="28"/>
          <w:lang w:val="kk-KZ"/>
        </w:rPr>
        <w:t xml:space="preserve"> </w:t>
      </w:r>
      <w:r w:rsidR="005012C8">
        <w:rPr>
          <w:rStyle w:val="rynqvb"/>
          <w:rFonts w:ascii="Times New Roman" w:hAnsi="Times New Roman" w:cs="Times New Roman"/>
          <w:sz w:val="28"/>
          <w:szCs w:val="28"/>
          <w:lang w:val="kk-KZ"/>
        </w:rPr>
        <w:t xml:space="preserve">Медиамәтіннің </w:t>
      </w:r>
      <w:r w:rsidRPr="008076BB">
        <w:rPr>
          <w:rStyle w:val="rynqvb"/>
          <w:rFonts w:ascii="Times New Roman" w:hAnsi="Times New Roman" w:cs="Times New Roman"/>
          <w:sz w:val="28"/>
          <w:szCs w:val="28"/>
          <w:lang w:val="kk-KZ"/>
        </w:rPr>
        <w:t>тағы бір маңызды ерекшелігі – ғылыми-техникалық терминдерден бастап күнделікті ауызекі сөйлеу сөздеріне дейін кең қамтылуы.</w:t>
      </w:r>
      <w:r w:rsidRPr="008076BB">
        <w:rPr>
          <w:rStyle w:val="hwtze"/>
          <w:rFonts w:ascii="Times New Roman" w:hAnsi="Times New Roman" w:cs="Times New Roman"/>
          <w:sz w:val="28"/>
          <w:szCs w:val="28"/>
          <w:lang w:val="kk-KZ"/>
        </w:rPr>
        <w:t xml:space="preserve"> Медиамәтіннің қызметі</w:t>
      </w:r>
      <w:r w:rsidRPr="008076BB">
        <w:rPr>
          <w:rStyle w:val="rynqvb"/>
          <w:rFonts w:ascii="Times New Roman" w:hAnsi="Times New Roman" w:cs="Times New Roman"/>
          <w:sz w:val="28"/>
          <w:szCs w:val="28"/>
          <w:lang w:val="kk-KZ"/>
        </w:rPr>
        <w:t xml:space="preserve"> - оқиғалардың нақты бейнесін жасау және оқырманға</w:t>
      </w:r>
      <w:r w:rsidR="005012C8">
        <w:rPr>
          <w:rStyle w:val="rynqvb"/>
          <w:rFonts w:ascii="Times New Roman" w:hAnsi="Times New Roman" w:cs="Times New Roman"/>
          <w:sz w:val="28"/>
          <w:szCs w:val="28"/>
          <w:lang w:val="kk-KZ"/>
        </w:rPr>
        <w:t xml:space="preserve"> осы оқиғалардан алған әсерін, </w:t>
      </w:r>
      <w:r w:rsidRPr="008076BB">
        <w:rPr>
          <w:rStyle w:val="rynqvb"/>
          <w:rFonts w:ascii="Times New Roman" w:hAnsi="Times New Roman" w:cs="Times New Roman"/>
          <w:sz w:val="28"/>
          <w:szCs w:val="28"/>
          <w:lang w:val="kk-KZ"/>
        </w:rPr>
        <w:t>көзқарасын жеткізу.</w:t>
      </w:r>
    </w:p>
    <w:p w:rsidR="004940B2" w:rsidRPr="008076BB" w:rsidRDefault="004940B2" w:rsidP="008076BB">
      <w:pPr>
        <w:spacing w:after="0" w:line="240" w:lineRule="auto"/>
        <w:ind w:firstLine="709"/>
        <w:jc w:val="both"/>
        <w:rPr>
          <w:rStyle w:val="rynqvb"/>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 тек филологтар, журналистер, тілші-лингвистердің назарын аудартын немесе солар ғана қолданатын мәтін емес, кез келген адамның өмірлік қажеттілігін өтеуге қызмет атқаратын мәтін түрі болып табылады. Қазіргі ақпараттық-коммуникациялық технологияның дамып, әлеуметтік желілілердің кең таралуы медиамәтінді оқытуға деген талаптың күшейіп отырғанын көрсетеді. Әсіресе, әлеуметтік желілердегі ақпараттық мәтіндердің нормаға сай келмей, орфографиялық қателердің, стильдік қателердің, пунктуациялық </w:t>
      </w:r>
      <w:r w:rsidRPr="008076BB">
        <w:rPr>
          <w:rFonts w:ascii="Times New Roman" w:hAnsi="Times New Roman" w:cs="Times New Roman"/>
          <w:sz w:val="28"/>
          <w:szCs w:val="28"/>
          <w:lang w:val="kk-KZ"/>
        </w:rPr>
        <w:lastRenderedPageBreak/>
        <w:t>қателердің, сонымен қатар, ой қайталаушылық пен мәдени факторлардың (тіл мәдениеті, сөйлеу мәдениеті) ескерілмеуі, жалған аргументтер арқылы халықты арандату факті</w:t>
      </w:r>
      <w:r w:rsidR="008C6C84">
        <w:rPr>
          <w:rFonts w:ascii="Times New Roman" w:hAnsi="Times New Roman" w:cs="Times New Roman"/>
          <w:sz w:val="28"/>
          <w:szCs w:val="28"/>
          <w:lang w:val="kk-KZ"/>
        </w:rPr>
        <w:t>лерінің қолданылуы медиамәтінді</w:t>
      </w:r>
      <w:r w:rsidRPr="008076BB">
        <w:rPr>
          <w:rFonts w:ascii="Times New Roman" w:hAnsi="Times New Roman" w:cs="Times New Roman"/>
          <w:sz w:val="28"/>
          <w:szCs w:val="28"/>
          <w:lang w:val="kk-KZ"/>
        </w:rPr>
        <w:t xml:space="preserve"> оқыту қажеттілігін тудырып отыр.</w:t>
      </w:r>
      <w:r w:rsidRPr="008076BB">
        <w:rPr>
          <w:rStyle w:val="rynqvb"/>
          <w:rFonts w:ascii="Times New Roman" w:hAnsi="Times New Roman" w:cs="Times New Roman"/>
          <w:sz w:val="28"/>
          <w:szCs w:val="28"/>
          <w:lang w:val="kk-KZ"/>
        </w:rPr>
        <w:t xml:space="preserve">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Ақпараттың технологиялардың дамуы, тіпті олардың оқыту процесіне ендеп кіруі білім мазмұнын кеңейтіп, жаңа мазмұндағы </w:t>
      </w:r>
      <w:r w:rsidRPr="008076BB">
        <w:rPr>
          <w:rFonts w:ascii="Times New Roman" w:hAnsi="Times New Roman" w:cs="Times New Roman"/>
          <w:i/>
          <w:sz w:val="28"/>
          <w:szCs w:val="28"/>
          <w:lang w:val="kk-KZ"/>
        </w:rPr>
        <w:t>медиабілім</w:t>
      </w:r>
      <w:r w:rsidRPr="008076BB">
        <w:rPr>
          <w:rFonts w:ascii="Times New Roman" w:hAnsi="Times New Roman" w:cs="Times New Roman"/>
          <w:sz w:val="28"/>
          <w:szCs w:val="28"/>
          <w:lang w:val="kk-KZ"/>
        </w:rPr>
        <w:t xml:space="preserve"> туралы түсініктің жан-жақты зерделенуін қажет етеді. Қазіргі білім беру жүйесінде пе</w:t>
      </w:r>
      <w:r w:rsidR="008C6C84">
        <w:rPr>
          <w:rFonts w:ascii="Times New Roman" w:hAnsi="Times New Roman" w:cs="Times New Roman"/>
          <w:sz w:val="28"/>
          <w:szCs w:val="28"/>
          <w:lang w:val="kk-KZ"/>
        </w:rPr>
        <w:t xml:space="preserve">дагогикалық оқу орнын бітірген </w:t>
      </w:r>
      <w:r w:rsidRPr="008076BB">
        <w:rPr>
          <w:rFonts w:ascii="Times New Roman" w:hAnsi="Times New Roman" w:cs="Times New Roman"/>
          <w:sz w:val="28"/>
          <w:szCs w:val="28"/>
          <w:lang w:val="kk-KZ"/>
        </w:rPr>
        <w:t>мамандарға ақпараттық білім беру технологияларын игеру міндеттелді. Әрбір педагог ақпараттық білім беру технологиялары арқылы бұқаралық ақпарат құралдарындағы материалдарды қолдану мен өңдеудің әдістерін іздеп, ақпаратты</w:t>
      </w:r>
      <w:r w:rsidR="005012C8">
        <w:rPr>
          <w:rFonts w:ascii="Times New Roman" w:hAnsi="Times New Roman" w:cs="Times New Roman"/>
          <w:sz w:val="28"/>
          <w:szCs w:val="28"/>
          <w:lang w:val="kk-KZ"/>
        </w:rPr>
        <w:t xml:space="preserve"> оқыту жоспарына сай іріктеп, </w:t>
      </w:r>
      <w:r w:rsidRPr="008076BB">
        <w:rPr>
          <w:rFonts w:ascii="Times New Roman" w:hAnsi="Times New Roman" w:cs="Times New Roman"/>
          <w:sz w:val="28"/>
          <w:szCs w:val="28"/>
          <w:lang w:val="kk-KZ"/>
        </w:rPr>
        <w:t>практика жүзінде іске асырудың жолдарын қарастыра</w:t>
      </w:r>
      <w:r w:rsidR="008C6C84">
        <w:rPr>
          <w:rFonts w:ascii="Times New Roman" w:hAnsi="Times New Roman" w:cs="Times New Roman"/>
          <w:sz w:val="28"/>
          <w:szCs w:val="28"/>
          <w:lang w:val="kk-KZ"/>
        </w:rPr>
        <w:t xml:space="preserve"> білуі шарт. Осындай әрекеттен </w:t>
      </w:r>
      <w:r w:rsidRPr="008076BB">
        <w:rPr>
          <w:rFonts w:ascii="Times New Roman" w:hAnsi="Times New Roman" w:cs="Times New Roman"/>
          <w:sz w:val="28"/>
          <w:szCs w:val="28"/>
          <w:lang w:val="kk-KZ"/>
        </w:rPr>
        <w:t>медиабілім түсінігі қалыптасып, оқытудың арнайы зерттеу нысанына айналды. Медиабілім аудиторияның, мамандықтың мақсатына қарай әртүрлі білім мазмұнын құрайды. Педагогикалық мамандықтар мемлекеттік құрылымның бір бөлшегін құрайт</w:t>
      </w:r>
      <w:r w:rsidR="008C6C84">
        <w:rPr>
          <w:rFonts w:ascii="Times New Roman" w:hAnsi="Times New Roman" w:cs="Times New Roman"/>
          <w:sz w:val="28"/>
          <w:szCs w:val="28"/>
          <w:lang w:val="kk-KZ"/>
        </w:rPr>
        <w:t xml:space="preserve">ындықтан медиабілімнің мазмұны </w:t>
      </w:r>
      <w:r w:rsidRPr="008076BB">
        <w:rPr>
          <w:rFonts w:ascii="Times New Roman" w:hAnsi="Times New Roman" w:cs="Times New Roman"/>
          <w:sz w:val="28"/>
          <w:szCs w:val="28"/>
          <w:lang w:val="kk-KZ"/>
        </w:rPr>
        <w:t xml:space="preserve">қоғамда қабылданған құндылықтарды, нанымдар мен мінез-құлық модельдерін жеке тұлғаның мәдени және білім деңгейінің үйлесімді дамуын қамтитын медиабілімге назар аударады. Экономика, басқару ісі, сауда-саттық мамандықтарында тауарды өндіру, кәсіппен айналысу т.б. сияқты мәселелерге басымдық беріледі.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Медиабілім беру мәселесі Еуропа, Ресей елдерінде арнайы зерттелуде. Ресейлік зерттеуші Г.М.</w:t>
      </w:r>
      <w:r w:rsidR="00CF52AD"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Гончарова ЖОО-да ««Основы современного медиазнания» атты элективті курстың бағдарламасын ұсынып, медиабілімнің маңызын былайша түсіндіреді: «Медибілім жалпы мәдени білім, сонымен қатар, арнайы пәндік білім жүйесін құрап, болашақ маманның медиақұзіреттілікке ие болуына мүмкіндік береді және олардың  кәсіби тұрғыда өсуіне зор ықпал етеді» [</w:t>
      </w:r>
      <w:r w:rsidR="00CF52AD" w:rsidRPr="008076BB">
        <w:rPr>
          <w:rFonts w:ascii="Times New Roman" w:hAnsi="Times New Roman" w:cs="Times New Roman"/>
          <w:sz w:val="28"/>
          <w:szCs w:val="28"/>
          <w:lang w:val="kk-KZ"/>
        </w:rPr>
        <w:t>12</w:t>
      </w:r>
      <w:r w:rsidR="00233EFA"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ЖОО-да медиабілім беру бағдарламасын жасаған ресейлік ғалым А.Ф.</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Федоров медиабілім берудің қызметін </w:t>
      </w:r>
      <w:r w:rsidRPr="008076BB">
        <w:rPr>
          <w:rFonts w:ascii="Times New Roman" w:hAnsi="Times New Roman" w:cs="Times New Roman"/>
          <w:i/>
          <w:sz w:val="28"/>
          <w:szCs w:val="28"/>
          <w:lang w:val="kk-KZ"/>
        </w:rPr>
        <w:t>бағдарлаушылық</w:t>
      </w:r>
      <w:r w:rsidRPr="008076BB">
        <w:rPr>
          <w:rFonts w:ascii="Times New Roman" w:hAnsi="Times New Roman" w:cs="Times New Roman"/>
          <w:sz w:val="28"/>
          <w:szCs w:val="28"/>
          <w:lang w:val="kk-KZ"/>
        </w:rPr>
        <w:t xml:space="preserve"> (ориентационный, понятийный), </w:t>
      </w:r>
      <w:r w:rsidRPr="008076BB">
        <w:rPr>
          <w:rFonts w:ascii="Times New Roman" w:hAnsi="Times New Roman" w:cs="Times New Roman"/>
          <w:i/>
          <w:sz w:val="28"/>
          <w:szCs w:val="28"/>
          <w:lang w:val="kk-KZ"/>
        </w:rPr>
        <w:t>сенсорлық, мотивациялық, операциялық, педагогикалық артистизм, креативтілік</w:t>
      </w:r>
      <w:r w:rsidRPr="008076BB">
        <w:rPr>
          <w:rFonts w:ascii="Times New Roman" w:hAnsi="Times New Roman" w:cs="Times New Roman"/>
          <w:sz w:val="28"/>
          <w:szCs w:val="28"/>
          <w:lang w:val="kk-KZ"/>
        </w:rPr>
        <w:t xml:space="preserve"> деңгей деп 6-ға бөледі. Бағдарлаушылық деңгейге медиабілім туралы педагогикалық-теориялық білімді жатқызады. Сенсорлық деңгейге әртүрлі типтегі сабақ процесінде медиабілім беру қызметін жүйелі пайдалану кіреді. Операциялық деңгейге медиабілім берудегі методика жатады. Педагогикалық артистизм деңгейін жалпы педагогикалық мәдениет, сыртқы келбет, өзін-өзі көрсете алу, өзін-өзі бақылау(ұстау), аудиториямен кері байланыс орнату т.</w:t>
      </w:r>
      <w:r w:rsidR="008C6C84">
        <w:rPr>
          <w:rFonts w:ascii="Times New Roman" w:hAnsi="Times New Roman" w:cs="Times New Roman"/>
          <w:sz w:val="28"/>
          <w:szCs w:val="28"/>
          <w:lang w:val="kk-KZ"/>
        </w:rPr>
        <w:t xml:space="preserve">б. әрекеттермен байланыстырады. Креативтік деңгейге </w:t>
      </w:r>
      <w:r w:rsidRPr="008076BB">
        <w:rPr>
          <w:rFonts w:ascii="Times New Roman" w:hAnsi="Times New Roman" w:cs="Times New Roman"/>
          <w:sz w:val="28"/>
          <w:szCs w:val="28"/>
          <w:lang w:val="kk-KZ"/>
        </w:rPr>
        <w:t>медиабілім берудегі шығармашылық бастауларды жатқызады. Атап айтқанда, икемділік,</w:t>
      </w:r>
      <w:r w:rsidR="00233EFA" w:rsidRPr="008076BB">
        <w:rPr>
          <w:rFonts w:ascii="Times New Roman" w:hAnsi="Times New Roman" w:cs="Times New Roman"/>
          <w:sz w:val="28"/>
          <w:szCs w:val="28"/>
          <w:lang w:val="kk-KZ"/>
        </w:rPr>
        <w:t xml:space="preserve"> мобильділік, ассоциация, қиял </w:t>
      </w:r>
      <w:r w:rsidRPr="008076BB">
        <w:rPr>
          <w:rFonts w:ascii="Times New Roman" w:hAnsi="Times New Roman" w:cs="Times New Roman"/>
          <w:sz w:val="28"/>
          <w:szCs w:val="28"/>
          <w:lang w:val="kk-KZ"/>
        </w:rPr>
        <w:t>[</w:t>
      </w:r>
      <w:r w:rsidR="00CF52AD" w:rsidRPr="008076BB">
        <w:rPr>
          <w:rFonts w:ascii="Times New Roman" w:hAnsi="Times New Roman" w:cs="Times New Roman"/>
          <w:sz w:val="28"/>
          <w:szCs w:val="28"/>
          <w:lang w:val="kk-KZ"/>
        </w:rPr>
        <w:t>13</w:t>
      </w:r>
      <w:r w:rsidR="00233EFA" w:rsidRPr="008076BB">
        <w:rPr>
          <w:rFonts w:ascii="Times New Roman" w:hAnsi="Times New Roman" w:cs="Times New Roman"/>
          <w:sz w:val="28"/>
          <w:szCs w:val="28"/>
          <w:lang w:val="kk-KZ"/>
        </w:rPr>
        <w:t>].</w:t>
      </w:r>
      <w:r w:rsidR="00B8009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Медиабілім берудегі аталған деңгейлердің барлығы да медиамәтінді оқытумен тығыз байланыста, бірлікте болады. Ғалымның медиабілім берудегі ұстанымдарын медиамәтінді оқытуда кеңінен қолдануға болады. Осы алты деңгей бойынша медиамәтінді оқытудың жүйесін төмендегідей саралауға болады: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lastRenderedPageBreak/>
        <w:t>1-деңгей.</w:t>
      </w:r>
      <w:r w:rsidRPr="008076BB">
        <w:rPr>
          <w:rFonts w:ascii="Times New Roman" w:hAnsi="Times New Roman" w:cs="Times New Roman"/>
          <w:sz w:val="28"/>
          <w:szCs w:val="28"/>
          <w:lang w:val="kk-KZ"/>
        </w:rPr>
        <w:t xml:space="preserve"> Медиамәтінді оқытудың бағдарлаушылық деңгейі. Бұл деңгейде медиамәтін арқылы берілетін ақпараттың қабылдану деңгейі, яғни Блум таксономиясына негізделген білу, түсіну, талдау, жинақтау, бағалау.</w:t>
      </w:r>
      <w:r w:rsidR="004406D2"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Аталмыш таксоманияны техникалық құралдар мен ақпараттық технологияларда қолдану мақсат етіледі. Бұл кезде медиамәтіндегі қажетті деректер, нақты фактілерді анықтайды. Мәтіннен түсінгенін жаңа формаға салып дәлелдейді.</w:t>
      </w:r>
      <w:r w:rsidR="00B8009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Мәтіннен алынған деректерді белгілі бір жағдайлармен байланыстырып, белгілі бір проблеманы шешуге қатысын көрсетеді. Мәтіндегі ақпараттарды бірнеше құрамдас бөліктерге жіктеп әрқайсысына жеке-жеке талдаулар жасайды. Мәтіннен алынған ақпараттар негізінде баяндама, эссе, схема, жоспар т.б құрастырады. </w:t>
      </w:r>
      <w:r w:rsidR="008C6C84">
        <w:rPr>
          <w:rFonts w:ascii="Times New Roman" w:hAnsi="Times New Roman" w:cs="Times New Roman"/>
          <w:sz w:val="28"/>
          <w:szCs w:val="28"/>
          <w:lang w:val="kk-KZ"/>
        </w:rPr>
        <w:t xml:space="preserve">Мәтіндегі ақпараттарға белгілі </w:t>
      </w:r>
      <w:r w:rsidRPr="008076BB">
        <w:rPr>
          <w:rFonts w:ascii="Times New Roman" w:hAnsi="Times New Roman" w:cs="Times New Roman"/>
          <w:sz w:val="28"/>
          <w:szCs w:val="28"/>
          <w:lang w:val="kk-KZ"/>
        </w:rPr>
        <w:t xml:space="preserve">бір критерийлер тұрғысынан бағалап, өзінің көзқарасын білдіреді.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2-деңгей.</w:t>
      </w:r>
      <w:r w:rsidRPr="008076BB">
        <w:rPr>
          <w:rFonts w:ascii="Times New Roman" w:hAnsi="Times New Roman" w:cs="Times New Roman"/>
          <w:sz w:val="28"/>
          <w:szCs w:val="28"/>
          <w:lang w:val="kk-KZ"/>
        </w:rPr>
        <w:t xml:space="preserve"> Медиамәтінді оқытудың сенсорлық деңгейі. Бұл деңгейде телевидение, видео, радио сияқты ақпараттық құралдар арқылы ауызша берілген ақпараттарды медиа платформалардың көмегімен мәтінге айналдырып, ауызша айтылған медиамәтінді жазбаша нұсқа арқылы салыстыру мақсат етіледі. Сол кезде ауызша нұсқадағы тілдік норма мен жазбашы нұсқадағы тілдік норманың айырмашылықтары, орфография мен орфоэпияның заңдылықтары эксперимент түрінде анықталады. Бұл кезде тек норма емес, тілді қолданушы диктордың, әншінің, актердің сөйлеу нормаларын қаншалықты дұрыс қолданғанын, қаншалықты нормадан ауытқып дұрыс қолданбағанын да анықтауға болады.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3-деңгей.</w:t>
      </w:r>
      <w:r w:rsidRPr="008076BB">
        <w:rPr>
          <w:rFonts w:ascii="Times New Roman" w:hAnsi="Times New Roman" w:cs="Times New Roman"/>
          <w:sz w:val="28"/>
          <w:szCs w:val="28"/>
          <w:lang w:val="kk-KZ"/>
        </w:rPr>
        <w:t xml:space="preserve"> Медиамәтінді оқытудың мотивациялық деңгейі. Бұл деңгейде медиамәтіндегі бағалауыштық мағыналарды, оның прагматикалық әсерін анықтау мақсат етіледі.</w:t>
      </w:r>
      <w:r w:rsidR="008C6C84">
        <w:rPr>
          <w:rFonts w:ascii="Times New Roman" w:hAnsi="Times New Roman" w:cs="Times New Roman"/>
          <w:sz w:val="28"/>
          <w:szCs w:val="28"/>
          <w:lang w:val="kk-KZ"/>
        </w:rPr>
        <w:t xml:space="preserve"> Атап айтқанда, адамға жағымды </w:t>
      </w:r>
      <w:r w:rsidRPr="008076BB">
        <w:rPr>
          <w:rFonts w:ascii="Times New Roman" w:hAnsi="Times New Roman" w:cs="Times New Roman"/>
          <w:sz w:val="28"/>
          <w:szCs w:val="28"/>
          <w:lang w:val="kk-KZ"/>
        </w:rPr>
        <w:t>(оң) әсер тудыратын лексика-семантикалық өріс пен жағымсыз (теріс) әсер тудыратын лексика-семантикалық топ анықталып, жан-жақты қарастырылады.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4-деңгей.</w:t>
      </w:r>
      <w:r w:rsidRPr="008076BB">
        <w:rPr>
          <w:rFonts w:ascii="Times New Roman" w:hAnsi="Times New Roman" w:cs="Times New Roman"/>
          <w:sz w:val="28"/>
          <w:szCs w:val="28"/>
          <w:lang w:val="kk-KZ"/>
        </w:rPr>
        <w:t xml:space="preserve"> Мәдиамәтінді оқытудың операциялық (тәжірибелік) деңгейі. Бұл деңгейде медиамәтіндерді түрлі платформаларға салып, әртүрлі әдіс-тәсілдермен оқыту мақсаты көзделеді. Баспа бетіндегі мәтінді аудио-видео мәтініне айналдыру, мәтіндегі қажетті ақпараттарды қиып алу, мәтіндер бойынша түрлі тестер мен тапсырмалар құрастыру, сызбалар мен графикалық кестелер жасау т.б. сияқты көптеген методикалық әдістер мен тәсілдер қолдануға болады.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5-деңгей.</w:t>
      </w:r>
      <w:r w:rsidRPr="008076BB">
        <w:rPr>
          <w:rFonts w:ascii="Times New Roman" w:hAnsi="Times New Roman" w:cs="Times New Roman"/>
          <w:sz w:val="28"/>
          <w:szCs w:val="28"/>
          <w:lang w:val="kk-KZ"/>
        </w:rPr>
        <w:t xml:space="preserve"> Медиамәтінді оқытудағы педагогикалық артистистизм деңгейі. Бұл деңгейде медиамәтінді оқыту кезіндегі мәдениетті игеру мақсат етіледі. Онлайн білім беруде немесе видеолекция түсіріп жариялауда, видео, теле сабақ беруде мұғалімнің сөйлеу мәнері, сөйлеу техникасы, киіну үлгісі, бұқаралық коммуникацияға түсудегі қарым-қатынас мәдениеті т.б. барлығы да педагогикалық артестизм деңгейінде қарастырылады.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6-деңгей.</w:t>
      </w:r>
      <w:r w:rsidRPr="008076BB">
        <w:rPr>
          <w:rFonts w:ascii="Times New Roman" w:hAnsi="Times New Roman" w:cs="Times New Roman"/>
          <w:sz w:val="28"/>
          <w:szCs w:val="28"/>
          <w:lang w:val="kk-KZ"/>
        </w:rPr>
        <w:t xml:space="preserve"> Креативтілік деңгей. Бұл деңгейде шығармашылық қабілетті дамыту, ізденістік әрекеттерді арттыру мақсат етіліп, жаңа өнім, жаңа медиамәтін құрастыру, жазу ісі қолға алынады. Сонымен бірге БАҚ тілінің нормасын, стилін, талаптарын игеруге, медиамәтіннің коммуникативтік қызметін білуге, адамның жас ерекшелігіне байланысты медиамәтіндерді құруға, атап айтқанда, балалалардың психологиясына сай медиамәндерді, ересектердің </w:t>
      </w:r>
      <w:r w:rsidRPr="008076BB">
        <w:rPr>
          <w:rFonts w:ascii="Times New Roman" w:hAnsi="Times New Roman" w:cs="Times New Roman"/>
          <w:sz w:val="28"/>
          <w:szCs w:val="28"/>
          <w:lang w:val="kk-KZ"/>
        </w:rPr>
        <w:lastRenderedPageBreak/>
        <w:t>психологиясына сай медиамәтіндерді, патриотизмге тәрбиелейтін медиамәтіндерді т.б. құрастыруға, оларды контентке айналдырып жариялауға үйретеді. Медиамәтінді оқыту жүйесі студентті ізденіске бағыттайтын перцептивті сипатқа ие. Перцепцияның мәні туралы зерттеулерде: «Перцепция – ақпаратты алу мен түрлендірудің маңызын көрсететін танымдық функция. Перцепцияның көмегімен жеке адам (индивид) анализаторға әсер ететін объектінің бейнесін қалыптастырады» делінген [</w:t>
      </w:r>
      <w:r w:rsidR="00CF52AD" w:rsidRPr="008076BB">
        <w:rPr>
          <w:rFonts w:ascii="Times New Roman" w:hAnsi="Times New Roman" w:cs="Times New Roman"/>
          <w:sz w:val="28"/>
          <w:szCs w:val="28"/>
          <w:lang w:val="kk-KZ"/>
        </w:rPr>
        <w:t>14</w:t>
      </w:r>
      <w:r w:rsidR="00AF264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Медиамәтінді оқытудағы алты деңгейдің әрқайсысында әрбір студент жеке-жеке мәтіндегі ақпаратты алу мен түрлендіруге мүмкіндік алады. Әрбір студенттің әр деңгей бойынша жасаған жұмыстарын анализ жасап, нәтижесінде тақырыптың бейнесін, образын көрсетуге болады. Сондықтан аталған деңгейлерді оқыту әдісін </w:t>
      </w:r>
      <w:r w:rsidRPr="005012C8">
        <w:rPr>
          <w:rFonts w:ascii="Times New Roman" w:hAnsi="Times New Roman" w:cs="Times New Roman"/>
          <w:i/>
          <w:sz w:val="28"/>
          <w:szCs w:val="28"/>
          <w:lang w:val="kk-KZ"/>
        </w:rPr>
        <w:t>перцептивті әдіс</w:t>
      </w:r>
      <w:r w:rsidRPr="005012C8">
        <w:rPr>
          <w:rFonts w:ascii="Times New Roman" w:hAnsi="Times New Roman" w:cs="Times New Roman"/>
          <w:sz w:val="28"/>
          <w:szCs w:val="28"/>
          <w:lang w:val="kk-KZ"/>
        </w:rPr>
        <w:t xml:space="preserve"> </w:t>
      </w:r>
      <w:r w:rsidR="00AF264C" w:rsidRPr="008076BB">
        <w:rPr>
          <w:rFonts w:ascii="Times New Roman" w:hAnsi="Times New Roman" w:cs="Times New Roman"/>
          <w:sz w:val="28"/>
          <w:szCs w:val="28"/>
          <w:lang w:val="kk-KZ"/>
        </w:rPr>
        <w:t>деп атаймыз.</w:t>
      </w:r>
      <w:r w:rsidRPr="008076BB">
        <w:rPr>
          <w:rFonts w:ascii="Times New Roman" w:hAnsi="Times New Roman" w:cs="Times New Roman"/>
          <w:sz w:val="28"/>
          <w:szCs w:val="28"/>
          <w:lang w:val="kk-KZ"/>
        </w:rPr>
        <w:t xml:space="preserve"> Дәлірек айтқанда,  </w:t>
      </w:r>
      <w:r w:rsidRPr="008076BB">
        <w:rPr>
          <w:rFonts w:ascii="Times New Roman" w:hAnsi="Times New Roman" w:cs="Times New Roman"/>
          <w:i/>
          <w:sz w:val="28"/>
          <w:szCs w:val="28"/>
          <w:lang w:val="kk-KZ"/>
        </w:rPr>
        <w:t>перцептивті әдіс дегеніміз</w:t>
      </w:r>
      <w:r w:rsidRPr="008076BB">
        <w:rPr>
          <w:rFonts w:ascii="Times New Roman" w:hAnsi="Times New Roman" w:cs="Times New Roman"/>
          <w:sz w:val="28"/>
          <w:szCs w:val="28"/>
          <w:lang w:val="kk-KZ"/>
        </w:rPr>
        <w:t xml:space="preserve"> – мәтіндегі ақпараттарды алу мен түрлендіру арқылы тақырыптың сюжетін, бейнесін қалыптастыру.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 медиабілімнің басты нысанына жатады. Медиамәтінді оқытуда қалың бұқараның санасында кодталатын мәтіндерді құрастыру жолдарын, әрбір студентің БАҚ құралдарында материал жариялауға қабілетті болуын, медиаматериалдар жариялай алуын қамтамасыз етуді мақсат етеді.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Медиасауаттылыққа</w:t>
      </w:r>
      <w:r w:rsidRPr="008076BB">
        <w:rPr>
          <w:rFonts w:ascii="Times New Roman" w:hAnsi="Times New Roman" w:cs="Times New Roman"/>
          <w:color w:val="FF0000"/>
          <w:sz w:val="28"/>
          <w:szCs w:val="28"/>
          <w:lang w:val="kk-KZ"/>
        </w:rPr>
        <w:t xml:space="preserve"> </w:t>
      </w:r>
      <w:r w:rsidRPr="008076BB">
        <w:rPr>
          <w:rFonts w:ascii="Times New Roman" w:hAnsi="Times New Roman" w:cs="Times New Roman"/>
          <w:sz w:val="28"/>
          <w:szCs w:val="28"/>
          <w:lang w:val="kk-KZ"/>
        </w:rPr>
        <w:t>ақпараттық және медиалық сауаттылық жатады. «Медиалық және ақпараттық сауаттылық» атты еңбекте ақпараттық сауаттылықты ақпаратқа қолжеткізудің, оның құны мен пайдалану этикасының маңызын көрсететін сауаттылық; ал медиалық сауаттылықты медиалардың функцияларын түсінуді, осы функциаларды орындау сапасын бағалауды және өз ойын білдіру мақсатында медиамен рационалды қарым-қатынасқа түсуді мән беріп қарастыратын сауаттылық деп көрсетілген</w:t>
      </w:r>
      <w:r w:rsidR="004406D2"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CF52AD" w:rsidRPr="008076BB">
        <w:rPr>
          <w:rFonts w:ascii="Times New Roman" w:hAnsi="Times New Roman" w:cs="Times New Roman"/>
          <w:sz w:val="28"/>
          <w:szCs w:val="28"/>
          <w:lang w:val="kk-KZ"/>
        </w:rPr>
        <w:t>15</w:t>
      </w:r>
      <w:r w:rsidR="00AF264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Медиасауаттылық не үшін қажет деген сауал да туындайды. Қазіргі кезде интернет, баспасөз, телевидение, радио арқылы бір жылда берілетін ақпараттың көлемі әлем тарихында қатталған осы уақытқа дейінгі ақпараттармен тең түсетіні белгілі болып отыр. БАҚ құралдары арқылы таратылатын ақпараттар жылдамдығы олардың қоғам үшін пайдалысы мен зияндысын танып білуге, саралауға мүмкіндік бермейді. «Медиасауаттылық» атты оқу құ</w:t>
      </w:r>
      <w:r w:rsidR="00B8009B">
        <w:rPr>
          <w:rFonts w:ascii="Times New Roman" w:hAnsi="Times New Roman" w:cs="Times New Roman"/>
          <w:sz w:val="28"/>
          <w:szCs w:val="28"/>
          <w:lang w:val="kk-KZ"/>
        </w:rPr>
        <w:t xml:space="preserve">ралында </w:t>
      </w:r>
      <w:r w:rsidRPr="008076BB">
        <w:rPr>
          <w:rFonts w:ascii="Times New Roman" w:hAnsi="Times New Roman" w:cs="Times New Roman"/>
          <w:sz w:val="28"/>
          <w:szCs w:val="28"/>
          <w:lang w:val="kk-KZ"/>
        </w:rPr>
        <w:t>ақпаратқа лық толған әлем біздің қоғамға қауіп-қатердің төндіріп тұрғанын айтады. Сондықтан педагог мамандарға тағы да бір ауыр міндет жүктелгенін, ендігі болашағымыз халықтың медиасауаттылығымен тығ</w:t>
      </w:r>
      <w:r w:rsidR="00B8009B">
        <w:rPr>
          <w:rFonts w:ascii="Times New Roman" w:hAnsi="Times New Roman" w:cs="Times New Roman"/>
          <w:sz w:val="28"/>
          <w:szCs w:val="28"/>
          <w:lang w:val="kk-KZ"/>
        </w:rPr>
        <w:t xml:space="preserve">ыз байланысты екенін көрсетіп, </w:t>
      </w:r>
      <w:r w:rsidRPr="008076BB">
        <w:rPr>
          <w:rFonts w:ascii="Times New Roman" w:hAnsi="Times New Roman" w:cs="Times New Roman"/>
          <w:sz w:val="28"/>
          <w:szCs w:val="28"/>
          <w:lang w:val="kk-KZ"/>
        </w:rPr>
        <w:t>білім беруде медиақұзіреттілікті игертудің аса маңызды екенін  көрсетеді. Медиалық және ақпараттық сауаттылықты (МАС) игерген адамдар ғана «сенімді ақпарат көздерінен іріктеліп алынған шынайы ақпарат негізінде санал</w:t>
      </w:r>
      <w:r w:rsidR="00AF264C" w:rsidRPr="008076BB">
        <w:rPr>
          <w:rFonts w:ascii="Times New Roman" w:hAnsi="Times New Roman" w:cs="Times New Roman"/>
          <w:sz w:val="28"/>
          <w:szCs w:val="28"/>
          <w:lang w:val="kk-KZ"/>
        </w:rPr>
        <w:t xml:space="preserve">ы шешім шығара алады» делінген </w:t>
      </w:r>
      <w:r w:rsidRPr="008076BB">
        <w:rPr>
          <w:rFonts w:ascii="Times New Roman" w:hAnsi="Times New Roman" w:cs="Times New Roman"/>
          <w:sz w:val="28"/>
          <w:szCs w:val="28"/>
          <w:lang w:val="kk-KZ"/>
        </w:rPr>
        <w:t>[</w:t>
      </w:r>
      <w:r w:rsidR="00CF52AD" w:rsidRPr="008076BB">
        <w:rPr>
          <w:rFonts w:ascii="Times New Roman" w:hAnsi="Times New Roman" w:cs="Times New Roman"/>
          <w:sz w:val="28"/>
          <w:szCs w:val="28"/>
          <w:lang w:val="kk-KZ"/>
        </w:rPr>
        <w:t>16</w:t>
      </w:r>
      <w:r w:rsidR="00AF264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Студенттерді медиасауатты тұлға ретінде қалыптастырудың өзіндік қиындықтары бар. Себебі медиамәтіндер қоғамның, заманның, күнделікті өмірдің ағымына байланысты толассыз өзгеріп отырады. Осындай өзгермелі, динамикалық қасиетке ие медиамәтіндердің ағымына ілесіп, өмірлік қажетке жарайтын ақпараттарды саралауды, медиаконтент дайындауды үйрету арқылы медиасау</w:t>
      </w:r>
      <w:r w:rsidR="005012C8">
        <w:rPr>
          <w:rFonts w:ascii="Times New Roman" w:hAnsi="Times New Roman" w:cs="Times New Roman"/>
          <w:sz w:val="28"/>
          <w:szCs w:val="28"/>
          <w:lang w:val="kk-KZ"/>
        </w:rPr>
        <w:t>атты тұлға қалыптастуға болады.</w:t>
      </w:r>
      <w:r w:rsidRPr="008076BB">
        <w:rPr>
          <w:rFonts w:ascii="Times New Roman" w:hAnsi="Times New Roman" w:cs="Times New Roman"/>
          <w:sz w:val="28"/>
          <w:szCs w:val="28"/>
          <w:lang w:val="kk-KZ"/>
        </w:rPr>
        <w:t xml:space="preserve"> Сондықтан медиасауаттылықты медиамәтіндердегі ақпараттарға сараптама жасай алу және </w:t>
      </w:r>
      <w:r w:rsidRPr="008076BB">
        <w:rPr>
          <w:rFonts w:ascii="Times New Roman" w:hAnsi="Times New Roman" w:cs="Times New Roman"/>
          <w:sz w:val="28"/>
          <w:szCs w:val="28"/>
          <w:lang w:val="kk-KZ"/>
        </w:rPr>
        <w:lastRenderedPageBreak/>
        <w:t>медиаконтент дайындай алу де</w:t>
      </w:r>
      <w:r w:rsidR="005012C8">
        <w:rPr>
          <w:rFonts w:ascii="Times New Roman" w:hAnsi="Times New Roman" w:cs="Times New Roman"/>
          <w:sz w:val="28"/>
          <w:szCs w:val="28"/>
          <w:lang w:val="kk-KZ"/>
        </w:rPr>
        <w:t xml:space="preserve">п екі бағытқа жіктеуге болады. </w:t>
      </w:r>
      <w:r w:rsidRPr="008076BB">
        <w:rPr>
          <w:rFonts w:ascii="Times New Roman" w:hAnsi="Times New Roman" w:cs="Times New Roman"/>
          <w:sz w:val="28"/>
          <w:szCs w:val="28"/>
          <w:lang w:val="kk-KZ"/>
        </w:rPr>
        <w:t xml:space="preserve">Медиасауатты тұлға мұнымен шектелмей, ақпараттарды өңдеп, жаңа ақпараттық өнім шығарып, оны баспасөз бетіне, интернет желісіне, теле-радио бағдарламаларға шығарудың функцияларын игеріп жарияласа немесе ақпаратты білім беру саласына қатысты платформалардың талабына сай жасап жүктей алса, яки білім беру платформаларын жасай алса медиақұзіреттілікке ие тұлға ретінде танылады. Қазіргі </w:t>
      </w:r>
      <w:r w:rsidR="005012C8" w:rsidRPr="005012C8">
        <w:rPr>
          <w:rFonts w:ascii="Times New Roman" w:hAnsi="Times New Roman" w:cs="Times New Roman"/>
          <w:sz w:val="28"/>
          <w:szCs w:val="28"/>
          <w:lang w:val="kk-KZ"/>
        </w:rPr>
        <w:t>Covid</w:t>
      </w:r>
      <w:r w:rsidRPr="008076BB">
        <w:rPr>
          <w:rFonts w:ascii="Times New Roman" w:hAnsi="Times New Roman" w:cs="Times New Roman"/>
          <w:sz w:val="28"/>
          <w:szCs w:val="28"/>
          <w:lang w:val="kk-KZ"/>
        </w:rPr>
        <w:t>-19 пандемиясы жағдайында білім беру саласы ақпараттық технологиялардың қысымына кез болып, қашықтан оқыту, онлайн оқыту форматына еріксіз көшуге мәжбүр болдық. Осының өзі медиабілімнің, медиасауаттылықтың біздің өміріміз үшін қаншалықты маңызды екенін дәлелдеді.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Медиабілім беру ісінде медиамәтіндермен жұмыс жасаудың тиімділігін былайша түсіндіруге болады: біріншіден, медиамәтінді цифрлық із арқылы кез келген жерден ашып оқи алуға мүмкіндік береді; екіншіден, көптеген платформалар арқылы медиамәтінді өңдеуге, медиамәтінге қатысты сан түрлі тапсырмалар беруге болады; үшіншіден, медиамәтінді өзің құрастырып, контенттер дайындауға мүмкіндік береді; төртіншіден, әртүрлі дизайндар арқылы безендіруге, көрнекі құ</w:t>
      </w:r>
      <w:r w:rsidR="005012C8">
        <w:rPr>
          <w:rFonts w:ascii="Times New Roman" w:hAnsi="Times New Roman" w:cs="Times New Roman"/>
          <w:sz w:val="28"/>
          <w:szCs w:val="28"/>
          <w:lang w:val="kk-KZ"/>
        </w:rPr>
        <w:t>ралдар дайындауға болады т.б.</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Медиабілім саласында </w:t>
      </w:r>
      <w:r w:rsidRPr="008076BB">
        <w:rPr>
          <w:rFonts w:ascii="Times New Roman" w:hAnsi="Times New Roman" w:cs="Times New Roman"/>
          <w:i/>
          <w:sz w:val="28"/>
          <w:szCs w:val="28"/>
          <w:lang w:val="kk-KZ"/>
        </w:rPr>
        <w:t>медиасынның д</w:t>
      </w:r>
      <w:r w:rsidRPr="008076BB">
        <w:rPr>
          <w:rFonts w:ascii="Times New Roman" w:hAnsi="Times New Roman" w:cs="Times New Roman"/>
          <w:sz w:val="28"/>
          <w:szCs w:val="28"/>
          <w:lang w:val="kk-KZ"/>
        </w:rPr>
        <w:t xml:space="preserve">а </w:t>
      </w:r>
      <w:r w:rsidR="004406D2" w:rsidRPr="008076BB">
        <w:rPr>
          <w:rFonts w:ascii="Times New Roman" w:hAnsi="Times New Roman" w:cs="Times New Roman"/>
          <w:sz w:val="28"/>
          <w:szCs w:val="28"/>
          <w:lang w:val="kk-KZ"/>
        </w:rPr>
        <w:t>алатын орны ерекше. Медиа</w:t>
      </w:r>
      <w:r w:rsidR="002A6A04" w:rsidRPr="008076BB">
        <w:rPr>
          <w:rFonts w:ascii="Times New Roman" w:hAnsi="Times New Roman" w:cs="Times New Roman"/>
          <w:sz w:val="28"/>
          <w:szCs w:val="28"/>
          <w:lang w:val="kk-KZ"/>
        </w:rPr>
        <w:t xml:space="preserve">сын – </w:t>
      </w:r>
      <w:r w:rsidRPr="008076BB">
        <w:rPr>
          <w:rFonts w:ascii="Times New Roman" w:hAnsi="Times New Roman" w:cs="Times New Roman"/>
          <w:sz w:val="28"/>
          <w:szCs w:val="28"/>
          <w:lang w:val="kk-KZ"/>
        </w:rPr>
        <w:t>медиасауаттылықты дамытудың бір жолы. Медиасын БАҚ құралдарында жарияланған әрбір ақпаратқа, жаңалыққа, әсіресе, хабарландырулар мен жарнамаларға сыни пайыммен қарауды үйретеді. Соңғы жылдары қаржы пирамидасына, лоторея ойнатуға т.б. байланысты ақпараттарға сеніп, қаншама адамның алданып қалғанын білеміз. Осындай алдау мен арбаудың торына түспеу үшін ақпараттың қаншалықты рас екенін анықтайтын факторларды зерттеу, зерделеу сыни пайымдаудан туады. Медиасын нақты аргументтерді дәлелдеуді де талап етеді. Кейбір мәтіндердің тақырыбы өте өзекті болады. Оқырманды, тыңдаушыны бірден елең еткізіп, оған ерекше әсер етуі мүмкін. Бірақ мәтінді оқығанда тақырыптың мазмұнын ашатын нақты фактілер, аргументтер, сюжеттер т.б. болмай шығады. Мұндай кезде де сын тұрғысынан пайым жасай алу қабілеті болу керек. Ресейлік ғалым А.П.</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Короченский медиасын туралы тұжырымында оның әдеби және көркем сынмен әлеуметтік функциясы жағынан тығыз байланысты екенін; сыни-танымдық қызметтің ортақ тұстары әртүрлі авторлардың шығармашылық әрекеттерін зерттеуге, олардың шығармашылық портретін жасауға, автордың қоғаммен қарым-қатынасын анықтауға, ақпараттық өнімдерді тануға; БАҚ материалдары бойынша көпшілік қабылдаған медиамазмұнды ақпаратт</w:t>
      </w:r>
      <w:r w:rsidR="005012C8">
        <w:rPr>
          <w:rFonts w:ascii="Times New Roman" w:hAnsi="Times New Roman" w:cs="Times New Roman"/>
          <w:sz w:val="28"/>
          <w:szCs w:val="28"/>
          <w:lang w:val="kk-KZ"/>
        </w:rPr>
        <w:t xml:space="preserve">арды зерттеуге және өзгертуге, </w:t>
      </w:r>
      <w:r w:rsidRPr="008076BB">
        <w:rPr>
          <w:rFonts w:ascii="Times New Roman" w:hAnsi="Times New Roman" w:cs="Times New Roman"/>
          <w:sz w:val="28"/>
          <w:szCs w:val="28"/>
          <w:lang w:val="kk-KZ"/>
        </w:rPr>
        <w:t>оқырмандардың рухани әлемін дамытуға, медиатексті құрушылардың кәсіби-шығармашылық мәдениетін дамытуға және жетілдіруге т.б. ықпал ететінін айтады [</w:t>
      </w:r>
      <w:r w:rsidR="00CF52AD" w:rsidRPr="008076BB">
        <w:rPr>
          <w:rFonts w:ascii="Times New Roman" w:hAnsi="Times New Roman" w:cs="Times New Roman"/>
          <w:sz w:val="28"/>
          <w:szCs w:val="28"/>
          <w:lang w:val="kk-KZ"/>
        </w:rPr>
        <w:t>17</w:t>
      </w:r>
      <w:r w:rsidR="00AF264C" w:rsidRPr="008076BB">
        <w:rPr>
          <w:rFonts w:ascii="Times New Roman" w:hAnsi="Times New Roman" w:cs="Times New Roman"/>
          <w:sz w:val="28"/>
          <w:szCs w:val="28"/>
          <w:lang w:val="kk-KZ"/>
        </w:rPr>
        <w:t>].</w:t>
      </w:r>
      <w:r w:rsidR="00AF264C"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Медиасынды оқытудың өзіндік әдіс-тәсілдерін анықтау бүгінгі күні зерттелмеген, болашақтың еншісіндегі мәселе.</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Медиабілім саласында </w:t>
      </w:r>
      <w:r w:rsidRPr="008076BB">
        <w:rPr>
          <w:rFonts w:ascii="Times New Roman" w:hAnsi="Times New Roman" w:cs="Times New Roman"/>
          <w:i/>
          <w:sz w:val="28"/>
          <w:szCs w:val="28"/>
          <w:lang w:val="kk-KZ"/>
        </w:rPr>
        <w:t>медиамәдениет</w:t>
      </w:r>
      <w:r w:rsidRPr="008076BB">
        <w:rPr>
          <w:rFonts w:ascii="Times New Roman" w:hAnsi="Times New Roman" w:cs="Times New Roman"/>
          <w:sz w:val="28"/>
          <w:szCs w:val="28"/>
          <w:lang w:val="kk-KZ"/>
        </w:rPr>
        <w:t xml:space="preserve"> туралы б</w:t>
      </w:r>
      <w:r w:rsidR="005012C8">
        <w:rPr>
          <w:rFonts w:ascii="Times New Roman" w:hAnsi="Times New Roman" w:cs="Times New Roman"/>
          <w:sz w:val="28"/>
          <w:szCs w:val="28"/>
          <w:lang w:val="kk-KZ"/>
        </w:rPr>
        <w:t xml:space="preserve">ілім беру қажеттілігі – </w:t>
      </w:r>
      <w:r w:rsidRPr="008076BB">
        <w:rPr>
          <w:rFonts w:ascii="Times New Roman" w:hAnsi="Times New Roman" w:cs="Times New Roman"/>
          <w:sz w:val="28"/>
          <w:szCs w:val="28"/>
          <w:lang w:val="kk-KZ"/>
        </w:rPr>
        <w:t xml:space="preserve">кезек күттірмейтін мәселе. Медиамәтінді оқыту арқылы арқылы бұл мәселенің де біраз түйткілді проблемаларын шешуге болады. Медиамәтінді оқыту </w:t>
      </w:r>
      <w:r w:rsidRPr="008076BB">
        <w:rPr>
          <w:rFonts w:ascii="Times New Roman" w:hAnsi="Times New Roman" w:cs="Times New Roman"/>
          <w:sz w:val="28"/>
          <w:szCs w:val="28"/>
          <w:lang w:val="kk-KZ"/>
        </w:rPr>
        <w:lastRenderedPageBreak/>
        <w:t xml:space="preserve">барысында медиамәдениетті игертудің жолдары қарастырылып зерделенеді. Себебі медиамәдениет БАҚ құралдарының барлық түрлерінде және кино, видео, ұялы телефонмен байланыс орнатқанда қызмет атқаратын бүкіл ақпараттардан көрініс табады. Медиамәтін бұқаралақ коммуникация құралы ретінде бүкіл адамдардың өмірімен тығыз байланысты. Қазіргі кезде әлеуметтік </w:t>
      </w:r>
      <w:r w:rsidR="005012C8">
        <w:rPr>
          <w:rFonts w:ascii="Times New Roman" w:hAnsi="Times New Roman" w:cs="Times New Roman"/>
          <w:sz w:val="28"/>
          <w:szCs w:val="28"/>
          <w:lang w:val="kk-KZ"/>
        </w:rPr>
        <w:t>желі, теле-радио, газет-журнал,</w:t>
      </w:r>
      <w:r w:rsidRPr="008076BB">
        <w:rPr>
          <w:rFonts w:ascii="Times New Roman" w:hAnsi="Times New Roman" w:cs="Times New Roman"/>
          <w:sz w:val="28"/>
          <w:szCs w:val="28"/>
          <w:lang w:val="kk-KZ"/>
        </w:rPr>
        <w:t xml:space="preserve"> видеоролик, ұялы телефон арқылы ақпарат алмаспайтын адамдар жоқ деуге де болады. Тіпті тек ақпарат алмасу ғана емес, бизнес, сауда-саттық, білім беру т.б. салалары да медиаландырылу бағытын басшылыққа алуда. Оған инерн</w:t>
      </w:r>
      <w:r w:rsidR="005012C8">
        <w:rPr>
          <w:rFonts w:ascii="Times New Roman" w:hAnsi="Times New Roman" w:cs="Times New Roman"/>
          <w:sz w:val="28"/>
          <w:szCs w:val="28"/>
          <w:lang w:val="kk-KZ"/>
        </w:rPr>
        <w:t xml:space="preserve">ет магазиндердің, </w:t>
      </w:r>
      <w:r w:rsidRPr="008076BB">
        <w:rPr>
          <w:rFonts w:ascii="Times New Roman" w:hAnsi="Times New Roman" w:cs="Times New Roman"/>
          <w:sz w:val="28"/>
          <w:szCs w:val="28"/>
          <w:lang w:val="kk-KZ"/>
        </w:rPr>
        <w:t>онлайн, офлайн сабақтардың, онлайн жиындар мен конференциялардың т.б. ұйымдастырылуы дәлел. Қоғамның осылай медиа форматқа көшуі жаңа өркениеттің трансформациялануын көрсетіп отыр. Өркениет пен мәдениет адамның өмір сүру әрекеттерімен онтологиялық жақтан бірігетінін ескерсек, бүгінгі күні медиамәдениет туралы білім беру аса өзекті екенін көреміз. Масс медиа әлемінде өмір сүріп жатқан әрбір адам медиамәдениеттің не екенін игеруі тиіс. Сонда ғана іскери салада болсын, тұрмыстық тіршілікте болсын қарым-қатынас сәтті өтіп, өмірлік тәжірибеге айналады. Е.Ж.</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Масанов адамзаттың шынайы өмірді ұғынуына, көп қырлы шынайылықты таңдауына, «уақыт», «әрекет», «толғаныс» түсініктерін қалыптастыруға медиамәдениет қызмет атқаратынын айта келе, оның бәрі «медиамәтін құрамымен анықталады» деген тұжырым жасайды. Зерттеуші медиамәдениеттің мәдени-философиялық қырларын саралауда мынадай қорытындыға келеді: әлемнің әлеуметтік мәдени түсінігін сөз, дыбыс және визуалды бейнелер арқылы қалыптастыру; шынайылықтың қалыпты бейнесін бұқаралық ақпарат құралдарына тән белгілі кодтар арқылы айқындау; адамның қоғамдық әрекетін, оның мазмұнын шығармашылық және мәдениет шыңына жетелейтін қатынасқа дейін ықпал ету [</w:t>
      </w:r>
      <w:r w:rsidR="00CF52AD" w:rsidRPr="008076BB">
        <w:rPr>
          <w:rFonts w:ascii="Times New Roman" w:hAnsi="Times New Roman" w:cs="Times New Roman"/>
          <w:sz w:val="28"/>
          <w:szCs w:val="28"/>
          <w:lang w:val="kk-KZ"/>
        </w:rPr>
        <w:t>18</w:t>
      </w:r>
      <w:r w:rsidR="00AF264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w:t>
      </w:r>
    </w:p>
    <w:p w:rsidR="004940B2" w:rsidRPr="008076BB" w:rsidRDefault="004940B2" w:rsidP="008076BB">
      <w:pPr>
        <w:spacing w:after="0" w:line="240" w:lineRule="auto"/>
        <w:ind w:firstLine="709"/>
        <w:jc w:val="both"/>
        <w:rPr>
          <w:rStyle w:val="rynqvb"/>
          <w:rFonts w:ascii="Times New Roman" w:hAnsi="Times New Roman" w:cs="Times New Roman"/>
          <w:color w:val="FF0000"/>
          <w:sz w:val="28"/>
          <w:szCs w:val="28"/>
          <w:lang w:val="kk-KZ"/>
        </w:rPr>
      </w:pPr>
      <w:r w:rsidRPr="008076BB">
        <w:rPr>
          <w:rFonts w:ascii="Times New Roman" w:hAnsi="Times New Roman" w:cs="Times New Roman"/>
          <w:sz w:val="28"/>
          <w:szCs w:val="28"/>
          <w:lang w:val="kk-KZ"/>
        </w:rPr>
        <w:t>Медиамәдениеттің мәнін анықтайтын бұл факторлар тек қана тілдің көмегімен жүзеге асады. Медиамәдениеттегі тілдің алатын орны ерекше екенін былайша түсіндіруге болады: тіл медиамәдениеттің адамға қалай әсер ететінін анықтауға қызмет атқарады; тіл адам санасын манипуляциалауда бе</w:t>
      </w:r>
      <w:r w:rsidR="008C6C84">
        <w:rPr>
          <w:rFonts w:ascii="Times New Roman" w:hAnsi="Times New Roman" w:cs="Times New Roman"/>
          <w:sz w:val="28"/>
          <w:szCs w:val="28"/>
          <w:lang w:val="kk-KZ"/>
        </w:rPr>
        <w:t xml:space="preserve">лсенділік көрсетеді; тілге тән </w:t>
      </w:r>
      <w:r w:rsidRPr="008076BB">
        <w:rPr>
          <w:rFonts w:ascii="Times New Roman" w:hAnsi="Times New Roman" w:cs="Times New Roman"/>
          <w:sz w:val="28"/>
          <w:szCs w:val="28"/>
          <w:lang w:val="kk-KZ"/>
        </w:rPr>
        <w:t xml:space="preserve">вербалды және бейвербалды белгілердің барлығы баспасөздегі, әлеуметтік желідегі, кинодағы, видеодағы, теле-радиодағы, ұялы телефондағы т.б. ақпараттарды сан түрлі формада түрлендіріп жеткізуге мүмкіндік жасайды; тіл жазбаша, ауызша формада берілетін ақпараттарды медиақұрылғылар арқылы таратуға негіз болады. Тілдің осы қызметінен медиамәтін ұғымы қалыптасады. Медиамәтінді оқытудың басты себебі де осылар. Өйткені бүкіл ақпарат тіл, тілдік бірліктер арқылы беріледі. </w:t>
      </w:r>
      <w:r w:rsidRPr="008076BB">
        <w:rPr>
          <w:rFonts w:ascii="Times New Roman" w:hAnsi="Times New Roman" w:cs="Times New Roman"/>
          <w:color w:val="000000" w:themeColor="text1"/>
          <w:sz w:val="28"/>
          <w:szCs w:val="28"/>
          <w:lang w:val="kk-KZ"/>
        </w:rPr>
        <w:t>Тілдік бірліктер арқылы медиалық жолмен ақпарат алмасу, медиалық жолмен білім алу медиамәтін туралы білім алуды талап етеді. ЖОО-да медиамәтінді талдау студент</w:t>
      </w:r>
      <w:r w:rsidR="00B8009B">
        <w:rPr>
          <w:rFonts w:ascii="Times New Roman" w:hAnsi="Times New Roman" w:cs="Times New Roman"/>
          <w:color w:val="000000" w:themeColor="text1"/>
          <w:sz w:val="28"/>
          <w:szCs w:val="28"/>
          <w:lang w:val="kk-KZ"/>
        </w:rPr>
        <w:t xml:space="preserve">тің аналитикалық, шығармашылық </w:t>
      </w:r>
      <w:r w:rsidRPr="008076BB">
        <w:rPr>
          <w:rFonts w:ascii="Times New Roman" w:hAnsi="Times New Roman" w:cs="Times New Roman"/>
          <w:color w:val="000000" w:themeColor="text1"/>
          <w:sz w:val="28"/>
          <w:szCs w:val="28"/>
          <w:lang w:val="kk-KZ"/>
        </w:rPr>
        <w:t xml:space="preserve">ойлау қабілетін басшылыққа алады. Себебі студент кез келген медиамәтінге аналитикалық сараптама жасап, медиамәтіндегі нақты фактілердің, аргументтердің қай жерде болғанын, қайда көрсетілгенін анықтай алуы және сол фактілер мен келтірілген аргументердің шынайы, я жалған екенін дәлелдей алуы керек; медиамәтіндегі фактілер мен </w:t>
      </w:r>
      <w:r w:rsidRPr="008076BB">
        <w:rPr>
          <w:rFonts w:ascii="Times New Roman" w:hAnsi="Times New Roman" w:cs="Times New Roman"/>
          <w:color w:val="000000" w:themeColor="text1"/>
          <w:sz w:val="28"/>
          <w:szCs w:val="28"/>
          <w:lang w:val="kk-KZ"/>
        </w:rPr>
        <w:lastRenderedPageBreak/>
        <w:t>аргументтердің шынайы екеніне көз жеткізіп, дәлелдей алған соң, оларды шығармашылық ойлауы арқылы қайта өңдеп, жаңа мәтін, жаңа видео, жаңа жарнама т.б. сияқты тың өнімге айналдыру қабілетіне ие болуы керек. Сонда ғана студент медиасауаттылыққа, медиамәдениетке, медиақұзіреттілікке қол жеткізіп, шығармашыл тұлғаға айналады</w:t>
      </w:r>
      <w:r w:rsidRPr="008076BB">
        <w:rPr>
          <w:rFonts w:ascii="Times New Roman" w:hAnsi="Times New Roman" w:cs="Times New Roman"/>
          <w:color w:val="FF0000"/>
          <w:sz w:val="28"/>
          <w:szCs w:val="28"/>
          <w:lang w:val="kk-KZ"/>
        </w:rPr>
        <w:t xml:space="preserve">. </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rPr>
      </w:pPr>
      <w:r w:rsidRPr="008076BB">
        <w:rPr>
          <w:rFonts w:ascii="Times New Roman" w:hAnsi="Times New Roman" w:cs="Times New Roman"/>
          <w:sz w:val="28"/>
          <w:szCs w:val="28"/>
          <w:lang w:val="kk-KZ"/>
        </w:rPr>
        <w:t>КИМЭП университетінің Білім беру және гуманитарлық ғылымдар  факультеті қазақ тілді білім алушыларға іскерлік қазақ тілі курсын ұсынады. Бүгінгі күнге дейін мамандыққа сай кәсіби қазақ тілі біршама зерттелді, оқулықтар  жарияланды. Бірақ бұл зерттеулердің басым бөлігі қазақ тілін екінші тіл ретінде оқытумен шектелді. Кәсіби, іскери салада коммуникацияның қазақ тілінде жүруі, социумдық қажеттіліктерді жүзеге асыру үшін қазақ тілдің қолданысын арттыру іскерлік қазақ тілін оқытуды талап етеді. Сондықтан тілді жетік меңгерген қазақ топтарында да іскерлік қазақ тілін оқыту қажет.</w:t>
      </w:r>
      <w:r w:rsidRPr="008076BB">
        <w:rPr>
          <w:rFonts w:ascii="Times New Roman" w:eastAsia="Times New Roman" w:hAnsi="Times New Roman" w:cs="Times New Roman"/>
          <w:sz w:val="28"/>
          <w:szCs w:val="28"/>
          <w:lang w:val="kk-KZ"/>
        </w:rPr>
        <w:t xml:space="preserve"> Іскерлік қазақ тілінің мақсаты – іскерлік қарым-қатынас тілін жетілдіру;</w:t>
      </w:r>
      <w:r w:rsidRPr="008076BB">
        <w:rPr>
          <w:rFonts w:ascii="Times New Roman" w:eastAsia="Times New Roman" w:hAnsi="Times New Roman" w:cs="Times New Roman"/>
          <w:sz w:val="28"/>
          <w:szCs w:val="28"/>
          <w:lang w:val="kk-KZ" w:eastAsia="ru-RU"/>
        </w:rPr>
        <w:t xml:space="preserve"> болашақ  қызметіне қаж</w:t>
      </w:r>
      <w:r w:rsidR="005012C8">
        <w:rPr>
          <w:rFonts w:ascii="Times New Roman" w:eastAsia="Times New Roman" w:hAnsi="Times New Roman" w:cs="Times New Roman"/>
          <w:sz w:val="28"/>
          <w:szCs w:val="28"/>
          <w:lang w:val="kk-KZ" w:eastAsia="ru-RU"/>
        </w:rPr>
        <w:t>етті коммуникативтік құзыретті</w:t>
      </w:r>
      <w:r w:rsidRPr="008076BB">
        <w:rPr>
          <w:rFonts w:ascii="Times New Roman" w:eastAsia="Times New Roman" w:hAnsi="Times New Roman" w:cs="Times New Roman"/>
          <w:sz w:val="28"/>
          <w:szCs w:val="28"/>
          <w:lang w:val="kk-KZ" w:eastAsia="ru-RU"/>
        </w:rPr>
        <w:t xml:space="preserve"> қалыптастыру; жалпы іскери дағдыларды меңгерту. </w:t>
      </w:r>
      <w:r w:rsidRPr="008076BB">
        <w:rPr>
          <w:rFonts w:ascii="Times New Roman" w:eastAsia="Times New Roman" w:hAnsi="Times New Roman" w:cs="Times New Roman"/>
          <w:i/>
          <w:sz w:val="28"/>
          <w:szCs w:val="28"/>
          <w:lang w:val="kk-KZ" w:eastAsia="ru-RU"/>
        </w:rPr>
        <w:t>Іскерлік қазақ тілі</w:t>
      </w:r>
      <w:r w:rsidRPr="008076BB">
        <w:rPr>
          <w:rFonts w:ascii="Times New Roman" w:eastAsia="Times New Roman" w:hAnsi="Times New Roman" w:cs="Times New Roman"/>
          <w:sz w:val="28"/>
          <w:szCs w:val="28"/>
          <w:lang w:val="kk-KZ" w:eastAsia="ru-RU"/>
        </w:rPr>
        <w:t xml:space="preserve">  к</w:t>
      </w:r>
      <w:r w:rsidRPr="008076BB">
        <w:rPr>
          <w:rFonts w:ascii="Times New Roman" w:hAnsi="Times New Roman" w:cs="Times New Roman"/>
          <w:color w:val="212529"/>
          <w:sz w:val="28"/>
          <w:szCs w:val="28"/>
          <w:lang w:val="kk-KZ"/>
        </w:rPr>
        <w:t>әсіби-іскери қызметте тұлға аралық байланыс орнатуға қажетті жеке тұлғаның білім, білік, дағдыларын үйретуді көздей</w:t>
      </w:r>
      <w:r w:rsidR="005012C8">
        <w:rPr>
          <w:rFonts w:ascii="Times New Roman" w:hAnsi="Times New Roman" w:cs="Times New Roman"/>
          <w:color w:val="212529"/>
          <w:sz w:val="28"/>
          <w:szCs w:val="28"/>
          <w:lang w:val="kk-KZ"/>
        </w:rPr>
        <w:t xml:space="preserve">тін кәсіби құзіреттілікті және </w:t>
      </w:r>
      <w:r w:rsidRPr="008076BB">
        <w:rPr>
          <w:rFonts w:ascii="Times New Roman" w:hAnsi="Times New Roman" w:cs="Times New Roman"/>
          <w:color w:val="212529"/>
          <w:sz w:val="28"/>
          <w:szCs w:val="28"/>
          <w:lang w:val="kk-KZ"/>
        </w:rPr>
        <w:t>іскери тілдегі коммуникативтік құзыреттілікті қалыптастыруға, дамытуға бағытталады. Жеке тұлғаның кәсіби жетістігі қарым-қатынас жасау қабілетімен тікелей байланысты. Кәсіби қарым-қатынас – кәсіби, өндірістік салада ақпарат алмасу және келісімге келу мақсатында тұлғалардың өзара тілдесуі. Адам тек кәсіби коммуникациямен шектелмейді, кез келген ортада жалғыз өзі дамымайды, оның көзқарасының өзгеріп, қоғамдағы жайлар туралы пікірін айтуға әлеуметтік орта ықпал етеді. Өзіндік ой қорытулар мен пікірлер қалыптастырады. Ғалым Ф.</w:t>
      </w:r>
      <w:r w:rsidR="005012C8">
        <w:rPr>
          <w:rFonts w:ascii="Times New Roman" w:hAnsi="Times New Roman" w:cs="Times New Roman"/>
          <w:color w:val="212529"/>
          <w:sz w:val="28"/>
          <w:szCs w:val="28"/>
          <w:lang w:val="kk-KZ"/>
        </w:rPr>
        <w:t xml:space="preserve"> </w:t>
      </w:r>
      <w:r w:rsidRPr="008076BB">
        <w:rPr>
          <w:rFonts w:ascii="Times New Roman" w:hAnsi="Times New Roman" w:cs="Times New Roman"/>
          <w:color w:val="212529"/>
          <w:sz w:val="28"/>
          <w:szCs w:val="28"/>
          <w:lang w:val="kk-KZ"/>
        </w:rPr>
        <w:t>Оразбаева мұндай құбылысты коммуникацияның феноменологиялық құбылысымен байланыстырады. Феноменология – өмір шындығы, күнделікті білім. «Феномеологиялық теориялар адамдар айналасында болып жатқан құбылыстарға өзінің креативтік ой санасы тұрғысынан қарай, онымен нақты жағдаяттық қарым-қатынас жасайды деген қағидаға сүйенеді» деп көрсетеді</w:t>
      </w:r>
      <w:r w:rsidR="004406D2" w:rsidRPr="008076BB">
        <w:rPr>
          <w:rFonts w:ascii="Times New Roman" w:hAnsi="Times New Roman" w:cs="Times New Roman"/>
          <w:color w:val="212529"/>
          <w:sz w:val="28"/>
          <w:szCs w:val="28"/>
          <w:lang w:val="kk-KZ"/>
        </w:rPr>
        <w:t xml:space="preserve"> </w:t>
      </w:r>
      <w:r w:rsidR="001508A2" w:rsidRPr="008076BB">
        <w:rPr>
          <w:rFonts w:ascii="Times New Roman" w:hAnsi="Times New Roman" w:cs="Times New Roman"/>
          <w:color w:val="212529"/>
          <w:sz w:val="28"/>
          <w:szCs w:val="28"/>
          <w:lang w:val="kk-KZ"/>
        </w:rPr>
        <w:t>[19</w:t>
      </w:r>
      <w:r w:rsidR="000A0106" w:rsidRPr="008076BB">
        <w:rPr>
          <w:rFonts w:ascii="Times New Roman" w:hAnsi="Times New Roman" w:cs="Times New Roman"/>
          <w:color w:val="212529"/>
          <w:sz w:val="28"/>
          <w:szCs w:val="28"/>
          <w:lang w:val="kk-KZ"/>
        </w:rPr>
        <w:t>]</w:t>
      </w:r>
      <w:r w:rsidRPr="008076BB">
        <w:rPr>
          <w:rFonts w:ascii="Times New Roman" w:hAnsi="Times New Roman" w:cs="Times New Roman"/>
          <w:b/>
          <w:color w:val="212529"/>
          <w:sz w:val="28"/>
          <w:szCs w:val="28"/>
          <w:lang w:val="kk-KZ"/>
        </w:rPr>
        <w:t xml:space="preserve"> </w:t>
      </w:r>
      <w:r w:rsidRPr="008076BB">
        <w:rPr>
          <w:rFonts w:ascii="Times New Roman" w:hAnsi="Times New Roman" w:cs="Times New Roman"/>
          <w:color w:val="212529"/>
          <w:sz w:val="28"/>
          <w:szCs w:val="28"/>
          <w:lang w:val="kk-KZ"/>
        </w:rPr>
        <w:t>Олай болса, елімізде болып жатқан түрлі қоғамдық, әлеуметтік, экономикалық мәселелерден хабардар болып, әлеуметтік коммуникацияның  қалыптасуы заңды құбылыс. Сондықтан тек мамандық тілімен шектелмей, қоғамдық мәселеге араласа алатын тұлғаның тілін қалыптастыру керек. Бұл әрекет іскерлік қазақ тілінде жетіледі.</w:t>
      </w:r>
      <w:r w:rsidRPr="008076BB">
        <w:rPr>
          <w:rFonts w:ascii="Times New Roman" w:hAnsi="Times New Roman" w:cs="Times New Roman"/>
          <w:sz w:val="28"/>
          <w:szCs w:val="28"/>
          <w:lang w:val="kk-KZ"/>
        </w:rPr>
        <w:t xml:space="preserve"> Іскерлік қазақ тілінде студенттер көпшілік алдында сөз сөйлеу, кез келген тақырыпта іскери баяндама жасау, пікіртала</w:t>
      </w:r>
      <w:r w:rsidR="005012C8">
        <w:rPr>
          <w:rFonts w:ascii="Times New Roman" w:hAnsi="Times New Roman" w:cs="Times New Roman"/>
          <w:sz w:val="28"/>
          <w:szCs w:val="28"/>
          <w:lang w:val="kk-KZ"/>
        </w:rPr>
        <w:t>старға қатысып, келісімге келу,</w:t>
      </w:r>
      <w:r w:rsidRPr="008076BB">
        <w:rPr>
          <w:rFonts w:ascii="Times New Roman" w:hAnsi="Times New Roman" w:cs="Times New Roman"/>
          <w:sz w:val="28"/>
          <w:szCs w:val="28"/>
          <w:lang w:val="kk-KZ"/>
        </w:rPr>
        <w:t xml:space="preserve"> жалпы мамандыққа қатысты мақалаларға анализ жасап, өзіндік тұжырым жасай алу, проблемалы тақырыптарға эссе, ой толғау жаза алу, елімізде болып жатқан іске</w:t>
      </w:r>
      <w:r w:rsidR="00B8009B">
        <w:rPr>
          <w:rFonts w:ascii="Times New Roman" w:hAnsi="Times New Roman" w:cs="Times New Roman"/>
          <w:sz w:val="28"/>
          <w:szCs w:val="28"/>
          <w:lang w:val="kk-KZ"/>
        </w:rPr>
        <w:t xml:space="preserve">ри жаңалықтардан хабардар болу </w:t>
      </w:r>
      <w:r w:rsidRPr="008076BB">
        <w:rPr>
          <w:rFonts w:ascii="Times New Roman" w:hAnsi="Times New Roman" w:cs="Times New Roman"/>
          <w:sz w:val="28"/>
          <w:szCs w:val="28"/>
          <w:lang w:val="kk-KZ"/>
        </w:rPr>
        <w:t>сияқты оқу әрекеттерін жүзеге асырады. Іскерлік қазақ тілінде студент іскерлік коммуникацияны жетілдірумен қатар, кәсіби іскери дағдыларды да жетілдіруі қажет. Мысалы, жұмысты ұйымдастыра</w:t>
      </w:r>
      <w:r w:rsidR="005012C8">
        <w:rPr>
          <w:rFonts w:ascii="Times New Roman" w:hAnsi="Times New Roman" w:cs="Times New Roman"/>
          <w:sz w:val="28"/>
          <w:szCs w:val="28"/>
          <w:lang w:val="kk-KZ"/>
        </w:rPr>
        <w:t xml:space="preserve"> алу, кез келген хат</w:t>
      </w:r>
      <w:r w:rsidRPr="008076BB">
        <w:rPr>
          <w:rFonts w:ascii="Times New Roman" w:hAnsi="Times New Roman" w:cs="Times New Roman"/>
          <w:sz w:val="28"/>
          <w:szCs w:val="28"/>
          <w:lang w:val="kk-KZ"/>
        </w:rPr>
        <w:t xml:space="preserve">-хабарды сауатты жаза алу т.б. Қазіргі заманның талабы білікті маман болумен қатар, өмірден, қоғамнан хабары бар, кез келген жұмысты атқара алатын икемді маман болу. </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rPr>
      </w:pPr>
      <w:r w:rsidRPr="008076BB">
        <w:rPr>
          <w:rFonts w:ascii="Times New Roman" w:hAnsi="Times New Roman" w:cs="Times New Roman"/>
          <w:sz w:val="28"/>
          <w:szCs w:val="28"/>
          <w:lang w:val="kk-KZ"/>
        </w:rPr>
        <w:lastRenderedPageBreak/>
        <w:t>КИМЭП университетіндегі іскерлік қазақ тілі курсы халықаралық еуростандарт бекіткен құжаттаманың С деңгейіне сәйкес келеді [</w:t>
      </w:r>
      <w:r w:rsidR="001508A2" w:rsidRPr="008076BB">
        <w:rPr>
          <w:rFonts w:ascii="Times New Roman" w:hAnsi="Times New Roman" w:cs="Times New Roman"/>
          <w:sz w:val="28"/>
          <w:szCs w:val="28"/>
          <w:lang w:val="kk-KZ"/>
        </w:rPr>
        <w:t>20</w:t>
      </w:r>
      <w:r w:rsidR="00424ABA" w:rsidRPr="008076BB">
        <w:rPr>
          <w:rFonts w:ascii="Times New Roman" w:hAnsi="Times New Roman" w:cs="Times New Roman"/>
          <w:sz w:val="28"/>
          <w:szCs w:val="28"/>
          <w:lang w:val="kk-KZ"/>
        </w:rPr>
        <w:t>,</w:t>
      </w:r>
      <w:r w:rsidR="001508A2" w:rsidRPr="008076BB">
        <w:rPr>
          <w:rFonts w:ascii="Times New Roman" w:hAnsi="Times New Roman" w:cs="Times New Roman"/>
          <w:sz w:val="28"/>
          <w:szCs w:val="28"/>
          <w:lang w:val="kk-KZ"/>
        </w:rPr>
        <w:t xml:space="preserve"> 21</w:t>
      </w:r>
      <w:r w:rsidR="000A0106"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Стандартта тілді меңгерудің жетік деңгейінде қоғамдық, әлеуметтік тақырыптар қамтылған. Тілдік деңгейі жетік қалыптасқан студентт</w:t>
      </w:r>
      <w:r w:rsidR="005012C8">
        <w:rPr>
          <w:rFonts w:ascii="Times New Roman" w:hAnsi="Times New Roman" w:cs="Times New Roman"/>
          <w:sz w:val="28"/>
          <w:szCs w:val="28"/>
          <w:lang w:val="kk-KZ"/>
        </w:rPr>
        <w:t xml:space="preserve">ер қоғамдық, әлеуметтік салада </w:t>
      </w:r>
      <w:r w:rsidRPr="008076BB">
        <w:rPr>
          <w:rFonts w:ascii="Times New Roman" w:hAnsi="Times New Roman" w:cs="Times New Roman"/>
          <w:sz w:val="28"/>
          <w:szCs w:val="28"/>
          <w:lang w:val="kk-KZ"/>
        </w:rPr>
        <w:t xml:space="preserve">тілдесім әрекетін  жетілдіруі қажет. </w:t>
      </w:r>
      <w:r w:rsidRPr="008076BB">
        <w:rPr>
          <w:rFonts w:ascii="Times New Roman" w:hAnsi="Times New Roman" w:cs="Times New Roman"/>
          <w:color w:val="212529"/>
          <w:sz w:val="28"/>
          <w:szCs w:val="28"/>
          <w:lang w:val="kk-KZ"/>
        </w:rPr>
        <w:t>Ф.</w:t>
      </w:r>
      <w:r w:rsidR="005012C8">
        <w:rPr>
          <w:rFonts w:ascii="Times New Roman" w:hAnsi="Times New Roman" w:cs="Times New Roman"/>
          <w:color w:val="212529"/>
          <w:sz w:val="28"/>
          <w:szCs w:val="28"/>
          <w:lang w:val="kk-KZ"/>
        </w:rPr>
        <w:t xml:space="preserve"> </w:t>
      </w:r>
      <w:r w:rsidRPr="008076BB">
        <w:rPr>
          <w:rFonts w:ascii="Times New Roman" w:hAnsi="Times New Roman" w:cs="Times New Roman"/>
          <w:color w:val="212529"/>
          <w:sz w:val="28"/>
          <w:szCs w:val="28"/>
          <w:lang w:val="kk-KZ"/>
        </w:rPr>
        <w:t>Оразбаеваның пікірінше «Тілдесім – адамдардың қоғамдық әлеуметтік өмірде бір-бірімен тіл арқылы қарым- қатынасқа түсуі, сөйлеу әрекеттерінің барлық түрлерін қамтитын құбылыс ретінде пікір алмасу барысында толық түсіністікке жеткізетін коммуникацияның шыңы»</w:t>
      </w:r>
      <w:r w:rsidR="004406D2" w:rsidRPr="008076BB">
        <w:rPr>
          <w:rFonts w:ascii="Times New Roman" w:hAnsi="Times New Roman" w:cs="Times New Roman"/>
          <w:color w:val="212529"/>
          <w:sz w:val="28"/>
          <w:szCs w:val="28"/>
          <w:lang w:val="kk-KZ"/>
        </w:rPr>
        <w:t xml:space="preserve"> </w:t>
      </w:r>
      <w:r w:rsidRPr="008076BB">
        <w:rPr>
          <w:rFonts w:ascii="Times New Roman" w:hAnsi="Times New Roman" w:cs="Times New Roman"/>
          <w:color w:val="212529"/>
          <w:sz w:val="28"/>
          <w:szCs w:val="28"/>
          <w:lang w:val="kk-KZ"/>
        </w:rPr>
        <w:t>деп көрсетеді</w:t>
      </w:r>
      <w:r w:rsidR="004406D2" w:rsidRPr="008076BB">
        <w:rPr>
          <w:rFonts w:ascii="Times New Roman" w:hAnsi="Times New Roman" w:cs="Times New Roman"/>
          <w:color w:val="212529"/>
          <w:sz w:val="28"/>
          <w:szCs w:val="28"/>
          <w:lang w:val="kk-KZ"/>
        </w:rPr>
        <w:t xml:space="preserve"> [4,</w:t>
      </w:r>
      <w:r w:rsidR="008C6C84">
        <w:rPr>
          <w:rFonts w:ascii="Times New Roman" w:hAnsi="Times New Roman" w:cs="Times New Roman"/>
          <w:color w:val="212529"/>
          <w:sz w:val="28"/>
          <w:szCs w:val="28"/>
          <w:lang w:val="kk-KZ"/>
        </w:rPr>
        <w:t xml:space="preserve"> б. </w:t>
      </w:r>
      <w:r w:rsidR="004406D2" w:rsidRPr="008076BB">
        <w:rPr>
          <w:rFonts w:ascii="Times New Roman" w:hAnsi="Times New Roman" w:cs="Times New Roman"/>
          <w:color w:val="212529"/>
          <w:sz w:val="28"/>
          <w:szCs w:val="28"/>
          <w:lang w:val="kk-KZ"/>
        </w:rPr>
        <w:t>377]</w:t>
      </w:r>
      <w:r w:rsidRPr="008076BB">
        <w:rPr>
          <w:rFonts w:ascii="Times New Roman" w:hAnsi="Times New Roman" w:cs="Times New Roman"/>
          <w:color w:val="212529"/>
          <w:sz w:val="28"/>
          <w:szCs w:val="28"/>
          <w:lang w:val="kk-KZ"/>
        </w:rPr>
        <w:t xml:space="preserve">. Олай болса, </w:t>
      </w:r>
      <w:r w:rsidRPr="008076BB">
        <w:rPr>
          <w:rFonts w:ascii="Times New Roman" w:hAnsi="Times New Roman" w:cs="Times New Roman"/>
          <w:color w:val="0D0D0D" w:themeColor="text1" w:themeTint="F2"/>
          <w:sz w:val="28"/>
          <w:szCs w:val="28"/>
          <w:lang w:val="kk-KZ"/>
        </w:rPr>
        <w:t xml:space="preserve">оқу әрекетінің барлық түрін қамтитын тілдесім әрекеті іскерлік қазақ тілінің негізгі нысаны. </w:t>
      </w:r>
      <w:r w:rsidRPr="008076BB">
        <w:rPr>
          <w:rFonts w:ascii="Times New Roman" w:hAnsi="Times New Roman" w:cs="Times New Roman"/>
          <w:sz w:val="28"/>
          <w:szCs w:val="28"/>
          <w:lang w:val="kk-KZ"/>
        </w:rPr>
        <w:t>Қазақ тілін деңгей бойынша оқыту мәселесін отандық ғалым Ф.Ш.</w:t>
      </w:r>
      <w:r w:rsidR="005012C8">
        <w:rPr>
          <w:rFonts w:ascii="Times New Roman" w:hAnsi="Times New Roman" w:cs="Times New Roman"/>
          <w:sz w:val="28"/>
          <w:szCs w:val="28"/>
          <w:lang w:val="kk-KZ"/>
        </w:rPr>
        <w:t> </w:t>
      </w:r>
      <w:r w:rsidRPr="008076BB">
        <w:rPr>
          <w:rFonts w:ascii="Times New Roman" w:hAnsi="Times New Roman" w:cs="Times New Roman"/>
          <w:sz w:val="28"/>
          <w:szCs w:val="28"/>
          <w:lang w:val="kk-KZ"/>
        </w:rPr>
        <w:t>Оразбаева зерттеп, деңгейлік оқытудың ара жігін анықтап берді. Тілді меңгеруде жоғарғы деңгейде талқыланатын тақырыптардың қатарында қоғамдық, экономикалық, әлеуметтік тақырыптар негізге алынған.</w:t>
      </w:r>
      <w:r w:rsidR="005012C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Сол себепті бұл мазмұндағы медиамәтіндер біздің зерттеу жұмысымыздың басты нысаны болып табылады. Аталмыш мазмұндағы медиамәтіндерді газет матераиалдарынан, атап айтқанда Егеменді Қазақстан, Айқын газеттерінен алынды. Басқа да медиамәтіндерді пайдаланудың дереккөздері бар, бірақ ақпараттың шынайылығын тексеретін, академиялық мәтіндер қорын жинақтайтын Google Scholar іздеу дерекқорында тіркелген газет медиамәтіндерінен алған дұрыс. Іскерлік қазақ тіліндегі оқылым әрекеті  қоғамдық, әлеуметтік, экономикалық </w:t>
      </w:r>
      <w:r w:rsidRPr="008076BB">
        <w:rPr>
          <w:rFonts w:ascii="Times New Roman" w:eastAsia="Times New Roman" w:hAnsi="Times New Roman" w:cs="Times New Roman"/>
          <w:sz w:val="28"/>
          <w:szCs w:val="28"/>
          <w:lang w:val="kk-KZ" w:eastAsia="ru-RU"/>
        </w:rPr>
        <w:t>медиамәтіндерді талдап, студенттің қоғамдық көзқарасын, аналиткалық қабілетін, креативті ойлауын, сыни ба</w:t>
      </w:r>
      <w:r w:rsidR="00B8009B">
        <w:rPr>
          <w:rFonts w:ascii="Times New Roman" w:eastAsia="Times New Roman" w:hAnsi="Times New Roman" w:cs="Times New Roman"/>
          <w:sz w:val="28"/>
          <w:szCs w:val="28"/>
          <w:lang w:val="kk-KZ" w:eastAsia="ru-RU"/>
        </w:rPr>
        <w:t xml:space="preserve">ға бере алу дағдыларын, кәсіби </w:t>
      </w:r>
      <w:r w:rsidRPr="008076BB">
        <w:rPr>
          <w:rFonts w:ascii="Times New Roman" w:eastAsia="Times New Roman" w:hAnsi="Times New Roman" w:cs="Times New Roman"/>
          <w:sz w:val="28"/>
          <w:szCs w:val="28"/>
          <w:lang w:val="kk-KZ" w:eastAsia="ru-RU"/>
        </w:rPr>
        <w:t>және іскери коммуникатвитік құзіреттілігін қалыптастырады. І</w:t>
      </w:r>
      <w:r w:rsidR="005012C8">
        <w:rPr>
          <w:rFonts w:ascii="Times New Roman" w:hAnsi="Times New Roman" w:cs="Times New Roman"/>
          <w:sz w:val="28"/>
          <w:szCs w:val="28"/>
          <w:lang w:val="kk-KZ"/>
        </w:rPr>
        <w:t xml:space="preserve">скери медиамәтіндерді </w:t>
      </w:r>
      <w:r w:rsidRPr="008076BB">
        <w:rPr>
          <w:rFonts w:ascii="Times New Roman" w:hAnsi="Times New Roman" w:cs="Times New Roman"/>
          <w:sz w:val="28"/>
          <w:szCs w:val="28"/>
          <w:lang w:val="kk-KZ"/>
        </w:rPr>
        <w:t>талдау дағдыларын қалыптастыру мақсатында автордың имплицитті, эксплецитті, гипермәтіндік сілтемелер арқылы баяндау стратегиялары арнайы мақалада талданды</w:t>
      </w:r>
      <w:r w:rsidR="00824371"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1508A2" w:rsidRPr="008076BB">
        <w:rPr>
          <w:rFonts w:ascii="Times New Roman" w:hAnsi="Times New Roman" w:cs="Times New Roman"/>
          <w:sz w:val="28"/>
          <w:szCs w:val="28"/>
          <w:lang w:val="kk-KZ"/>
        </w:rPr>
        <w:t>22</w:t>
      </w:r>
      <w:r w:rsidR="000A0106"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ЖОО студенттеріне медиабілім парадигмалары: деңгейлік қызметі, медиақұзыреттілік, медиасауаттылық, медиамәдениет туралы ғылыми-практикалық негіздерін меңгертуде шығармашылық-ізденіс технологиясын қолда</w:t>
      </w:r>
      <w:r w:rsidR="005012C8">
        <w:rPr>
          <w:rFonts w:ascii="Times New Roman" w:eastAsia="Times New Roman" w:hAnsi="Times New Roman" w:cs="Times New Roman"/>
          <w:sz w:val="28"/>
          <w:szCs w:val="28"/>
          <w:lang w:val="kk-KZ" w:eastAsia="ru-RU"/>
        </w:rPr>
        <w:t xml:space="preserve">нудың тиімді екенін көрсетті. </w:t>
      </w:r>
      <w:r w:rsidRPr="008076BB">
        <w:rPr>
          <w:rFonts w:ascii="Times New Roman" w:eastAsia="Times New Roman" w:hAnsi="Times New Roman" w:cs="Times New Roman"/>
          <w:sz w:val="28"/>
          <w:szCs w:val="28"/>
          <w:lang w:val="kk-KZ" w:eastAsia="ru-RU"/>
        </w:rPr>
        <w:t>Сол себепті диссертацияда кәсіби-іскерлік медиамәтінді оқыту  «</w:t>
      </w:r>
      <w:r w:rsidRPr="008076BB">
        <w:rPr>
          <w:rFonts w:ascii="Times New Roman" w:eastAsia="Times New Roman" w:hAnsi="Times New Roman" w:cs="Times New Roman"/>
          <w:i/>
          <w:sz w:val="28"/>
          <w:szCs w:val="28"/>
          <w:lang w:val="kk-KZ" w:eastAsia="ru-RU"/>
        </w:rPr>
        <w:t>шығармашылық-ізденіс»</w:t>
      </w:r>
      <w:r w:rsidRPr="008076BB">
        <w:rPr>
          <w:rFonts w:ascii="Times New Roman" w:eastAsia="Times New Roman" w:hAnsi="Times New Roman" w:cs="Times New Roman"/>
          <w:sz w:val="28"/>
          <w:szCs w:val="28"/>
          <w:lang w:val="kk-KZ" w:eastAsia="ru-RU"/>
        </w:rPr>
        <w:t xml:space="preserve"> технологиясы  арқылы жүзеге асырылды. </w:t>
      </w:r>
    </w:p>
    <w:p w:rsidR="004940B2" w:rsidRPr="008076BB" w:rsidRDefault="004940B2"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Ғалым-зерттеушілердің еңбектерінде бұл технология шығармашылық, проблемалық, ізденушілік атты терминдермен берілген. Жұмыста аталмыш технология экономикалық, қоғамдық медиамәтін түрлерін кәсіби-іскерлік бағытта оқыту барысында әрі шығармашылық, әрі ізденімдік тұрғыдан зерделенеді.</w:t>
      </w:r>
    </w:p>
    <w:p w:rsidR="004940B2" w:rsidRPr="008076BB" w:rsidRDefault="004940B2"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Шығармашылық-ізденіс технологиясының ұстанымдарын түсіну үшін, алдымен, оның жаңа технологиямен байланысына тоқтала кеткен дұрыс. Оқыту технологиясы педагогикалық әдістерге негізделеді.</w:t>
      </w:r>
      <w:r w:rsidR="006B2F40">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Педагогикалық технологияның теориясы туралы мағлұматтар академик В.П. Беспальконың</w:t>
      </w:r>
      <w:r w:rsidR="00824371"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1508A2" w:rsidRPr="008076BB">
        <w:rPr>
          <w:rFonts w:ascii="Times New Roman" w:eastAsia="Times New Roman" w:hAnsi="Times New Roman" w:cs="Times New Roman"/>
          <w:sz w:val="28"/>
          <w:szCs w:val="28"/>
          <w:lang w:val="kk-KZ" w:eastAsia="ru-RU"/>
        </w:rPr>
        <w:t>23</w:t>
      </w:r>
      <w:r w:rsidR="000A0106"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В.М.</w:t>
      </w:r>
      <w:r w:rsidR="006B2F40">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Монаховтың</w:t>
      </w:r>
      <w:r w:rsidR="00824371"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1508A2" w:rsidRPr="008076BB">
        <w:rPr>
          <w:rFonts w:ascii="Times New Roman" w:eastAsia="Times New Roman" w:hAnsi="Times New Roman" w:cs="Times New Roman"/>
          <w:sz w:val="28"/>
          <w:szCs w:val="28"/>
          <w:lang w:val="kk-KZ" w:eastAsia="ru-RU"/>
        </w:rPr>
        <w:t>24</w:t>
      </w:r>
      <w:r w:rsidR="002C2ACA"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Г.Ю. Ксензованың</w:t>
      </w:r>
      <w:r w:rsidR="00824371"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1508A2" w:rsidRPr="008076BB">
        <w:rPr>
          <w:rFonts w:ascii="Times New Roman" w:eastAsia="Times New Roman" w:hAnsi="Times New Roman" w:cs="Times New Roman"/>
          <w:sz w:val="28"/>
          <w:szCs w:val="28"/>
          <w:lang w:val="kk-KZ" w:eastAsia="ru-RU"/>
        </w:rPr>
        <w:t>25</w:t>
      </w:r>
      <w:r w:rsidR="002C2ACA"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отандық зерттеушілер Ф.</w:t>
      </w:r>
      <w:r w:rsidR="006B2F40">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Оразбаева</w:t>
      </w:r>
      <w:r w:rsidR="00824371"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1508A2" w:rsidRPr="008076BB">
        <w:rPr>
          <w:rFonts w:ascii="Times New Roman" w:eastAsia="Times New Roman" w:hAnsi="Times New Roman" w:cs="Times New Roman"/>
          <w:sz w:val="28"/>
          <w:szCs w:val="28"/>
          <w:lang w:val="kk-KZ" w:eastAsia="ru-RU"/>
        </w:rPr>
        <w:t>26</w:t>
      </w:r>
      <w:r w:rsidR="002C2ACA"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Н.</w:t>
      </w:r>
      <w:r w:rsidR="006B2F40">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Оралбаева К.</w:t>
      </w:r>
      <w:r w:rsidR="006B2F40">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Жақсылықова</w:t>
      </w:r>
      <w:r w:rsidR="00824371"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1508A2" w:rsidRPr="008076BB">
        <w:rPr>
          <w:rFonts w:ascii="Times New Roman" w:eastAsia="Times New Roman" w:hAnsi="Times New Roman" w:cs="Times New Roman"/>
          <w:sz w:val="28"/>
          <w:szCs w:val="28"/>
          <w:lang w:val="kk-KZ" w:eastAsia="ru-RU"/>
        </w:rPr>
        <w:t>27</w:t>
      </w:r>
      <w:r w:rsidR="00B33B61"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Р.</w:t>
      </w:r>
      <w:r w:rsidR="006B2F40">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Шаханова</w:t>
      </w:r>
      <w:r w:rsidR="00824371"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B33B61" w:rsidRPr="008076BB">
        <w:rPr>
          <w:rFonts w:ascii="Times New Roman" w:eastAsia="Times New Roman" w:hAnsi="Times New Roman" w:cs="Times New Roman"/>
          <w:sz w:val="28"/>
          <w:szCs w:val="28"/>
          <w:lang w:val="kk-KZ" w:eastAsia="ru-RU"/>
        </w:rPr>
        <w:t>2</w:t>
      </w:r>
      <w:r w:rsidR="001508A2" w:rsidRPr="008076BB">
        <w:rPr>
          <w:rFonts w:ascii="Times New Roman" w:eastAsia="Times New Roman" w:hAnsi="Times New Roman" w:cs="Times New Roman"/>
          <w:sz w:val="28"/>
          <w:szCs w:val="28"/>
          <w:lang w:val="kk-KZ" w:eastAsia="ru-RU"/>
        </w:rPr>
        <w:t>8</w:t>
      </w:r>
      <w:r w:rsidR="00B33B61" w:rsidRPr="008076BB">
        <w:rPr>
          <w:rFonts w:ascii="Times New Roman" w:eastAsia="Times New Roman" w:hAnsi="Times New Roman" w:cs="Times New Roman"/>
          <w:sz w:val="28"/>
          <w:szCs w:val="28"/>
          <w:lang w:val="kk-KZ" w:eastAsia="ru-RU"/>
        </w:rPr>
        <w:t>]</w:t>
      </w:r>
      <w:r w:rsidRPr="005012C8">
        <w:rPr>
          <w:rFonts w:ascii="Times New Roman" w:hAnsi="Times New Roman" w:cs="Times New Roman"/>
          <w:color w:val="000000"/>
          <w:sz w:val="28"/>
          <w:szCs w:val="28"/>
          <w:shd w:val="clear" w:color="auto" w:fill="FFFFFF"/>
          <w:lang w:val="kk-KZ"/>
        </w:rPr>
        <w:t xml:space="preserve"> </w:t>
      </w:r>
      <w:r w:rsidRPr="008076BB">
        <w:rPr>
          <w:rFonts w:ascii="Times New Roman" w:eastAsia="Times New Roman" w:hAnsi="Times New Roman" w:cs="Times New Roman"/>
          <w:sz w:val="28"/>
          <w:szCs w:val="28"/>
          <w:lang w:val="kk-KZ" w:eastAsia="ru-RU"/>
        </w:rPr>
        <w:t>т.б</w:t>
      </w:r>
      <w:r w:rsidR="005012C8">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зерттеушілердің еңбектерінде берілген. Оқыту т</w:t>
      </w:r>
      <w:r w:rsidR="006B2F40">
        <w:rPr>
          <w:rFonts w:ascii="Times New Roman" w:eastAsia="Times New Roman" w:hAnsi="Times New Roman" w:cs="Times New Roman"/>
          <w:sz w:val="28"/>
          <w:szCs w:val="28"/>
          <w:lang w:val="kk-KZ" w:eastAsia="ru-RU"/>
        </w:rPr>
        <w:t xml:space="preserve">ехнологиясы термин ретінде </w:t>
      </w:r>
      <w:r w:rsidR="006B2F40">
        <w:rPr>
          <w:rFonts w:ascii="Times New Roman" w:eastAsia="Times New Roman" w:hAnsi="Times New Roman" w:cs="Times New Roman"/>
          <w:sz w:val="28"/>
          <w:szCs w:val="28"/>
          <w:lang w:val="kk-KZ" w:eastAsia="ru-RU"/>
        </w:rPr>
        <w:lastRenderedPageBreak/>
        <w:t>АҚШ-</w:t>
      </w:r>
      <w:r w:rsidRPr="008076BB">
        <w:rPr>
          <w:rFonts w:ascii="Times New Roman" w:eastAsia="Times New Roman" w:hAnsi="Times New Roman" w:cs="Times New Roman"/>
          <w:sz w:val="28"/>
          <w:szCs w:val="28"/>
          <w:lang w:val="kk-KZ" w:eastAsia="ru-RU"/>
        </w:rPr>
        <w:t>та ХХ ғ.</w:t>
      </w:r>
      <w:r w:rsidR="006B2F40">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eastAsia="ru-RU"/>
        </w:rPr>
        <w:t xml:space="preserve">60 </w:t>
      </w:r>
      <w:r w:rsidRPr="008076BB">
        <w:rPr>
          <w:rFonts w:ascii="Times New Roman" w:eastAsia="Times New Roman" w:hAnsi="Times New Roman" w:cs="Times New Roman"/>
          <w:sz w:val="28"/>
          <w:szCs w:val="28"/>
          <w:lang w:val="kk-KZ" w:eastAsia="ru-RU"/>
        </w:rPr>
        <w:t>жылдары қолданыла бастады. Оқыту технологиясы – оқытуда берілетін мағлұматтарды жинақтау, реттеу, өзгертудің әдістері мен тәсілдері. «Под педагогической технологией следует помнить такое ростроение деятельности педагога, в котором все входящие в него действия представлены в определенной целостности и последовательности, а выполнение предполагает достижение необходимого результата и имеем вероятностый прогназируемый характер» деген тұжырымды Г.Ю Ксензова ұсынады</w:t>
      </w:r>
      <w:r w:rsidR="006B2F40">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eastAsia="ru-RU"/>
        </w:rPr>
        <w:t>[</w:t>
      </w:r>
      <w:r w:rsidR="008C6C84">
        <w:rPr>
          <w:rFonts w:ascii="Times New Roman" w:eastAsia="Times New Roman" w:hAnsi="Times New Roman" w:cs="Times New Roman"/>
          <w:sz w:val="28"/>
          <w:szCs w:val="28"/>
          <w:lang w:eastAsia="ru-RU"/>
        </w:rPr>
        <w:t>2</w:t>
      </w:r>
      <w:r w:rsidR="008C6C84">
        <w:rPr>
          <w:rFonts w:ascii="Times New Roman" w:eastAsia="Times New Roman" w:hAnsi="Times New Roman" w:cs="Times New Roman"/>
          <w:sz w:val="28"/>
          <w:szCs w:val="28"/>
          <w:lang w:val="kk-KZ" w:eastAsia="ru-RU"/>
        </w:rPr>
        <w:t>5, с. 3-220</w:t>
      </w:r>
      <w:r w:rsidR="00B33B61" w:rsidRPr="008076BB">
        <w:rPr>
          <w:rFonts w:ascii="Times New Roman" w:eastAsia="Times New Roman" w:hAnsi="Times New Roman" w:cs="Times New Roman"/>
          <w:sz w:val="28"/>
          <w:szCs w:val="28"/>
          <w:lang w:eastAsia="ru-RU"/>
        </w:rPr>
        <w:t xml:space="preserve">]. </w:t>
      </w:r>
      <w:r w:rsidRPr="008076BB">
        <w:rPr>
          <w:rFonts w:ascii="Times New Roman" w:eastAsia="Times New Roman" w:hAnsi="Times New Roman" w:cs="Times New Roman"/>
          <w:sz w:val="28"/>
          <w:szCs w:val="28"/>
          <w:lang w:val="kk-KZ" w:eastAsia="ru-RU"/>
        </w:rPr>
        <w:t xml:space="preserve">Оқытудың педагогикалық технологиясы – оқыту ақпаратын қарастыру, өңдеу, тарату, қабылдау, жете түсіну, есте сақтау және қайталап айту сияқты мақсатты үрдістер жиынтығы. </w:t>
      </w:r>
    </w:p>
    <w:p w:rsidR="004940B2" w:rsidRPr="008076BB" w:rsidRDefault="004940B2" w:rsidP="008076BB">
      <w:pPr>
        <w:spacing w:after="0" w:line="240" w:lineRule="auto"/>
        <w:ind w:firstLine="709"/>
        <w:jc w:val="both"/>
        <w:rPr>
          <w:rFonts w:ascii="Times New Roman" w:eastAsia="Calibri" w:hAnsi="Times New Roman" w:cs="Times New Roman"/>
          <w:b/>
          <w:sz w:val="28"/>
          <w:szCs w:val="28"/>
          <w:lang w:val="kk-KZ"/>
        </w:rPr>
      </w:pPr>
      <w:r w:rsidRPr="008076BB">
        <w:rPr>
          <w:rFonts w:ascii="Times New Roman" w:eastAsia="Calibri" w:hAnsi="Times New Roman" w:cs="Times New Roman"/>
          <w:sz w:val="28"/>
          <w:szCs w:val="28"/>
          <w:lang w:val="kk-KZ"/>
        </w:rPr>
        <w:t>Ғылыми-педагогикалық әдебиеттерге талдау жасау барысында студенттің шығармашылық-ізденісі арқылы кәсіби қарым-қатынас мәдениетін дамытудың бірнеше ұстанымдары анықталды.</w:t>
      </w:r>
      <w:r w:rsidRPr="008076BB">
        <w:rPr>
          <w:rFonts w:ascii="Times New Roman" w:eastAsia="Calibri" w:hAnsi="Times New Roman" w:cs="Times New Roman"/>
          <w:b/>
          <w:sz w:val="28"/>
          <w:szCs w:val="28"/>
          <w:lang w:val="kk-KZ"/>
        </w:rPr>
        <w:t xml:space="preserve"> </w:t>
      </w:r>
    </w:p>
    <w:p w:rsidR="004940B2" w:rsidRPr="008076BB" w:rsidRDefault="004940B2" w:rsidP="008076BB">
      <w:pPr>
        <w:shd w:val="clear" w:color="auto" w:fill="FFFFFF"/>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8076BB">
        <w:rPr>
          <w:rFonts w:ascii="Times New Roman" w:eastAsia="Calibri" w:hAnsi="Times New Roman" w:cs="Times New Roman"/>
          <w:i/>
          <w:sz w:val="28"/>
          <w:szCs w:val="28"/>
          <w:lang w:val="kk-KZ"/>
        </w:rPr>
        <w:t>Икемділік ұстанымы.</w:t>
      </w:r>
      <w:r w:rsidRPr="008076BB">
        <w:rPr>
          <w:rFonts w:ascii="Times New Roman" w:eastAsia="Calibri" w:hAnsi="Times New Roman" w:cs="Times New Roman"/>
          <w:sz w:val="28"/>
          <w:szCs w:val="28"/>
          <w:lang w:val="kk-KZ"/>
        </w:rPr>
        <w:t xml:space="preserve"> Заман талабына сай жаңа мамандықтың түрлері немесе бір мамандықтың негізгі мамандықтан бөлініп шығу үдерістері кездеседі. Осыған орай оқу үдерісіндегі білім, білік, дағды үнемі өзгеріп отырады. Мысалы халықаралық мекемелер жұмыстағы әлеуметтік, ұжымдық ахуалды бақылау үшін корпоративтік психологты қажет етеді. Ізденіс, креативті идея айту, зерттеу, сыни бағалау сияқты әрекеттер</w:t>
      </w:r>
      <w:r w:rsidR="003F01D5" w:rsidRPr="008076BB">
        <w:rPr>
          <w:rFonts w:ascii="Times New Roman" w:eastAsia="Calibri" w:hAnsi="Times New Roman" w:cs="Times New Roman"/>
          <w:sz w:val="28"/>
          <w:szCs w:val="28"/>
          <w:lang w:val="kk-KZ"/>
        </w:rPr>
        <w:t xml:space="preserve"> студенттерге дағды қалыптастырады. О</w:t>
      </w:r>
      <w:r w:rsidRPr="008076BB">
        <w:rPr>
          <w:rFonts w:ascii="Times New Roman" w:eastAsia="Calibri" w:hAnsi="Times New Roman" w:cs="Times New Roman"/>
          <w:sz w:val="28"/>
          <w:szCs w:val="28"/>
          <w:lang w:val="kk-KZ"/>
        </w:rPr>
        <w:t xml:space="preserve">қу үдерісінде қолданылған білім, </w:t>
      </w:r>
      <w:r w:rsidR="008C6C84">
        <w:rPr>
          <w:rFonts w:ascii="Times New Roman" w:eastAsia="Calibri" w:hAnsi="Times New Roman" w:cs="Times New Roman"/>
          <w:sz w:val="28"/>
          <w:szCs w:val="28"/>
          <w:lang w:val="kk-KZ"/>
        </w:rPr>
        <w:t xml:space="preserve">білік дағдылар арқылы </w:t>
      </w:r>
      <w:r w:rsidRPr="008076BB">
        <w:rPr>
          <w:rFonts w:ascii="Times New Roman" w:eastAsia="Calibri" w:hAnsi="Times New Roman" w:cs="Times New Roman"/>
          <w:sz w:val="28"/>
          <w:szCs w:val="28"/>
          <w:lang w:val="kk-KZ"/>
        </w:rPr>
        <w:t xml:space="preserve">студент кез келген ситуацияға икемді болуға, әртүрлі, ұжымдық қақтығыстарды шешуге дайын болады. </w:t>
      </w:r>
      <w:r w:rsidR="003F01D5" w:rsidRPr="008076BB">
        <w:rPr>
          <w:rFonts w:ascii="Times New Roman" w:eastAsia="Calibri" w:hAnsi="Times New Roman" w:cs="Times New Roman"/>
          <w:sz w:val="28"/>
          <w:szCs w:val="28"/>
          <w:lang w:val="kk-KZ"/>
        </w:rPr>
        <w:t>Мысалы</w:t>
      </w:r>
      <w:r w:rsidR="003F01D5" w:rsidRPr="008076BB">
        <w:rPr>
          <w:rFonts w:ascii="Times New Roman" w:eastAsia="Calibri" w:hAnsi="Times New Roman" w:cs="Times New Roman"/>
          <w:i/>
          <w:sz w:val="28"/>
          <w:szCs w:val="28"/>
          <w:lang w:val="kk-KZ"/>
        </w:rPr>
        <w:t xml:space="preserve">, </w:t>
      </w:r>
      <w:r w:rsidR="003F01D5" w:rsidRPr="008076BB">
        <w:rPr>
          <w:rFonts w:ascii="Times New Roman" w:eastAsia="Calibri" w:hAnsi="Times New Roman" w:cs="Times New Roman"/>
          <w:sz w:val="28"/>
          <w:szCs w:val="28"/>
          <w:lang w:val="kk-KZ"/>
        </w:rPr>
        <w:t xml:space="preserve">Орта Азия </w:t>
      </w:r>
      <w:r w:rsidR="003F01D5" w:rsidRPr="008076BB">
        <w:rPr>
          <w:rFonts w:ascii="Times New Roman" w:eastAsia="Calibri" w:hAnsi="Times New Roman" w:cs="Times New Roman"/>
          <w:i/>
          <w:sz w:val="28"/>
          <w:szCs w:val="28"/>
          <w:lang w:val="kk-KZ"/>
        </w:rPr>
        <w:t xml:space="preserve">бойынша </w:t>
      </w:r>
      <w:r w:rsidR="003F01D5" w:rsidRPr="008076BB">
        <w:rPr>
          <w:rFonts w:ascii="Times New Roman" w:eastAsia="Times New Roman" w:hAnsi="Times New Roman" w:cs="Times New Roman"/>
          <w:bCs/>
          <w:i/>
          <w:iCs/>
          <w:sz w:val="28"/>
          <w:szCs w:val="28"/>
          <w:bdr w:val="none" w:sz="0" w:space="0" w:color="auto" w:frame="1"/>
          <w:lang w:val="kk-KZ" w:eastAsia="ru-RU"/>
        </w:rPr>
        <w:t>Daco motors KZ</w:t>
      </w:r>
      <w:r w:rsidR="003F01D5" w:rsidRPr="008076BB">
        <w:rPr>
          <w:rFonts w:ascii="Times New Roman" w:eastAsia="Calibri" w:hAnsi="Times New Roman" w:cs="Times New Roman"/>
          <w:sz w:val="28"/>
          <w:szCs w:val="28"/>
          <w:lang w:val="kk-KZ"/>
        </w:rPr>
        <w:t xml:space="preserve"> компаниясының негізін қа</w:t>
      </w:r>
      <w:r w:rsidR="00FD5B65" w:rsidRPr="008076BB">
        <w:rPr>
          <w:rFonts w:ascii="Times New Roman" w:eastAsia="Calibri" w:hAnsi="Times New Roman" w:cs="Times New Roman"/>
          <w:sz w:val="28"/>
          <w:szCs w:val="28"/>
          <w:lang w:val="kk-KZ"/>
        </w:rPr>
        <w:t>лаушы қазақстандық кәсіпкер, ме</w:t>
      </w:r>
      <w:r w:rsidR="003F01D5" w:rsidRPr="008076BB">
        <w:rPr>
          <w:rFonts w:ascii="Times New Roman" w:eastAsia="Calibri" w:hAnsi="Times New Roman" w:cs="Times New Roman"/>
          <w:sz w:val="28"/>
          <w:szCs w:val="28"/>
          <w:lang w:val="kk-KZ"/>
        </w:rPr>
        <w:t>ценат Сырымбек Тау оқушы кезінде сауда жасап, табыс тауып, дағдарыс жылдары отбасына көмектескені туралы жазған</w:t>
      </w:r>
      <w:r w:rsidR="009324EA" w:rsidRPr="008076BB">
        <w:rPr>
          <w:rFonts w:ascii="Times New Roman" w:eastAsia="Calibri" w:hAnsi="Times New Roman" w:cs="Times New Roman"/>
          <w:sz w:val="28"/>
          <w:szCs w:val="28"/>
          <w:lang w:val="kk-KZ"/>
        </w:rPr>
        <w:t>. Мақаланы оқып, проблемалық сұрқтармен талдаған студенттер медиамәтіндегі ақпараттан өмірге икемді болуды білсе, сұрақтар арқылы и</w:t>
      </w:r>
      <w:r w:rsidR="00F47618" w:rsidRPr="008076BB">
        <w:rPr>
          <w:rFonts w:ascii="Times New Roman" w:eastAsia="Calibri" w:hAnsi="Times New Roman" w:cs="Times New Roman"/>
          <w:sz w:val="28"/>
          <w:szCs w:val="28"/>
          <w:lang w:val="kk-KZ"/>
        </w:rPr>
        <w:t xml:space="preserve">кемділіктің пайдасын талдады </w:t>
      </w:r>
      <w:r w:rsidR="003F01D5" w:rsidRPr="008076BB">
        <w:rPr>
          <w:rFonts w:ascii="Times New Roman" w:eastAsia="Calibri" w:hAnsi="Times New Roman" w:cs="Times New Roman"/>
          <w:sz w:val="28"/>
          <w:szCs w:val="28"/>
          <w:lang w:val="kk-KZ"/>
        </w:rPr>
        <w:t>[</w:t>
      </w:r>
      <w:r w:rsidR="001508A2" w:rsidRPr="008076BB">
        <w:rPr>
          <w:rFonts w:ascii="Times New Roman" w:eastAsia="Calibri" w:hAnsi="Times New Roman" w:cs="Times New Roman"/>
          <w:sz w:val="28"/>
          <w:szCs w:val="28"/>
          <w:lang w:val="kk-KZ"/>
        </w:rPr>
        <w:t>29</w:t>
      </w:r>
      <w:r w:rsidR="00F47618" w:rsidRPr="008076BB">
        <w:rPr>
          <w:rFonts w:ascii="Times New Roman" w:eastAsia="Calibri" w:hAnsi="Times New Roman" w:cs="Times New Roman"/>
          <w:sz w:val="28"/>
          <w:szCs w:val="28"/>
          <w:lang w:val="kk-KZ"/>
        </w:rPr>
        <w:t>].</w:t>
      </w:r>
      <w:r w:rsidR="003F01D5" w:rsidRPr="008076BB">
        <w:rPr>
          <w:rFonts w:ascii="Times New Roman" w:eastAsia="Calibri" w:hAnsi="Times New Roman" w:cs="Times New Roman"/>
          <w:sz w:val="28"/>
          <w:szCs w:val="28"/>
          <w:lang w:val="kk-KZ"/>
        </w:rPr>
        <w:t xml:space="preserve"> </w:t>
      </w:r>
    </w:p>
    <w:p w:rsidR="004940B2" w:rsidRPr="008076BB" w:rsidRDefault="004940B2" w:rsidP="008076BB">
      <w:pPr>
        <w:spacing w:after="0" w:line="240" w:lineRule="auto"/>
        <w:ind w:firstLine="709"/>
        <w:jc w:val="both"/>
        <w:rPr>
          <w:rFonts w:ascii="Times New Roman" w:eastAsia="Calibri" w:hAnsi="Times New Roman" w:cs="Times New Roman"/>
          <w:b/>
          <w:sz w:val="28"/>
          <w:szCs w:val="28"/>
          <w:lang w:val="kk-KZ"/>
        </w:rPr>
      </w:pPr>
      <w:r w:rsidRPr="008076BB">
        <w:rPr>
          <w:rFonts w:ascii="Times New Roman" w:eastAsia="Calibri" w:hAnsi="Times New Roman" w:cs="Times New Roman"/>
          <w:i/>
          <w:sz w:val="28"/>
          <w:szCs w:val="28"/>
          <w:lang w:val="kk-KZ"/>
        </w:rPr>
        <w:t>Демократиялық оқыту ұстанымы.</w:t>
      </w:r>
      <w:r w:rsidRPr="008076BB">
        <w:rPr>
          <w:rFonts w:ascii="Times New Roman" w:eastAsia="Calibri" w:hAnsi="Times New Roman" w:cs="Times New Roman"/>
          <w:sz w:val="28"/>
          <w:szCs w:val="28"/>
          <w:lang w:val="kk-KZ"/>
        </w:rPr>
        <w:t xml:space="preserve"> Студенттерді оқу-тәрбие процесінің тең, толыққанды қатысушылары деп тану. Сабақта студенттердің негізгі құқықтары, қауіпсіздік сезімі және таңдау және ойлау еркіндігі қамтамасыз етілді. Студенттерге қателесу құқығын беру, басқа адамдардың пікірін құрметтеу, эгоизмнен бас тарту сияқты әрекеттер медиамәтінді талдау барысында пайдаланылды. Топтық әрекетте белсенді қарым-қатынас жасау дағдылары, топта жұмыс істеу қабілеті, жауапкершілік сезімі, мәдени интеграциясы мен толеранттылығы қалыптасты. Зерттеуші </w:t>
      </w:r>
      <w:r w:rsidR="00970355" w:rsidRPr="008076BB">
        <w:rPr>
          <w:rFonts w:ascii="Times New Roman" w:hAnsi="Times New Roman" w:cs="Times New Roman"/>
          <w:sz w:val="28"/>
          <w:szCs w:val="28"/>
          <w:shd w:val="clear" w:color="auto" w:fill="FAFAFA"/>
          <w:lang w:val="kk-KZ"/>
        </w:rPr>
        <w:t>Л.С.</w:t>
      </w:r>
      <w:r w:rsidR="006B2F40">
        <w:rPr>
          <w:rFonts w:ascii="Times New Roman" w:hAnsi="Times New Roman" w:cs="Times New Roman"/>
          <w:sz w:val="28"/>
          <w:szCs w:val="28"/>
          <w:shd w:val="clear" w:color="auto" w:fill="FAFAFA"/>
          <w:lang w:val="kk-KZ"/>
        </w:rPr>
        <w:t xml:space="preserve"> </w:t>
      </w:r>
      <w:r w:rsidRPr="008076BB">
        <w:rPr>
          <w:rFonts w:ascii="Times New Roman" w:hAnsi="Times New Roman" w:cs="Times New Roman"/>
          <w:sz w:val="28"/>
          <w:szCs w:val="28"/>
          <w:shd w:val="clear" w:color="auto" w:fill="FAFAFA"/>
          <w:lang w:val="kk-KZ"/>
        </w:rPr>
        <w:t>Гринкруг</w:t>
      </w:r>
      <w:r w:rsidRPr="008076BB">
        <w:rPr>
          <w:rFonts w:ascii="Times New Roman" w:hAnsi="Times New Roman" w:cs="Times New Roman"/>
          <w:b/>
          <w:sz w:val="28"/>
          <w:szCs w:val="28"/>
          <w:shd w:val="clear" w:color="auto" w:fill="FAFAFA"/>
          <w:lang w:val="kk-KZ"/>
        </w:rPr>
        <w:t xml:space="preserve"> </w:t>
      </w:r>
      <w:r w:rsidRPr="008076BB">
        <w:rPr>
          <w:rFonts w:ascii="Times New Roman" w:hAnsi="Times New Roman" w:cs="Times New Roman"/>
          <w:sz w:val="28"/>
          <w:szCs w:val="28"/>
          <w:shd w:val="clear" w:color="auto" w:fill="FAFAFA"/>
          <w:lang w:val="kk-KZ"/>
        </w:rPr>
        <w:t>оқытудың демократиялық ұстанымы білім алушының қабілетін ашуға, белсенді дамуға,</w:t>
      </w:r>
      <w:r w:rsidRPr="008076BB">
        <w:rPr>
          <w:rFonts w:ascii="Times New Roman" w:eastAsia="Calibri" w:hAnsi="Times New Roman" w:cs="Times New Roman"/>
          <w:sz w:val="28"/>
          <w:szCs w:val="28"/>
          <w:lang w:val="kk-KZ"/>
        </w:rPr>
        <w:t xml:space="preserve"> өз стратегиясы мен тактикасын қалыптастыруға, ақпаратқа еркін қол жеткізуге мүмкіндік жасайды деп көрсетеді</w:t>
      </w:r>
      <w:r w:rsidR="006B2F40">
        <w:rPr>
          <w:rFonts w:ascii="Times New Roman" w:eastAsia="Calibri" w:hAnsi="Times New Roman" w:cs="Times New Roman"/>
          <w:sz w:val="28"/>
          <w:szCs w:val="28"/>
          <w:lang w:val="kk-KZ"/>
        </w:rPr>
        <w:t xml:space="preserve"> </w:t>
      </w:r>
      <w:r w:rsidR="007A04C8" w:rsidRPr="008076BB">
        <w:rPr>
          <w:rFonts w:ascii="Times New Roman" w:eastAsia="Calibri" w:hAnsi="Times New Roman" w:cs="Times New Roman"/>
          <w:sz w:val="28"/>
          <w:szCs w:val="28"/>
          <w:lang w:val="kk-KZ"/>
        </w:rPr>
        <w:t>[</w:t>
      </w:r>
      <w:r w:rsidR="00EE79C2" w:rsidRPr="008076BB">
        <w:rPr>
          <w:rFonts w:ascii="Times New Roman" w:eastAsia="Calibri" w:hAnsi="Times New Roman" w:cs="Times New Roman"/>
          <w:sz w:val="28"/>
          <w:szCs w:val="28"/>
          <w:lang w:val="kk-KZ"/>
        </w:rPr>
        <w:t>30</w:t>
      </w:r>
      <w:r w:rsidR="007A04C8" w:rsidRPr="008076BB">
        <w:rPr>
          <w:rFonts w:ascii="Times New Roman" w:eastAsia="Calibri" w:hAnsi="Times New Roman" w:cs="Times New Roman"/>
          <w:sz w:val="28"/>
          <w:szCs w:val="28"/>
          <w:lang w:val="kk-KZ"/>
        </w:rPr>
        <w:t xml:space="preserve">]. Бұл мүмкіндік медиамәтінді талдау барысында байқалды. </w:t>
      </w:r>
      <w:r w:rsidR="00F47618" w:rsidRPr="008076BB">
        <w:rPr>
          <w:rFonts w:ascii="Times New Roman" w:eastAsia="Calibri" w:hAnsi="Times New Roman" w:cs="Times New Roman"/>
          <w:sz w:val="28"/>
          <w:szCs w:val="28"/>
          <w:lang w:val="kk-KZ"/>
        </w:rPr>
        <w:t>Мысалы жоғарыда аталған кәс</w:t>
      </w:r>
      <w:r w:rsidR="00BA7593" w:rsidRPr="008076BB">
        <w:rPr>
          <w:rFonts w:ascii="Times New Roman" w:eastAsia="Calibri" w:hAnsi="Times New Roman" w:cs="Times New Roman"/>
          <w:sz w:val="28"/>
          <w:szCs w:val="28"/>
          <w:lang w:val="kk-KZ"/>
        </w:rPr>
        <w:t>іпкер бала кезінде ата-анасы</w:t>
      </w:r>
      <w:r w:rsidR="007A04C8" w:rsidRPr="008076BB">
        <w:rPr>
          <w:rFonts w:ascii="Times New Roman" w:eastAsia="Calibri" w:hAnsi="Times New Roman" w:cs="Times New Roman"/>
          <w:sz w:val="28"/>
          <w:szCs w:val="28"/>
          <w:lang w:val="kk-KZ"/>
        </w:rPr>
        <w:t xml:space="preserve"> еркін өсіргенін</w:t>
      </w:r>
      <w:r w:rsidR="00BA7593" w:rsidRPr="008076BB">
        <w:rPr>
          <w:rFonts w:ascii="Times New Roman" w:eastAsia="Calibri" w:hAnsi="Times New Roman" w:cs="Times New Roman"/>
          <w:sz w:val="28"/>
          <w:szCs w:val="28"/>
          <w:lang w:val="kk-KZ"/>
        </w:rPr>
        <w:t>, сол еркіндік кәсіп жасауға әсер еткенін айтады. Мақаланы талдау барысында ақпаратты модельдеу әдісі арқылы студентт</w:t>
      </w:r>
      <w:r w:rsidR="003D4F05" w:rsidRPr="008076BB">
        <w:rPr>
          <w:rFonts w:ascii="Times New Roman" w:eastAsia="Calibri" w:hAnsi="Times New Roman" w:cs="Times New Roman"/>
          <w:sz w:val="28"/>
          <w:szCs w:val="28"/>
          <w:lang w:val="kk-KZ"/>
        </w:rPr>
        <w:t>ер арасында демократиялық қарым-</w:t>
      </w:r>
      <w:r w:rsidR="00BA7593" w:rsidRPr="008076BB">
        <w:rPr>
          <w:rFonts w:ascii="Times New Roman" w:eastAsia="Calibri" w:hAnsi="Times New Roman" w:cs="Times New Roman"/>
          <w:sz w:val="28"/>
          <w:szCs w:val="28"/>
          <w:lang w:val="kk-KZ"/>
        </w:rPr>
        <w:t xml:space="preserve">қатынас дамиды </w:t>
      </w:r>
      <w:r w:rsidR="006B2F40">
        <w:rPr>
          <w:rFonts w:ascii="Times New Roman" w:eastAsia="Calibri" w:hAnsi="Times New Roman" w:cs="Times New Roman"/>
          <w:sz w:val="28"/>
          <w:szCs w:val="28"/>
          <w:lang w:val="kk-KZ"/>
        </w:rPr>
        <w:t>(</w:t>
      </w:r>
      <w:r w:rsidR="00BA7593" w:rsidRPr="008076BB">
        <w:rPr>
          <w:rFonts w:ascii="Times New Roman" w:eastAsia="Calibri" w:hAnsi="Times New Roman" w:cs="Times New Roman"/>
          <w:sz w:val="28"/>
          <w:szCs w:val="28"/>
          <w:lang w:val="kk-KZ"/>
        </w:rPr>
        <w:t xml:space="preserve">Қосымша </w:t>
      </w:r>
      <w:r w:rsidR="00B8009B">
        <w:rPr>
          <w:rFonts w:ascii="Times New Roman" w:eastAsia="Calibri" w:hAnsi="Times New Roman" w:cs="Times New Roman"/>
          <w:sz w:val="28"/>
          <w:szCs w:val="28"/>
          <w:lang w:val="kk-KZ"/>
        </w:rPr>
        <w:t>Ә</w:t>
      </w:r>
      <w:r w:rsidR="006B2F40">
        <w:rPr>
          <w:rFonts w:ascii="Times New Roman" w:eastAsia="Calibri" w:hAnsi="Times New Roman" w:cs="Times New Roman"/>
          <w:sz w:val="28"/>
          <w:szCs w:val="28"/>
          <w:lang w:val="kk-KZ"/>
        </w:rPr>
        <w:t>)</w:t>
      </w:r>
      <w:r w:rsidR="00BA7593" w:rsidRPr="008076BB">
        <w:rPr>
          <w:rFonts w:ascii="Times New Roman" w:eastAsia="Calibri" w:hAnsi="Times New Roman" w:cs="Times New Roman"/>
          <w:sz w:val="28"/>
          <w:szCs w:val="28"/>
          <w:lang w:val="kk-KZ"/>
        </w:rPr>
        <w:t xml:space="preserve">. </w:t>
      </w:r>
      <w:r w:rsidRPr="008076BB">
        <w:rPr>
          <w:rFonts w:ascii="Times New Roman" w:eastAsia="Calibri" w:hAnsi="Times New Roman" w:cs="Times New Roman"/>
          <w:sz w:val="28"/>
          <w:szCs w:val="28"/>
          <w:lang w:val="kk-KZ"/>
        </w:rPr>
        <w:t xml:space="preserve"> </w:t>
      </w:r>
    </w:p>
    <w:p w:rsidR="004940B2" w:rsidRPr="008076BB" w:rsidRDefault="004940B2" w:rsidP="008076BB">
      <w:pPr>
        <w:spacing w:after="0" w:line="240" w:lineRule="auto"/>
        <w:ind w:firstLine="709"/>
        <w:jc w:val="both"/>
        <w:rPr>
          <w:rFonts w:ascii="Times New Roman" w:eastAsia="Calibri" w:hAnsi="Times New Roman" w:cs="Times New Roman"/>
          <w:sz w:val="28"/>
          <w:szCs w:val="28"/>
          <w:lang w:val="kk-KZ"/>
        </w:rPr>
      </w:pPr>
      <w:r w:rsidRPr="008076BB">
        <w:rPr>
          <w:rFonts w:ascii="Times New Roman" w:eastAsia="Calibri" w:hAnsi="Times New Roman" w:cs="Times New Roman"/>
          <w:i/>
          <w:sz w:val="28"/>
          <w:szCs w:val="28"/>
          <w:lang w:val="kk-KZ"/>
        </w:rPr>
        <w:t>Өздігінен білім алу ұстанымы</w:t>
      </w:r>
      <w:r w:rsidRPr="008076BB">
        <w:rPr>
          <w:rFonts w:ascii="Times New Roman" w:eastAsia="Calibri" w:hAnsi="Times New Roman" w:cs="Times New Roman"/>
          <w:sz w:val="28"/>
          <w:szCs w:val="28"/>
          <w:lang w:val="kk-KZ"/>
        </w:rPr>
        <w:t xml:space="preserve">. Студенттердің өзіндік белсенділігін, оқу процесіне қызығушылығы мен құштарлығын оятуға, білімге және оның өз </w:t>
      </w:r>
      <w:r w:rsidRPr="008076BB">
        <w:rPr>
          <w:rFonts w:ascii="Times New Roman" w:eastAsia="Calibri" w:hAnsi="Times New Roman" w:cs="Times New Roman"/>
          <w:sz w:val="28"/>
          <w:szCs w:val="28"/>
          <w:lang w:val="kk-KZ"/>
        </w:rPr>
        <w:lastRenderedPageBreak/>
        <w:t>бетінше ізденуге деге</w:t>
      </w:r>
      <w:r w:rsidR="008C6C84">
        <w:rPr>
          <w:rFonts w:ascii="Times New Roman" w:eastAsia="Calibri" w:hAnsi="Times New Roman" w:cs="Times New Roman"/>
          <w:sz w:val="28"/>
          <w:szCs w:val="28"/>
          <w:lang w:val="kk-KZ"/>
        </w:rPr>
        <w:t xml:space="preserve">н қажеттілігін қалыптастыруға, </w:t>
      </w:r>
      <w:r w:rsidRPr="008076BB">
        <w:rPr>
          <w:rFonts w:ascii="Times New Roman" w:eastAsia="Calibri" w:hAnsi="Times New Roman" w:cs="Times New Roman"/>
          <w:sz w:val="28"/>
          <w:szCs w:val="28"/>
          <w:lang w:val="kk-KZ"/>
        </w:rPr>
        <w:t xml:space="preserve">жеке белсенді болуға мүмкіндік беруге назар аударылды. </w:t>
      </w:r>
      <w:r w:rsidR="008C6C84">
        <w:rPr>
          <w:rFonts w:ascii="Times New Roman" w:eastAsia="Calibri" w:hAnsi="Times New Roman" w:cs="Times New Roman"/>
          <w:sz w:val="28"/>
          <w:szCs w:val="28"/>
          <w:lang w:val="kk-KZ"/>
        </w:rPr>
        <w:t xml:space="preserve">Студенттің өздігінен </w:t>
      </w:r>
      <w:r w:rsidRPr="008076BB">
        <w:rPr>
          <w:rFonts w:ascii="Times New Roman" w:eastAsia="Calibri" w:hAnsi="Times New Roman" w:cs="Times New Roman"/>
          <w:sz w:val="28"/>
          <w:szCs w:val="28"/>
          <w:lang w:val="kk-KZ"/>
        </w:rPr>
        <w:t>қызығушылығын оятатын шығармашылық әдістерді беруге ынталандырылды. Өзді</w:t>
      </w:r>
      <w:r w:rsidR="003D4F05" w:rsidRPr="008076BB">
        <w:rPr>
          <w:rFonts w:ascii="Times New Roman" w:eastAsia="Calibri" w:hAnsi="Times New Roman" w:cs="Times New Roman"/>
          <w:sz w:val="28"/>
          <w:szCs w:val="28"/>
          <w:lang w:val="kk-KZ"/>
        </w:rPr>
        <w:t xml:space="preserve">гінен іздену, нәтижені талдау </w:t>
      </w:r>
      <w:r w:rsidR="00685E9D" w:rsidRPr="008076BB">
        <w:rPr>
          <w:rFonts w:ascii="Times New Roman" w:eastAsia="Calibri" w:hAnsi="Times New Roman" w:cs="Times New Roman"/>
          <w:sz w:val="28"/>
          <w:szCs w:val="28"/>
          <w:lang w:val="kk-KZ"/>
        </w:rPr>
        <w:t>–</w:t>
      </w:r>
      <w:r w:rsidR="003D4F05" w:rsidRPr="008076BB">
        <w:rPr>
          <w:rFonts w:ascii="Times New Roman" w:eastAsia="Calibri" w:hAnsi="Times New Roman" w:cs="Times New Roman"/>
          <w:sz w:val="28"/>
          <w:szCs w:val="28"/>
          <w:lang w:val="kk-KZ"/>
        </w:rPr>
        <w:t xml:space="preserve"> </w:t>
      </w:r>
      <w:r w:rsidRPr="008076BB">
        <w:rPr>
          <w:rFonts w:ascii="Times New Roman" w:eastAsia="Calibri" w:hAnsi="Times New Roman" w:cs="Times New Roman"/>
          <w:sz w:val="28"/>
          <w:szCs w:val="28"/>
          <w:lang w:val="kk-KZ"/>
        </w:rPr>
        <w:t>студенттің өз бетінше ойлау, тапсырманы шығармашылықпен орындау қабілеттерін дамытты,  кәсіби салада қатынас жасауға итермеледі.</w:t>
      </w:r>
      <w:r w:rsidR="00601FE9" w:rsidRPr="008076BB">
        <w:rPr>
          <w:rFonts w:ascii="Times New Roman" w:eastAsia="Calibri" w:hAnsi="Times New Roman" w:cs="Times New Roman"/>
          <w:sz w:val="28"/>
          <w:szCs w:val="28"/>
          <w:lang w:val="kk-KZ"/>
        </w:rPr>
        <w:t xml:space="preserve"> Мысалы, жоғарыда аталған мақалада кәсіпкердің  </w:t>
      </w:r>
      <w:r w:rsidR="00601FE9" w:rsidRPr="008076BB">
        <w:rPr>
          <w:rFonts w:ascii="Times New Roman" w:eastAsia="Times New Roman" w:hAnsi="Times New Roman" w:cs="Times New Roman"/>
          <w:sz w:val="28"/>
          <w:szCs w:val="28"/>
          <w:lang w:val="kk-KZ" w:eastAsia="ru-RU"/>
        </w:rPr>
        <w:t>«Заманың түлкі болса, тазы боп шал»</w:t>
      </w:r>
      <w:r w:rsidR="00151040" w:rsidRPr="008076BB">
        <w:rPr>
          <w:rFonts w:ascii="Times New Roman" w:eastAsia="Times New Roman" w:hAnsi="Times New Roman" w:cs="Times New Roman"/>
          <w:sz w:val="28"/>
          <w:szCs w:val="28"/>
          <w:lang w:val="kk-KZ" w:eastAsia="ru-RU"/>
        </w:rPr>
        <w:t xml:space="preserve"> деген мақалы</w:t>
      </w:r>
      <w:r w:rsidR="00FD5B65" w:rsidRPr="008076BB">
        <w:rPr>
          <w:rFonts w:ascii="Times New Roman" w:eastAsia="Times New Roman" w:hAnsi="Times New Roman" w:cs="Times New Roman"/>
          <w:sz w:val="28"/>
          <w:szCs w:val="28"/>
          <w:lang w:val="kk-KZ" w:eastAsia="ru-RU"/>
        </w:rPr>
        <w:t xml:space="preserve"> бойынша клиентпен байланысты мамандықтарға сай талаптардың берілуін </w:t>
      </w:r>
      <w:r w:rsidR="00151040" w:rsidRPr="008076BB">
        <w:rPr>
          <w:rFonts w:ascii="Times New Roman" w:eastAsia="Times New Roman" w:hAnsi="Times New Roman" w:cs="Times New Roman"/>
          <w:sz w:val="28"/>
          <w:szCs w:val="28"/>
          <w:lang w:val="kk-KZ" w:eastAsia="ru-RU"/>
        </w:rPr>
        <w:t>зерттеу тапсырмасымен</w:t>
      </w:r>
      <w:r w:rsidR="00601FE9" w:rsidRPr="008076BB">
        <w:rPr>
          <w:rFonts w:ascii="Times New Roman" w:eastAsia="Times New Roman" w:hAnsi="Times New Roman" w:cs="Times New Roman"/>
          <w:sz w:val="28"/>
          <w:szCs w:val="28"/>
          <w:lang w:val="kk-KZ" w:eastAsia="ru-RU"/>
        </w:rPr>
        <w:t xml:space="preserve"> ұйымдастыру</w:t>
      </w:r>
      <w:r w:rsidR="00FD5B65" w:rsidRPr="008076BB">
        <w:rPr>
          <w:rFonts w:ascii="Times New Roman" w:eastAsia="Times New Roman" w:hAnsi="Times New Roman" w:cs="Times New Roman"/>
          <w:sz w:val="28"/>
          <w:szCs w:val="28"/>
          <w:lang w:val="kk-KZ" w:eastAsia="ru-RU"/>
        </w:rPr>
        <w:t>ға болады</w:t>
      </w:r>
      <w:r w:rsidR="00601FE9" w:rsidRPr="008076BB">
        <w:rPr>
          <w:rFonts w:ascii="Times New Roman" w:eastAsia="Times New Roman" w:hAnsi="Times New Roman" w:cs="Times New Roman"/>
          <w:sz w:val="28"/>
          <w:szCs w:val="28"/>
          <w:lang w:val="kk-KZ" w:eastAsia="ru-RU"/>
        </w:rPr>
        <w:t xml:space="preserve"> </w:t>
      </w:r>
      <w:r w:rsidR="00EE79C2" w:rsidRPr="008076BB">
        <w:rPr>
          <w:rFonts w:ascii="Times New Roman" w:eastAsia="Times New Roman" w:hAnsi="Times New Roman" w:cs="Times New Roman"/>
          <w:sz w:val="28"/>
          <w:szCs w:val="28"/>
          <w:lang w:val="kk-KZ" w:eastAsia="ru-RU"/>
        </w:rPr>
        <w:t>(</w:t>
      </w:r>
      <w:r w:rsidR="00601FE9" w:rsidRPr="008076BB">
        <w:rPr>
          <w:rFonts w:ascii="Times New Roman" w:eastAsia="Calibri" w:hAnsi="Times New Roman" w:cs="Times New Roman"/>
          <w:sz w:val="28"/>
          <w:szCs w:val="28"/>
          <w:lang w:val="kk-KZ"/>
        </w:rPr>
        <w:t xml:space="preserve">Қосымша </w:t>
      </w:r>
      <w:r w:rsidR="00B8009B">
        <w:rPr>
          <w:rFonts w:ascii="Times New Roman" w:eastAsia="Calibri" w:hAnsi="Times New Roman" w:cs="Times New Roman"/>
          <w:sz w:val="28"/>
          <w:szCs w:val="28"/>
          <w:lang w:val="kk-KZ"/>
        </w:rPr>
        <w:t>Ә</w:t>
      </w:r>
      <w:r w:rsidR="00EE79C2" w:rsidRPr="008076BB">
        <w:rPr>
          <w:rFonts w:ascii="Times New Roman" w:eastAsia="Calibri" w:hAnsi="Times New Roman" w:cs="Times New Roman"/>
          <w:sz w:val="28"/>
          <w:szCs w:val="28"/>
          <w:lang w:val="kk-KZ"/>
        </w:rPr>
        <w:t>)</w:t>
      </w:r>
      <w:r w:rsidR="00601FE9" w:rsidRPr="008076BB">
        <w:rPr>
          <w:rFonts w:ascii="Times New Roman" w:eastAsia="Calibri" w:hAnsi="Times New Roman" w:cs="Times New Roman"/>
          <w:sz w:val="28"/>
          <w:szCs w:val="28"/>
          <w:lang w:val="kk-KZ"/>
        </w:rPr>
        <w:t xml:space="preserve">.  </w:t>
      </w:r>
    </w:p>
    <w:p w:rsidR="004940B2" w:rsidRPr="008076BB" w:rsidRDefault="004940B2" w:rsidP="008076BB">
      <w:pPr>
        <w:spacing w:after="0" w:line="240" w:lineRule="auto"/>
        <w:ind w:firstLine="709"/>
        <w:jc w:val="both"/>
        <w:rPr>
          <w:rFonts w:ascii="Times New Roman" w:eastAsia="Calibri" w:hAnsi="Times New Roman" w:cs="Times New Roman"/>
          <w:sz w:val="28"/>
          <w:szCs w:val="28"/>
          <w:lang w:val="kk-KZ"/>
        </w:rPr>
      </w:pPr>
      <w:r w:rsidRPr="008076BB">
        <w:rPr>
          <w:rFonts w:ascii="Times New Roman" w:eastAsia="Calibri" w:hAnsi="Times New Roman" w:cs="Times New Roman"/>
          <w:i/>
          <w:sz w:val="28"/>
          <w:szCs w:val="28"/>
          <w:lang w:val="kk-KZ"/>
        </w:rPr>
        <w:t>Прагматикалық оқыту ұстанымы.</w:t>
      </w:r>
      <w:r w:rsidRPr="008076BB">
        <w:rPr>
          <w:rFonts w:ascii="Times New Roman" w:eastAsia="Calibri" w:hAnsi="Times New Roman" w:cs="Times New Roman"/>
          <w:sz w:val="28"/>
          <w:szCs w:val="28"/>
          <w:lang w:val="kk-KZ"/>
        </w:rPr>
        <w:t xml:space="preserve"> Оқытуды практикаға жақындату, теориялық білім мен нақты, күнделікті практикалық өмір арасында тығыз байланыс орнату. Білімді практикалық ұйымдастыру, әрбір студентке білімді жүзеге асыруға мүмкіндік беру. Медиамәтіннен алынған ақпарат пен талдау барысындағы дағдыларды</w:t>
      </w:r>
      <w:r w:rsidR="008C6C84">
        <w:rPr>
          <w:rFonts w:ascii="Times New Roman" w:eastAsia="Calibri" w:hAnsi="Times New Roman" w:cs="Times New Roman"/>
          <w:sz w:val="28"/>
          <w:szCs w:val="28"/>
          <w:lang w:val="kk-KZ"/>
        </w:rPr>
        <w:t xml:space="preserve"> өмірде </w:t>
      </w:r>
      <w:r w:rsidRPr="008076BB">
        <w:rPr>
          <w:rFonts w:ascii="Times New Roman" w:eastAsia="Calibri" w:hAnsi="Times New Roman" w:cs="Times New Roman"/>
          <w:sz w:val="28"/>
          <w:szCs w:val="28"/>
          <w:lang w:val="kk-KZ"/>
        </w:rPr>
        <w:t>қолдану қарастырылды. Ситуацияны модельдеу, имитациялау арқылы проблемаларды түсіндіру студентке қоғам мүшесі ретінде іскери қатынас жасауға мүмкіндік берді. Қайшылықтарды шешу үшін түрлі дағдылар меңгерілді, студенттің өз бетінше тиімді шешім қабылдау қабілеті жетілдірілді.</w:t>
      </w:r>
      <w:r w:rsidR="00B348B6" w:rsidRPr="008076BB">
        <w:rPr>
          <w:rFonts w:ascii="Times New Roman" w:eastAsia="Calibri" w:hAnsi="Times New Roman" w:cs="Times New Roman"/>
          <w:sz w:val="28"/>
          <w:szCs w:val="28"/>
          <w:lang w:val="kk-KZ"/>
        </w:rPr>
        <w:t xml:space="preserve"> Мысалы, медиамәтінде берілген ақпараттарды алгоритм әдісі арқылы талдау. Ақпаратты модельдеу, іскерлік ойын ұйымдастыру, имитациялау арқылы іске асыруға болады. </w:t>
      </w:r>
    </w:p>
    <w:p w:rsidR="004940B2" w:rsidRPr="008076BB" w:rsidRDefault="004940B2" w:rsidP="008076BB">
      <w:pPr>
        <w:spacing w:after="0" w:line="240" w:lineRule="auto"/>
        <w:ind w:firstLine="709"/>
        <w:jc w:val="both"/>
        <w:rPr>
          <w:rFonts w:ascii="Times New Roman" w:eastAsia="Calibri" w:hAnsi="Times New Roman" w:cs="Times New Roman"/>
          <w:sz w:val="28"/>
          <w:szCs w:val="28"/>
          <w:lang w:val="kk-KZ"/>
        </w:rPr>
      </w:pPr>
      <w:r w:rsidRPr="008076BB">
        <w:rPr>
          <w:rFonts w:ascii="Times New Roman" w:eastAsia="Calibri" w:hAnsi="Times New Roman" w:cs="Times New Roman"/>
          <w:i/>
          <w:sz w:val="28"/>
          <w:szCs w:val="28"/>
          <w:lang w:val="kk-KZ"/>
        </w:rPr>
        <w:t>Рефлексиялық ұстаным.</w:t>
      </w:r>
      <w:r w:rsidRPr="008076BB">
        <w:rPr>
          <w:rFonts w:ascii="Times New Roman" w:eastAsia="Calibri" w:hAnsi="Times New Roman" w:cs="Times New Roman"/>
          <w:sz w:val="28"/>
          <w:szCs w:val="28"/>
          <w:lang w:val="kk-KZ"/>
        </w:rPr>
        <w:t xml:space="preserve"> Рефлексия – студенттің өз ісін, өзгенің ісін бағ</w:t>
      </w:r>
      <w:r w:rsidR="003D4F05" w:rsidRPr="008076BB">
        <w:rPr>
          <w:rFonts w:ascii="Times New Roman" w:eastAsia="Calibri" w:hAnsi="Times New Roman" w:cs="Times New Roman"/>
          <w:sz w:val="28"/>
          <w:szCs w:val="28"/>
          <w:lang w:val="kk-KZ"/>
        </w:rPr>
        <w:t>а</w:t>
      </w:r>
      <w:r w:rsidRPr="008076BB">
        <w:rPr>
          <w:rFonts w:ascii="Times New Roman" w:eastAsia="Calibri" w:hAnsi="Times New Roman" w:cs="Times New Roman"/>
          <w:sz w:val="28"/>
          <w:szCs w:val="28"/>
          <w:lang w:val="kk-KZ"/>
        </w:rPr>
        <w:t>лау дағдысы. Медиамәтіндегі автордың негізгі және қосымша ақпаратын анықтауды, автордың имплицивті ойын, сонымен қатар сыныптастырының мәтін талдаудағы жетк</w:t>
      </w:r>
      <w:r w:rsidR="006E369B" w:rsidRPr="008076BB">
        <w:rPr>
          <w:rFonts w:ascii="Times New Roman" w:eastAsia="Calibri" w:hAnsi="Times New Roman" w:cs="Times New Roman"/>
          <w:sz w:val="28"/>
          <w:szCs w:val="28"/>
          <w:lang w:val="kk-KZ"/>
        </w:rPr>
        <w:t xml:space="preserve">ізу әрекетін бағалауды үйренді. </w:t>
      </w:r>
      <w:r w:rsidRPr="008076BB">
        <w:rPr>
          <w:rFonts w:ascii="Times New Roman" w:eastAsia="Calibri" w:hAnsi="Times New Roman" w:cs="Times New Roman"/>
          <w:sz w:val="28"/>
          <w:szCs w:val="28"/>
          <w:lang w:val="kk-KZ"/>
        </w:rPr>
        <w:t>Рефлексияның мақсаттары: әрекеттің негізгі компоненттерін, оның мәнін, түрлерін, әдістерін, мәселелерін, оларды шешу жолдарын, алынған нәтижелерді есте сақтау, анықтау және түсіну. Рефлексия студентке болашақ іс-әрекетінің мақсатын қайта анықтауға және медиамәтінді талдаудың жолын түзетуге көмектеседі. Рефлексиялық әрекет арқылы оқыту студенттің даралығын, бірегейлігін және мақсатын жүзеге</w:t>
      </w:r>
      <w:r w:rsidR="00B348B6" w:rsidRPr="008076BB">
        <w:rPr>
          <w:rFonts w:ascii="Times New Roman" w:eastAsia="Calibri" w:hAnsi="Times New Roman" w:cs="Times New Roman"/>
          <w:sz w:val="28"/>
          <w:szCs w:val="28"/>
          <w:lang w:val="kk-KZ"/>
        </w:rPr>
        <w:t xml:space="preserve"> асыруға мүмкіндік береді. Мысалы,</w:t>
      </w:r>
      <w:r w:rsidR="00EE7AED" w:rsidRPr="008076BB">
        <w:rPr>
          <w:rFonts w:ascii="Times New Roman" w:eastAsia="Calibri" w:hAnsi="Times New Roman" w:cs="Times New Roman"/>
          <w:sz w:val="28"/>
          <w:szCs w:val="28"/>
          <w:lang w:val="kk-KZ"/>
        </w:rPr>
        <w:t xml:space="preserve"> медиамәтіннің негізгі идеясын анықтап, дұрыс, бұрыстығына баға беру, өзара бағалау.</w:t>
      </w:r>
      <w:r w:rsidR="00B348B6" w:rsidRPr="008076BB">
        <w:rPr>
          <w:rFonts w:ascii="Times New Roman" w:eastAsia="Calibri" w:hAnsi="Times New Roman" w:cs="Times New Roman"/>
          <w:sz w:val="28"/>
          <w:szCs w:val="28"/>
          <w:lang w:val="kk-KZ"/>
        </w:rPr>
        <w:t xml:space="preserve"> </w:t>
      </w:r>
    </w:p>
    <w:p w:rsidR="004940B2" w:rsidRPr="008076BB" w:rsidRDefault="004940B2" w:rsidP="008076BB">
      <w:pPr>
        <w:spacing w:after="0" w:line="240" w:lineRule="auto"/>
        <w:ind w:firstLine="709"/>
        <w:jc w:val="both"/>
        <w:rPr>
          <w:rFonts w:ascii="Times New Roman" w:eastAsia="Calibri" w:hAnsi="Times New Roman" w:cs="Times New Roman"/>
          <w:sz w:val="28"/>
          <w:szCs w:val="28"/>
          <w:lang w:val="kk-KZ"/>
        </w:rPr>
      </w:pPr>
      <w:r w:rsidRPr="008076BB">
        <w:rPr>
          <w:rFonts w:ascii="Times New Roman" w:eastAsia="Calibri" w:hAnsi="Times New Roman" w:cs="Times New Roman"/>
          <w:i/>
          <w:sz w:val="28"/>
          <w:szCs w:val="28"/>
          <w:lang w:val="kk-KZ"/>
        </w:rPr>
        <w:t>Жүйелілілік ұстанымы</w:t>
      </w:r>
      <w:r w:rsidRPr="008076BB">
        <w:rPr>
          <w:rFonts w:ascii="Times New Roman" w:eastAsia="Calibri" w:hAnsi="Times New Roman" w:cs="Times New Roman"/>
          <w:sz w:val="28"/>
          <w:szCs w:val="28"/>
          <w:lang w:val="kk-KZ"/>
        </w:rPr>
        <w:t>. Медиамәтінді талдаудың жүйесін сақтауға мән беріледі. Іскерлік қазақ тілінде медиамәтінді оқу түрлерімен</w:t>
      </w:r>
      <w:r w:rsidR="009A30A1" w:rsidRPr="008076BB">
        <w:rPr>
          <w:rFonts w:ascii="Times New Roman" w:eastAsia="Calibri" w:hAnsi="Times New Roman" w:cs="Times New Roman"/>
          <w:sz w:val="28"/>
          <w:szCs w:val="28"/>
          <w:lang w:val="kk-KZ"/>
        </w:rPr>
        <w:t xml:space="preserve"> </w:t>
      </w:r>
      <w:r w:rsidRPr="008076BB">
        <w:rPr>
          <w:rFonts w:ascii="Times New Roman" w:eastAsia="Calibri" w:hAnsi="Times New Roman" w:cs="Times New Roman"/>
          <w:sz w:val="28"/>
          <w:szCs w:val="28"/>
          <w:lang w:val="kk-KZ"/>
        </w:rPr>
        <w:t>(шолу, ізденімдік,</w:t>
      </w:r>
      <w:r w:rsidR="009A30A1" w:rsidRPr="008076BB">
        <w:rPr>
          <w:rFonts w:ascii="Times New Roman" w:eastAsia="Calibri" w:hAnsi="Times New Roman" w:cs="Times New Roman"/>
          <w:sz w:val="28"/>
          <w:szCs w:val="28"/>
          <w:lang w:val="kk-KZ"/>
        </w:rPr>
        <w:t xml:space="preserve"> </w:t>
      </w:r>
      <w:r w:rsidRPr="008076BB">
        <w:rPr>
          <w:rFonts w:ascii="Times New Roman" w:eastAsia="Calibri" w:hAnsi="Times New Roman" w:cs="Times New Roman"/>
          <w:sz w:val="28"/>
          <w:szCs w:val="28"/>
          <w:lang w:val="kk-KZ"/>
        </w:rPr>
        <w:t>зерделік) байланыстыра отырып тапсырманы орындау меңгерілді. Мәтіннен кейінгі тапсырманың мақсаты мен нәтижесіне, шығармашылық әдістің құрылымын сақтай отырып талдауға назар аударылды. Шығармашылық-ізденісті медиамәтіннің мазмұны мен құрылымына қарай пайдалану студентті оқу әрекетіндегі жүйелілікке үйретті.</w:t>
      </w:r>
      <w:r w:rsidR="009A30A1" w:rsidRPr="008076BB">
        <w:rPr>
          <w:rFonts w:ascii="Times New Roman" w:eastAsia="Calibri" w:hAnsi="Times New Roman" w:cs="Times New Roman"/>
          <w:sz w:val="28"/>
          <w:szCs w:val="28"/>
          <w:lang w:val="kk-KZ"/>
        </w:rPr>
        <w:t xml:space="preserve"> Медиамәінді талдауда алдымен жалпы ақпаратқа бағытталған тапсырмалар, содан кейін детальді семантикалық талдауға көңіл бөлінді.</w:t>
      </w:r>
      <w:r w:rsidRPr="008076BB">
        <w:rPr>
          <w:rFonts w:ascii="Times New Roman" w:eastAsia="Calibri" w:hAnsi="Times New Roman" w:cs="Times New Roman"/>
          <w:sz w:val="28"/>
          <w:szCs w:val="28"/>
          <w:lang w:val="kk-KZ"/>
        </w:rPr>
        <w:t xml:space="preserve"> </w:t>
      </w:r>
      <w:r w:rsidR="009A30A1" w:rsidRPr="008076BB">
        <w:rPr>
          <w:rFonts w:ascii="Times New Roman" w:eastAsia="Calibri" w:hAnsi="Times New Roman" w:cs="Times New Roman"/>
          <w:sz w:val="28"/>
          <w:szCs w:val="28"/>
          <w:lang w:val="kk-KZ"/>
        </w:rPr>
        <w:t xml:space="preserve">Осы жүйеге сай шығармашылық-ізденіс технологиясының әдістерін беру де сақталды. Мысалы, жалпы ақпаратты анықтауға бағытталған компрессия, инверсия әдістері, детальді ақпаратта бағытталған лабиринт, </w:t>
      </w:r>
      <w:r w:rsidR="00162D19" w:rsidRPr="008076BB">
        <w:rPr>
          <w:rFonts w:ascii="Times New Roman" w:eastAsia="Calibri" w:hAnsi="Times New Roman" w:cs="Times New Roman"/>
          <w:sz w:val="28"/>
          <w:szCs w:val="28"/>
          <w:lang w:val="kk-KZ"/>
        </w:rPr>
        <w:t>scamper</w:t>
      </w:r>
      <w:r w:rsidR="009A30A1" w:rsidRPr="008076BB">
        <w:rPr>
          <w:rFonts w:ascii="Times New Roman" w:eastAsia="Calibri" w:hAnsi="Times New Roman" w:cs="Times New Roman"/>
          <w:sz w:val="28"/>
          <w:szCs w:val="28"/>
          <w:lang w:val="kk-KZ"/>
        </w:rPr>
        <w:t xml:space="preserve"> әдістері.</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Calibri" w:hAnsi="Times New Roman" w:cs="Times New Roman"/>
          <w:sz w:val="28"/>
          <w:szCs w:val="28"/>
          <w:lang w:val="kk-KZ"/>
        </w:rPr>
        <w:lastRenderedPageBreak/>
        <w:t>Шығармашылық-ізденіске жету үшін жоғарыда аталған педагогикалық шарттар оқыту нәтижесіне жетуге мүмкін берді.</w:t>
      </w:r>
    </w:p>
    <w:p w:rsidR="004940B2" w:rsidRPr="008076BB" w:rsidRDefault="004940B2" w:rsidP="008076BB">
      <w:pPr>
        <w:spacing w:after="0" w:line="240" w:lineRule="auto"/>
        <w:ind w:firstLine="709"/>
        <w:jc w:val="both"/>
        <w:rPr>
          <w:rStyle w:val="rynqvb"/>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Шығармашылық-ізденіс технологиясын алдымен проблемалық оқытумен байланыстырған тиімді. Проблемалық оқытуды проблемалық жағдай тұғызатын сұрақтар мен тапсырмаларды ұсына білу, проблемаға шешім ұсынып, болжамдар жасай білу деп түсінсек, аталған әре</w:t>
      </w:r>
      <w:r w:rsidR="00FF5286">
        <w:rPr>
          <w:rFonts w:ascii="Times New Roman" w:eastAsia="Times New Roman" w:hAnsi="Times New Roman" w:cs="Times New Roman"/>
          <w:sz w:val="28"/>
          <w:szCs w:val="28"/>
          <w:lang w:val="kk-KZ" w:eastAsia="ru-RU"/>
        </w:rPr>
        <w:t xml:space="preserve">кеттердің барлығының негізінде </w:t>
      </w:r>
      <w:r w:rsidRPr="008076BB">
        <w:rPr>
          <w:rFonts w:ascii="Times New Roman" w:eastAsia="Times New Roman" w:hAnsi="Times New Roman" w:cs="Times New Roman"/>
          <w:sz w:val="28"/>
          <w:szCs w:val="28"/>
          <w:lang w:val="kk-KZ" w:eastAsia="ru-RU"/>
        </w:rPr>
        <w:t>шығармашылық ізденіс бар. Олай болса, шығармашылық–ізденіс технологиясының негізін қалаушы</w:t>
      </w:r>
      <w:r w:rsidR="009F06AE" w:rsidRPr="008076BB">
        <w:rPr>
          <w:rFonts w:ascii="Times New Roman" w:eastAsia="Times New Roman" w:hAnsi="Times New Roman" w:cs="Times New Roman"/>
          <w:sz w:val="28"/>
          <w:szCs w:val="28"/>
          <w:lang w:val="kk-KZ" w:eastAsia="ru-RU"/>
        </w:rPr>
        <w:t xml:space="preserve"> – американдық ғалым Джон Дьюи</w:t>
      </w:r>
      <w:r w:rsidR="00A675AC"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EE79C2" w:rsidRPr="008076BB">
        <w:rPr>
          <w:rFonts w:ascii="Times New Roman" w:eastAsia="Times New Roman" w:hAnsi="Times New Roman" w:cs="Times New Roman"/>
          <w:sz w:val="28"/>
          <w:szCs w:val="28"/>
          <w:lang w:val="kk-KZ" w:eastAsia="ru-RU"/>
        </w:rPr>
        <w:t>31</w:t>
      </w:r>
      <w:r w:rsidR="009F06AE" w:rsidRPr="008076BB">
        <w:rPr>
          <w:rFonts w:ascii="Times New Roman" w:eastAsia="Times New Roman" w:hAnsi="Times New Roman" w:cs="Times New Roman"/>
          <w:sz w:val="28"/>
          <w:szCs w:val="28"/>
          <w:lang w:val="kk-KZ" w:eastAsia="ru-RU"/>
        </w:rPr>
        <w:t>].</w:t>
      </w:r>
      <w:r w:rsidRPr="008076BB">
        <w:rPr>
          <w:rFonts w:ascii="Times New Roman" w:hAnsi="Times New Roman" w:cs="Times New Roman"/>
          <w:color w:val="000000"/>
          <w:sz w:val="28"/>
          <w:szCs w:val="28"/>
          <w:lang w:val="kk-KZ"/>
        </w:rPr>
        <w:t xml:space="preserve"> </w:t>
      </w:r>
      <w:r w:rsidRPr="008076BB">
        <w:rPr>
          <w:rStyle w:val="rynqvb"/>
          <w:rFonts w:ascii="Times New Roman" w:hAnsi="Times New Roman" w:cs="Times New Roman"/>
          <w:sz w:val="28"/>
          <w:szCs w:val="28"/>
          <w:lang w:val="kk-KZ"/>
        </w:rPr>
        <w:t>Чикагода эксперименталды мектептің негізін қалаған американдық философ, психолог және педагог Дж.</w:t>
      </w:r>
      <w:r w:rsidR="006B2F40">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Дьюидің (1859-1952) проблемалық оқытудың теориялық ұстанымдарын негіздеді.Ол</w:t>
      </w:r>
      <w:r w:rsidRPr="008076BB">
        <w:rPr>
          <w:rFonts w:ascii="Times New Roman" w:eastAsia="Times New Roman" w:hAnsi="Times New Roman" w:cs="Times New Roman"/>
          <w:sz w:val="28"/>
          <w:szCs w:val="28"/>
          <w:lang w:val="kk-KZ" w:eastAsia="ru-RU"/>
        </w:rPr>
        <w:t xml:space="preserve"> проблеманы шешудің жолдарын ойлау кезеңдерімен байланыстырып, тәжірибеге негізделген оқыту идеясын ұсынған.</w:t>
      </w:r>
      <w:r w:rsidRPr="008076BB">
        <w:rPr>
          <w:rFonts w:ascii="Times New Roman" w:hAnsi="Times New Roman" w:cs="Times New Roman"/>
          <w:sz w:val="28"/>
          <w:szCs w:val="28"/>
          <w:lang w:val="kk-KZ"/>
        </w:rPr>
        <w:t xml:space="preserve"> Ресей педагогикалық практикасында М. Махмутов [</w:t>
      </w:r>
      <w:r w:rsidR="00EE79C2" w:rsidRPr="008076BB">
        <w:rPr>
          <w:rFonts w:ascii="Times New Roman" w:hAnsi="Times New Roman" w:cs="Times New Roman"/>
          <w:sz w:val="28"/>
          <w:szCs w:val="28"/>
          <w:lang w:val="kk-KZ"/>
        </w:rPr>
        <w:t>32</w:t>
      </w:r>
      <w:r w:rsidR="009F06AE"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А.</w:t>
      </w:r>
      <w:r w:rsidR="006B2F40">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Матюшкин</w:t>
      </w:r>
      <w:r w:rsidR="00A675AC"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EE79C2" w:rsidRPr="008076BB">
        <w:rPr>
          <w:rFonts w:ascii="Times New Roman" w:hAnsi="Times New Roman" w:cs="Times New Roman"/>
          <w:sz w:val="28"/>
          <w:szCs w:val="28"/>
          <w:lang w:val="kk-KZ"/>
        </w:rPr>
        <w:t>33</w:t>
      </w:r>
      <w:r w:rsidR="009F06AE"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Лернер И.Я.</w:t>
      </w:r>
      <w:r w:rsidR="00824371" w:rsidRPr="008076BB">
        <w:rPr>
          <w:rFonts w:ascii="Times New Roman" w:hAnsi="Times New Roman" w:cs="Times New Roman"/>
          <w:sz w:val="28"/>
          <w:szCs w:val="28"/>
          <w:lang w:val="kk-KZ"/>
        </w:rPr>
        <w:t xml:space="preserve"> </w:t>
      </w:r>
      <w:r w:rsidR="00EE79C2" w:rsidRPr="008076BB">
        <w:rPr>
          <w:rFonts w:ascii="Times New Roman" w:hAnsi="Times New Roman" w:cs="Times New Roman"/>
          <w:sz w:val="28"/>
          <w:szCs w:val="28"/>
          <w:lang w:val="kk-KZ"/>
        </w:rPr>
        <w:t>[34</w:t>
      </w:r>
      <w:r w:rsidR="009F06AE" w:rsidRPr="008076BB">
        <w:rPr>
          <w:rFonts w:ascii="Times New Roman" w:hAnsi="Times New Roman" w:cs="Times New Roman"/>
          <w:sz w:val="28"/>
          <w:szCs w:val="28"/>
          <w:lang w:val="kk-KZ"/>
        </w:rPr>
        <w:t>]</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Д.</w:t>
      </w:r>
      <w:r w:rsidR="00B8009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Дьюидің теориясын дамытты. </w:t>
      </w:r>
      <w:r w:rsidRPr="008076BB">
        <w:rPr>
          <w:rStyle w:val="rynqvb"/>
          <w:rFonts w:ascii="Times New Roman" w:hAnsi="Times New Roman" w:cs="Times New Roman"/>
          <w:sz w:val="28"/>
          <w:szCs w:val="28"/>
          <w:lang w:val="kk-KZ"/>
        </w:rPr>
        <w:t>М.И.</w:t>
      </w:r>
      <w:r w:rsidR="006B2F40">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Махмутов  проблемалық оқытуды ізденушілік әрекетпен байланыстырып, оқушылардың ізденушілігін  дамыта оқыту түрі ретінде қарастырды. А. Матюшкин проблем</w:t>
      </w:r>
      <w:r w:rsidR="006B2F40">
        <w:rPr>
          <w:rStyle w:val="rynqvb"/>
          <w:rFonts w:ascii="Times New Roman" w:hAnsi="Times New Roman" w:cs="Times New Roman"/>
          <w:sz w:val="28"/>
          <w:szCs w:val="28"/>
          <w:lang w:val="kk-KZ"/>
        </w:rPr>
        <w:t xml:space="preserve">алық оқытудың негізгі нысаны – </w:t>
      </w:r>
      <w:r w:rsidRPr="008076BB">
        <w:rPr>
          <w:rStyle w:val="rynqvb"/>
          <w:rFonts w:ascii="Times New Roman" w:hAnsi="Times New Roman" w:cs="Times New Roman"/>
          <w:sz w:val="28"/>
          <w:szCs w:val="28"/>
          <w:lang w:val="kk-KZ"/>
        </w:rPr>
        <w:t xml:space="preserve">проблемалық жағдаят оқушыны шешім шығаруға үйренетінін айтады. И. Лернер проблемалық оқытуды оқушылардың танымдық белсенділігін арттыратын </w:t>
      </w:r>
      <w:r w:rsidR="006B2F40">
        <w:rPr>
          <w:rStyle w:val="rynqvb"/>
          <w:rFonts w:ascii="Times New Roman" w:hAnsi="Times New Roman" w:cs="Times New Roman"/>
          <w:sz w:val="28"/>
          <w:szCs w:val="28"/>
          <w:lang w:val="kk-KZ"/>
        </w:rPr>
        <w:t>проблемалық ситуация құрып, сол</w:t>
      </w:r>
      <w:r w:rsidRPr="008076BB">
        <w:rPr>
          <w:rStyle w:val="rynqvb"/>
          <w:rFonts w:ascii="Times New Roman" w:hAnsi="Times New Roman" w:cs="Times New Roman"/>
          <w:sz w:val="28"/>
          <w:szCs w:val="28"/>
          <w:lang w:val="kk-KZ"/>
        </w:rPr>
        <w:t xml:space="preserve"> ситуацияны шешуге мүмкіндік беру деп қарастырады. Сонымен қатар, проблемалық оқыту әдістерін репродуктивті әдістер</w:t>
      </w:r>
      <w:r w:rsidR="006B2F40">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нақты түсіндірмелі және иллюстративті), продуктивті әдістер</w:t>
      </w:r>
      <w:r w:rsidR="006B2F40">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(проблеманы көрсету, іздеу, зерттеу) деп бөліп көрсетеді. Проблемалық оқыту дегеніміз білімді проблемалы тапсырмалар арқылы ұйымдастырып, мәселенің шешімін табуға бағытталған дәстүрлі емес оқыту түрі. Проблемалы тапсырмалар проблемалы сұрақ пен ситуация арқылы жүзеге асады.</w:t>
      </w:r>
      <w:r w:rsidR="00FF5286">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Проблемалы сұрақтың шешімін, проблемалы ситуациядан ш</w:t>
      </w:r>
      <w:r w:rsidR="00FF5286">
        <w:rPr>
          <w:rStyle w:val="rynqvb"/>
          <w:rFonts w:ascii="Times New Roman" w:hAnsi="Times New Roman" w:cs="Times New Roman"/>
          <w:sz w:val="28"/>
          <w:szCs w:val="28"/>
          <w:lang w:val="kk-KZ"/>
        </w:rPr>
        <w:t xml:space="preserve">ығудың жолын табу үшін студент </w:t>
      </w:r>
      <w:r w:rsidRPr="008076BB">
        <w:rPr>
          <w:rStyle w:val="rynqvb"/>
          <w:rFonts w:ascii="Times New Roman" w:hAnsi="Times New Roman" w:cs="Times New Roman"/>
          <w:sz w:val="28"/>
          <w:szCs w:val="28"/>
          <w:lang w:val="kk-KZ"/>
        </w:rPr>
        <w:t>шығармашылық ізденіс жасайды. Сондықтан проблемалық оқытуды шығармашылық-ізденіс технологиясының негізі деуге болады.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 xml:space="preserve">Шығармашылық-ізденіс технологиясы креативті ойлау әрекетімен зерделенеді. Креативті ойлау </w:t>
      </w:r>
      <w:r w:rsidR="00B8009B">
        <w:rPr>
          <w:rFonts w:ascii="Times New Roman" w:hAnsi="Times New Roman" w:cs="Times New Roman"/>
          <w:sz w:val="28"/>
          <w:szCs w:val="28"/>
          <w:lang w:val="kk-KZ"/>
        </w:rPr>
        <w:t xml:space="preserve">– мәселенің нақты емес </w:t>
      </w:r>
      <w:r w:rsidRPr="008076BB">
        <w:rPr>
          <w:rFonts w:ascii="Times New Roman" w:hAnsi="Times New Roman" w:cs="Times New Roman"/>
          <w:sz w:val="28"/>
          <w:szCs w:val="28"/>
          <w:lang w:val="kk-KZ"/>
        </w:rPr>
        <w:t xml:space="preserve">заңдылықтарын байқау, проблеманы шешу үшін дәстүрлі емес әдістерді ұйымдастыру. Креативтілік туралы тұжырымдардың бастамасы </w:t>
      </w:r>
      <w:r w:rsidRPr="008076BB">
        <w:rPr>
          <w:rFonts w:ascii="Times New Roman" w:eastAsia="Calibri" w:hAnsi="Times New Roman" w:cs="Times New Roman"/>
          <w:sz w:val="28"/>
          <w:szCs w:val="28"/>
          <w:lang w:val="kk-KZ"/>
        </w:rPr>
        <w:t>Д.</w:t>
      </w:r>
      <w:r w:rsidR="006B2F40">
        <w:rPr>
          <w:rFonts w:ascii="Times New Roman" w:eastAsia="Calibri" w:hAnsi="Times New Roman" w:cs="Times New Roman"/>
          <w:sz w:val="28"/>
          <w:szCs w:val="28"/>
          <w:lang w:val="kk-KZ"/>
        </w:rPr>
        <w:t xml:space="preserve"> </w:t>
      </w:r>
      <w:r w:rsidRPr="008076BB">
        <w:rPr>
          <w:rFonts w:ascii="Times New Roman" w:eastAsia="Calibri" w:hAnsi="Times New Roman" w:cs="Times New Roman"/>
          <w:sz w:val="28"/>
          <w:szCs w:val="28"/>
          <w:lang w:val="kk-KZ"/>
        </w:rPr>
        <w:t>Гилфорддың еңбектерінде қарастырылды. Ғалымның тұжырымы бойынша креативтілікті нақтылайтын  әрекеттер: проблеманы таба білу, жаңа идеяларды табу, идеядан идея тудыру, талдау, синтездеу</w:t>
      </w:r>
      <w:r w:rsidR="00824371" w:rsidRPr="008076BB">
        <w:rPr>
          <w:rFonts w:ascii="Times New Roman" w:eastAsia="Calibri" w:hAnsi="Times New Roman" w:cs="Times New Roman"/>
          <w:sz w:val="28"/>
          <w:szCs w:val="28"/>
          <w:lang w:val="kk-KZ"/>
        </w:rPr>
        <w:t xml:space="preserve"> </w:t>
      </w:r>
      <w:r w:rsidRPr="008076BB">
        <w:rPr>
          <w:rFonts w:ascii="Times New Roman" w:eastAsia="Calibri" w:hAnsi="Times New Roman" w:cs="Times New Roman"/>
          <w:sz w:val="28"/>
          <w:szCs w:val="28"/>
          <w:lang w:val="kk-KZ"/>
        </w:rPr>
        <w:t>[</w:t>
      </w:r>
      <w:r w:rsidR="00EE79C2" w:rsidRPr="008076BB">
        <w:rPr>
          <w:rFonts w:ascii="Times New Roman" w:eastAsia="Calibri" w:hAnsi="Times New Roman" w:cs="Times New Roman"/>
          <w:sz w:val="28"/>
          <w:szCs w:val="28"/>
          <w:lang w:val="kk-KZ"/>
        </w:rPr>
        <w:t>35</w:t>
      </w:r>
      <w:r w:rsidR="00CF28CB" w:rsidRPr="008076BB">
        <w:rPr>
          <w:rFonts w:ascii="Times New Roman" w:eastAsia="Calibri" w:hAnsi="Times New Roman" w:cs="Times New Roman"/>
          <w:sz w:val="28"/>
          <w:szCs w:val="28"/>
          <w:lang w:val="kk-KZ"/>
        </w:rPr>
        <w:t>].</w:t>
      </w:r>
      <w:r w:rsidRPr="008076BB">
        <w:rPr>
          <w:rFonts w:ascii="Times New Roman" w:hAnsi="Times New Roman" w:cs="Times New Roman"/>
          <w:sz w:val="28"/>
          <w:szCs w:val="28"/>
          <w:lang w:val="kk-KZ"/>
        </w:rPr>
        <w:t xml:space="preserve"> Креативті ойлауға зерттеуші Ә.</w:t>
      </w:r>
      <w:r w:rsidR="006B2F40">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Бөгенбаева: «Қандай да бір  жаңалықты тәжірибеге енгізетін, жаңа проблемаларды шешу және қою  жағдайында өзіндік идея туғызатын, кемшіліктер мен қайшылықтарды сезініп,  жағдайдың жетіспейтін элементтерін салыстырмалы түрде болжауды қалыптастыратын ойлау түрі» деп анықтама береді</w:t>
      </w:r>
      <w:r w:rsidR="00824371"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EE79C2" w:rsidRPr="008076BB">
        <w:rPr>
          <w:rFonts w:ascii="Times New Roman" w:hAnsi="Times New Roman" w:cs="Times New Roman"/>
          <w:sz w:val="28"/>
          <w:szCs w:val="28"/>
          <w:lang w:val="kk-KZ"/>
        </w:rPr>
        <w:t>36</w:t>
      </w:r>
      <w:r w:rsidR="00CF28CB"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Медиамәтіннен детальді ақпаратты анықтау үшін сұрақтарды түрлендіру арқылы студентті креативті ойлауға машықтандыруға болады. Креативті ойлаудың мақсаты</w:t>
      </w:r>
      <w:r w:rsidR="00FF5286">
        <w:rPr>
          <w:rFonts w:ascii="Times New Roman" w:hAnsi="Times New Roman" w:cs="Times New Roman"/>
          <w:sz w:val="28"/>
          <w:szCs w:val="28"/>
          <w:lang w:val="kk-KZ"/>
        </w:rPr>
        <w:t xml:space="preserve"> </w:t>
      </w:r>
      <w:r w:rsidRPr="008076BB">
        <w:rPr>
          <w:rFonts w:ascii="Times New Roman" w:eastAsia="TimesNewRomanPSMT" w:hAnsi="Times New Roman" w:cs="Times New Roman"/>
          <w:sz w:val="28"/>
          <w:szCs w:val="28"/>
          <w:lang w:val="kk-KZ"/>
        </w:rPr>
        <w:t>–</w:t>
      </w:r>
      <w:r w:rsidRPr="008076BB">
        <w:rPr>
          <w:rFonts w:ascii="Times New Roman" w:hAnsi="Times New Roman" w:cs="Times New Roman"/>
          <w:sz w:val="28"/>
          <w:szCs w:val="28"/>
          <w:lang w:val="kk-KZ"/>
        </w:rPr>
        <w:t xml:space="preserve"> ойды шексіз дамытатын генеративті әрекет. Шығармашылық-ізденістің негізі шексіз ой екенін ескерсек, креативті ойлауға негізделген әдістер медиамәтінді талдауда белсенді қолданылады.</w:t>
      </w:r>
    </w:p>
    <w:p w:rsidR="004940B2" w:rsidRPr="008076BB" w:rsidRDefault="004940B2" w:rsidP="008076BB">
      <w:pPr>
        <w:autoSpaceDE w:val="0"/>
        <w:autoSpaceDN w:val="0"/>
        <w:adjustRightInd w:val="0"/>
        <w:spacing w:after="0" w:line="240" w:lineRule="auto"/>
        <w:ind w:firstLine="709"/>
        <w:jc w:val="both"/>
        <w:rPr>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lastRenderedPageBreak/>
        <w:t>Шығармашылық-ізденіс технологиясы сыни тұрғыдан ойлау технологиясымен де тығыз байланысты. Сыни</w:t>
      </w:r>
      <w:r w:rsidRPr="008076BB">
        <w:rPr>
          <w:rFonts w:ascii="Times New Roman" w:eastAsia="TimesNewRomanPSMT" w:hAnsi="Times New Roman" w:cs="Times New Roman"/>
          <w:sz w:val="28"/>
          <w:szCs w:val="28"/>
          <w:lang w:val="kk-KZ"/>
        </w:rPr>
        <w:t xml:space="preserve"> тұрғыдан ойлау – шешім қабылдау үшін ақпаратты ұтымды ету, талдау, бағалау және түсінудің логикалық, жүйелі тәртіпті процесі. Сыни тұрғыдан ойлаудың негізгі элементтері: талдау, түсіндіру, проблеманы анықтап, шешім қабылдау, бағалау.</w:t>
      </w:r>
      <w:r w:rsidRPr="008076BB">
        <w:rPr>
          <w:rFonts w:ascii="Times New Roman" w:hAnsi="Times New Roman" w:cs="Times New Roman"/>
          <w:sz w:val="28"/>
          <w:szCs w:val="28"/>
          <w:lang w:val="kk-KZ"/>
        </w:rPr>
        <w:t xml:space="preserve"> Аталмыш технология студентті тыңдай білуге, бір-бірінің пікірін бағалауға, өз ойларын анық жеткізуге дағдыландырып, оларды өз бетімен жұмыс істеуге итермелейді, шығармашылық дағдыларын қалыптастырады. Сыни тұрғыдан ойлау технологиясының ең жоғары конструктивті(ой елегінен өту арқылы алынған жаңа білім) және шығармашылық(өз бетімен ізденуде қалыптасатын білім, дағды) білім деңгейі іздену, зерттеу, пайымдау, сыни бағалау әр</w:t>
      </w:r>
      <w:r w:rsidR="00B8009B">
        <w:rPr>
          <w:rFonts w:ascii="Times New Roman" w:hAnsi="Times New Roman" w:cs="Times New Roman"/>
          <w:sz w:val="28"/>
          <w:szCs w:val="28"/>
          <w:lang w:val="kk-KZ"/>
        </w:rPr>
        <w:t xml:space="preserve">екеттері арқылы орындалады. Ал </w:t>
      </w:r>
      <w:r w:rsidRPr="008076BB">
        <w:rPr>
          <w:rFonts w:ascii="Times New Roman" w:hAnsi="Times New Roman" w:cs="Times New Roman"/>
          <w:sz w:val="28"/>
          <w:szCs w:val="28"/>
          <w:lang w:val="kk-KZ"/>
        </w:rPr>
        <w:t>кезеңдері(қызығушылықты ояту, мағынаны ажырату, рефлексия) толық шығармашылық әрекетпен жүзеге асады, сондықтан сыни тұрғыдан ойлауды шығармашылық-ізденіс технологиясының негізгі элементі деуге болады.</w:t>
      </w:r>
    </w:p>
    <w:p w:rsidR="004940B2" w:rsidRPr="008076BB" w:rsidRDefault="004940B2" w:rsidP="008076BB">
      <w:pPr>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 xml:space="preserve">Шығармашылық-ізденіс технологиясы таным теориясымен сараланады. </w:t>
      </w:r>
      <w:r w:rsidRPr="008076BB">
        <w:rPr>
          <w:rFonts w:ascii="Times New Roman" w:eastAsia="TimesNewRomanPSMT" w:hAnsi="Times New Roman" w:cs="Times New Roman"/>
          <w:sz w:val="28"/>
          <w:szCs w:val="28"/>
          <w:lang w:val="kk-KZ"/>
        </w:rPr>
        <w:t>Психология ғылымында таным түсінігі түйсік, ақыл, интуиция сияқты адамның жан дүниесінің өзара әрекеттесуі арқылы қарастырылады.</w:t>
      </w:r>
      <w:r w:rsidRPr="008076BB">
        <w:rPr>
          <w:rStyle w:val="rynqvb"/>
          <w:rFonts w:ascii="Times New Roman" w:hAnsi="Times New Roman" w:cs="Times New Roman"/>
          <w:sz w:val="28"/>
          <w:szCs w:val="28"/>
          <w:lang w:val="kk-KZ"/>
        </w:rPr>
        <w:t xml:space="preserve">Тіл біліміндегі таным теориясы </w:t>
      </w:r>
      <w:r w:rsidRPr="008076BB">
        <w:rPr>
          <w:rFonts w:ascii="Times New Roman" w:eastAsia="TimesNewRomanPSMT" w:hAnsi="Times New Roman" w:cs="Times New Roman"/>
          <w:sz w:val="28"/>
          <w:szCs w:val="28"/>
          <w:lang w:val="kk-KZ"/>
        </w:rPr>
        <w:t>– қоршаған ортаны, заттарды, құбылыстарды тану, түсіну және олар туралы ұғымдарды тіл арқылы қалыптастыру. Шығармашылық ізденісте студент жинақталған білім, ақыл, парасатының негізінде әлеуметтік, қоғамдық, экономикалық проблемаларды танып білуге ұмтылады.</w:t>
      </w:r>
      <w:r w:rsidRPr="008076BB">
        <w:rPr>
          <w:rFonts w:ascii="Times New Roman" w:eastAsia="Calibri" w:hAnsi="Times New Roman" w:cs="Times New Roman"/>
          <w:sz w:val="28"/>
          <w:szCs w:val="28"/>
          <w:lang w:val="kk-KZ"/>
        </w:rPr>
        <w:t xml:space="preserve"> Студент таным иесі ретінде болмысты қабылдайды, санада жинақталған ақпаратты баяндайды.</w:t>
      </w:r>
      <w:r w:rsidRPr="008076BB">
        <w:rPr>
          <w:rStyle w:val="rynqvb"/>
          <w:rFonts w:ascii="Times New Roman" w:hAnsi="Times New Roman" w:cs="Times New Roman"/>
          <w:sz w:val="28"/>
          <w:szCs w:val="28"/>
          <w:lang w:val="kk-KZ"/>
        </w:rPr>
        <w:t xml:space="preserve"> </w:t>
      </w:r>
    </w:p>
    <w:p w:rsidR="004940B2" w:rsidRPr="008076BB" w:rsidRDefault="004940B2" w:rsidP="008076BB">
      <w:pPr>
        <w:keepLines/>
        <w:widowControl w:val="0"/>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Жоғарыда аталған теориялар мен зерттеулерді саралай келе, шығармашылық-ізденіс технологиясының негізінде проблема, іздену, зерттеу, шығармашылық ойлау, сыни ойлау әрекеттері бар. Сонымен қатар логикалық жүйелеу, ойды қысқарту, кеңейту, модельдеу, сыни талдау т.б. әрекеттер арқылы да шығармашылық-ізденісті толықтыруға болатынын анықталды</w:t>
      </w:r>
      <w:r w:rsidR="006B2F40">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EE79C2" w:rsidRPr="008076BB">
        <w:rPr>
          <w:rFonts w:ascii="Times New Roman" w:hAnsi="Times New Roman" w:cs="Times New Roman"/>
          <w:sz w:val="28"/>
          <w:szCs w:val="28"/>
          <w:lang w:val="kk-KZ"/>
        </w:rPr>
        <w:t>37</w:t>
      </w:r>
      <w:r w:rsidR="00CF28CB" w:rsidRPr="008076BB">
        <w:rPr>
          <w:rFonts w:ascii="Times New Roman" w:hAnsi="Times New Roman" w:cs="Times New Roman"/>
          <w:sz w:val="28"/>
          <w:szCs w:val="28"/>
          <w:lang w:val="kk-KZ"/>
        </w:rPr>
        <w:t>]</w:t>
      </w:r>
      <w:r w:rsidR="00CF28CB" w:rsidRPr="008076BB">
        <w:rPr>
          <w:rFonts w:ascii="Times New Roman" w:hAnsi="Times New Roman" w:cs="Times New Roman"/>
          <w:b/>
          <w:sz w:val="28"/>
          <w:szCs w:val="28"/>
          <w:lang w:val="kk-KZ"/>
        </w:rPr>
        <w:t>.</w:t>
      </w:r>
    </w:p>
    <w:p w:rsidR="004940B2" w:rsidRPr="008076BB" w:rsidRDefault="004940B2"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i/>
          <w:sz w:val="28"/>
          <w:szCs w:val="28"/>
          <w:lang w:val="kk-KZ" w:eastAsia="ru-RU"/>
        </w:rPr>
        <w:t>Оқытудың шығармашылық-ізденіс технологиясы</w:t>
      </w:r>
      <w:r w:rsidRPr="008076BB">
        <w:rPr>
          <w:rFonts w:ascii="Times New Roman" w:hAnsi="Times New Roman" w:cs="Times New Roman"/>
          <w:color w:val="FF0000"/>
          <w:sz w:val="28"/>
          <w:szCs w:val="28"/>
          <w:lang w:val="kk-KZ"/>
        </w:rPr>
        <w:t xml:space="preserve"> </w:t>
      </w:r>
      <w:r w:rsidRPr="008076BB">
        <w:rPr>
          <w:rFonts w:ascii="Times New Roman" w:hAnsi="Times New Roman" w:cs="Times New Roman"/>
          <w:sz w:val="28"/>
          <w:szCs w:val="28"/>
          <w:lang w:val="kk-KZ"/>
        </w:rPr>
        <w:t xml:space="preserve">оқытушының өзіндік, шығармашылық шешімін талап ететін танымдық және практикалық міндеттерді қою арқылы студенттердің ізденушілік, танымдық қызметін ұйымдастыру болып табылады. Шығармашылық-ізденіс технологиясының мәні – ізденісті және білімді қолдануды ұйымдастыру, ғылыми танымның әдістерін іздеу барысында оларды меңгеруді қамтамасыз ету, шығармашылық қызметке қызығушылықты, өздігінен білім алуға қажеттілікті қалыптастыру, </w:t>
      </w:r>
      <w:r w:rsidRPr="008076BB">
        <w:rPr>
          <w:rStyle w:val="tlid-translation"/>
          <w:rFonts w:ascii="Times New Roman" w:hAnsi="Times New Roman" w:cs="Times New Roman"/>
          <w:sz w:val="28"/>
          <w:szCs w:val="28"/>
          <w:lang w:val="kk-KZ"/>
        </w:rPr>
        <w:t>ұсынылған тапсырмалардың проблемасын түсінуге көмектесу, проблеманы шешуге бағытталған әдіс-тәсілдерді құру, проблемалық жағдайларды түсінуге және талдауға, проблемалар мен тапсырмаларды жекелеп көрсетуге үйрету.</w:t>
      </w:r>
    </w:p>
    <w:p w:rsidR="004940B2" w:rsidRPr="008076BB" w:rsidRDefault="004940B2" w:rsidP="008076BB">
      <w:pPr>
        <w:spacing w:after="0" w:line="240" w:lineRule="auto"/>
        <w:ind w:firstLine="709"/>
        <w:contextualSpacing/>
        <w:jc w:val="both"/>
        <w:rPr>
          <w:rStyle w:val="21"/>
          <w:sz w:val="28"/>
          <w:szCs w:val="28"/>
          <w:lang w:val="kk-KZ"/>
        </w:rPr>
      </w:pPr>
      <w:r w:rsidRPr="008076BB">
        <w:rPr>
          <w:rFonts w:ascii="Times New Roman" w:hAnsi="Times New Roman" w:cs="Times New Roman"/>
          <w:sz w:val="28"/>
          <w:szCs w:val="28"/>
          <w:lang w:val="kk-KZ"/>
        </w:rPr>
        <w:t>Шығар</w:t>
      </w:r>
      <w:r w:rsidR="00B8009B">
        <w:rPr>
          <w:rFonts w:ascii="Times New Roman" w:hAnsi="Times New Roman" w:cs="Times New Roman"/>
          <w:sz w:val="28"/>
          <w:szCs w:val="28"/>
          <w:lang w:val="kk-KZ"/>
        </w:rPr>
        <w:t>машылық-ізденіс технологиясының</w:t>
      </w:r>
      <w:r w:rsidRPr="008076BB">
        <w:rPr>
          <w:rFonts w:ascii="Times New Roman" w:hAnsi="Times New Roman" w:cs="Times New Roman"/>
          <w:sz w:val="28"/>
          <w:szCs w:val="28"/>
          <w:lang w:val="kk-KZ"/>
        </w:rPr>
        <w:t xml:space="preserve"> мақсаты – о</w:t>
      </w:r>
      <w:r w:rsidRPr="008076BB">
        <w:rPr>
          <w:rFonts w:ascii="Times New Roman" w:eastAsia="Times New Roman" w:hAnsi="Times New Roman" w:cs="Times New Roman"/>
          <w:sz w:val="28"/>
          <w:szCs w:val="28"/>
          <w:lang w:val="kk-KZ" w:eastAsia="ru-RU"/>
        </w:rPr>
        <w:t xml:space="preserve">қу процесіндегі түрлі амал, тәсілдер, әдістер жүйесін шығармашылықпен, ізденушілікпен байланысты орындау, оқу процесін шығармашылықпен жүзеге асыру және нәтижені бағалау. Оқытушының бағыттаушы жұмысының нәтижесінде студенттің жүйелі ойлап, ойын шығармашылықпен жеткізе білу қабілетін қалыптастырумен жүзеге асады. Шығармашылық-ізденіспен оқытудың дәстүрлі </w:t>
      </w:r>
      <w:r w:rsidRPr="008076BB">
        <w:rPr>
          <w:rFonts w:ascii="Times New Roman" w:eastAsia="Times New Roman" w:hAnsi="Times New Roman" w:cs="Times New Roman"/>
          <w:sz w:val="28"/>
          <w:szCs w:val="28"/>
          <w:lang w:val="kk-KZ" w:eastAsia="ru-RU"/>
        </w:rPr>
        <w:lastRenderedPageBreak/>
        <w:t>оқыту арасындағы айырмашылықтарды былайша бөлуге болады: біріншіден, білім студентте</w:t>
      </w:r>
      <w:r w:rsidR="00FF5286">
        <w:rPr>
          <w:rFonts w:ascii="Times New Roman" w:eastAsia="Times New Roman" w:hAnsi="Times New Roman" w:cs="Times New Roman"/>
          <w:sz w:val="28"/>
          <w:szCs w:val="28"/>
          <w:lang w:val="kk-KZ" w:eastAsia="ru-RU"/>
        </w:rPr>
        <w:t xml:space="preserve">рге дайын түрде берілмейді, ол </w:t>
      </w:r>
      <w:r w:rsidRPr="008076BB">
        <w:rPr>
          <w:rFonts w:ascii="Times New Roman" w:eastAsia="Times New Roman" w:hAnsi="Times New Roman" w:cs="Times New Roman"/>
          <w:sz w:val="28"/>
          <w:szCs w:val="28"/>
          <w:lang w:val="kk-KZ" w:eastAsia="ru-RU"/>
        </w:rPr>
        <w:t>өз бетінше шешуі керек мәселе түрінде беріледі. Білім оқудың мақсаты емес, мәселені шешу құралына айналады.</w:t>
      </w:r>
      <w:r w:rsidR="00FF5286">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Студенттер жаңа білімнің қажеттілігін түсінеді, бұл олардың ынтасы мен белсенділігін айтарлықтай арттырады.</w:t>
      </w:r>
      <w:r w:rsidR="00B8009B">
        <w:rPr>
          <w:rFonts w:ascii="Times New Roman" w:eastAsia="Times New Roman" w:hAnsi="Times New Roman" w:cs="Times New Roman"/>
          <w:sz w:val="28"/>
          <w:szCs w:val="28"/>
          <w:lang w:val="kk-KZ" w:eastAsia="ru-RU"/>
        </w:rPr>
        <w:t xml:space="preserve"> Екіншіден, студенттер сабақта </w:t>
      </w:r>
      <w:r w:rsidRPr="008076BB">
        <w:rPr>
          <w:rFonts w:ascii="Times New Roman" w:eastAsia="Times New Roman" w:hAnsi="Times New Roman" w:cs="Times New Roman"/>
          <w:sz w:val="28"/>
          <w:szCs w:val="28"/>
          <w:lang w:val="kk-KZ" w:eastAsia="ru-RU"/>
        </w:rPr>
        <w:t>белсенді және оқытушыдан тәуелсіз әрекетті іске асырады. Студенттер жеке, жұпқа, топқа бөлініп, мәселені өздері түсіндіреді, қандай білім мен ақпарат көздері қажет екенін анықтайды, дереккөздермен жұмыс жасайды және нәтиженің шешімін жалпылайды. Үшіншіден, оқытушының міндеті – нұсқаушы, бағыттаушы, бақылаушы, қажет кезде ғана көмек көрсетеді.</w:t>
      </w:r>
    </w:p>
    <w:p w:rsidR="004940B2" w:rsidRPr="008076BB" w:rsidRDefault="004940B2"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Шығармашылық-ізденіс технологиясы оқу процесінің төмендегі негізгі бөлімдерінде қолданылады:</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оқытудың мақсаты, жоспары және бағдарламасы;</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оқытудың мазмұны, әдістері мен тәсілдері;</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оқытудың формалары мен құралдары;</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студенттердің оқу және зерттеу қызметі;</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оқытушылардың педагогикалық және ғылыми қызметі.</w:t>
      </w:r>
    </w:p>
    <w:p w:rsidR="004940B2" w:rsidRPr="008076BB" w:rsidRDefault="004940B2" w:rsidP="008076BB">
      <w:pPr>
        <w:spacing w:after="0" w:line="240" w:lineRule="auto"/>
        <w:ind w:firstLine="709"/>
        <w:contextualSpacing/>
        <w:jc w:val="both"/>
        <w:rPr>
          <w:rFonts w:ascii="Times New Roman" w:eastAsia="Times New Roman" w:hAnsi="Times New Roman" w:cs="Times New Roman"/>
          <w:i/>
          <w:sz w:val="28"/>
          <w:szCs w:val="28"/>
          <w:lang w:val="kk-KZ" w:eastAsia="ru-RU"/>
        </w:rPr>
      </w:pPr>
      <w:r w:rsidRPr="008076BB">
        <w:rPr>
          <w:rFonts w:ascii="Times New Roman" w:eastAsia="Times New Roman" w:hAnsi="Times New Roman" w:cs="Times New Roman"/>
          <w:i/>
          <w:sz w:val="28"/>
          <w:szCs w:val="28"/>
          <w:lang w:val="kk-KZ" w:eastAsia="ru-RU"/>
        </w:rPr>
        <w:t>Шығармашылық –</w:t>
      </w:r>
      <w:r w:rsidR="006B2F40">
        <w:rPr>
          <w:rFonts w:ascii="Times New Roman" w:eastAsia="Times New Roman" w:hAnsi="Times New Roman" w:cs="Times New Roman"/>
          <w:i/>
          <w:sz w:val="28"/>
          <w:szCs w:val="28"/>
          <w:lang w:val="kk-KZ" w:eastAsia="ru-RU"/>
        </w:rPr>
        <w:t xml:space="preserve"> </w:t>
      </w:r>
      <w:r w:rsidRPr="008076BB">
        <w:rPr>
          <w:rFonts w:ascii="Times New Roman" w:eastAsia="Times New Roman" w:hAnsi="Times New Roman" w:cs="Times New Roman"/>
          <w:i/>
          <w:sz w:val="28"/>
          <w:szCs w:val="28"/>
          <w:lang w:val="kk-KZ" w:eastAsia="ru-RU"/>
        </w:rPr>
        <w:t>ізденіс технологиясының негізгі дидактикалық функциялары мыналарды қамтиды:</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ж</w:t>
      </w:r>
      <w:r w:rsidR="009D2C89" w:rsidRPr="008076BB">
        <w:rPr>
          <w:rFonts w:ascii="Times New Roman" w:eastAsia="Times New Roman" w:hAnsi="Times New Roman" w:cs="Times New Roman"/>
          <w:sz w:val="28"/>
          <w:szCs w:val="28"/>
          <w:lang w:val="kk-KZ" w:eastAsia="ru-RU"/>
        </w:rPr>
        <w:t>аңа білімді ашу функциясы (</w:t>
      </w:r>
      <w:r w:rsidR="004940B2" w:rsidRPr="008076BB">
        <w:rPr>
          <w:rFonts w:ascii="Times New Roman" w:eastAsia="Times New Roman" w:hAnsi="Times New Roman" w:cs="Times New Roman"/>
          <w:sz w:val="28"/>
          <w:szCs w:val="28"/>
          <w:lang w:val="kk-KZ" w:eastAsia="ru-RU"/>
        </w:rPr>
        <w:t>ұғымдар</w:t>
      </w:r>
      <w:r w:rsidR="009D2C89" w:rsidRPr="008076BB">
        <w:rPr>
          <w:rFonts w:ascii="Times New Roman" w:eastAsia="Times New Roman" w:hAnsi="Times New Roman" w:cs="Times New Roman"/>
          <w:sz w:val="28"/>
          <w:szCs w:val="28"/>
          <w:lang w:val="kk-KZ" w:eastAsia="ru-RU"/>
        </w:rPr>
        <w:t>дың маңызды қасиеттерін анықтау)</w:t>
      </w:r>
      <w:r w:rsidR="004940B2" w:rsidRPr="008076BB">
        <w:rPr>
          <w:rFonts w:ascii="Times New Roman" w:eastAsia="Times New Roman" w:hAnsi="Times New Roman" w:cs="Times New Roman"/>
          <w:sz w:val="28"/>
          <w:szCs w:val="28"/>
          <w:lang w:val="kk-KZ" w:eastAsia="ru-RU"/>
        </w:rPr>
        <w:t>;</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зерттелетін б</w:t>
      </w:r>
      <w:r w:rsidR="009D2C89" w:rsidRPr="008076BB">
        <w:rPr>
          <w:rFonts w:ascii="Times New Roman" w:eastAsia="Times New Roman" w:hAnsi="Times New Roman" w:cs="Times New Roman"/>
          <w:sz w:val="28"/>
          <w:szCs w:val="28"/>
          <w:lang w:val="kk-KZ" w:eastAsia="ru-RU"/>
        </w:rPr>
        <w:t>ілімді тереңдету функциясы (</w:t>
      </w:r>
      <w:r w:rsidR="004940B2" w:rsidRPr="008076BB">
        <w:rPr>
          <w:rFonts w:ascii="Times New Roman" w:eastAsia="Times New Roman" w:hAnsi="Times New Roman" w:cs="Times New Roman"/>
          <w:sz w:val="28"/>
          <w:szCs w:val="28"/>
          <w:lang w:val="kk-KZ" w:eastAsia="ru-RU"/>
        </w:rPr>
        <w:t xml:space="preserve">бастапқыға балама анықтама алу); </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зерттелетін </w:t>
      </w:r>
      <w:r w:rsidR="009D2C89" w:rsidRPr="008076BB">
        <w:rPr>
          <w:rFonts w:ascii="Times New Roman" w:eastAsia="Times New Roman" w:hAnsi="Times New Roman" w:cs="Times New Roman"/>
          <w:sz w:val="28"/>
          <w:szCs w:val="28"/>
          <w:lang w:val="kk-KZ" w:eastAsia="ru-RU"/>
        </w:rPr>
        <w:t>білімді жүйелеу функциясы (</w:t>
      </w:r>
      <w:r w:rsidR="004940B2" w:rsidRPr="008076BB">
        <w:rPr>
          <w:rFonts w:ascii="Times New Roman" w:eastAsia="Times New Roman" w:hAnsi="Times New Roman" w:cs="Times New Roman"/>
          <w:sz w:val="28"/>
          <w:szCs w:val="28"/>
          <w:lang w:val="kk-KZ" w:eastAsia="ru-RU"/>
        </w:rPr>
        <w:t xml:space="preserve">ұғымдар арасындағы байланысты орнату); </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студенттің даму функциясы, өзін-өзі басқаруға тәуелсіздік қалыптастыру (өзін-өзі тәрбиелеу);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студенттерге жұмыс істеуді үйрету функциясы, танымның ғылыми әдістері мен тәсілдері;</w:t>
      </w:r>
    </w:p>
    <w:p w:rsidR="004940B2" w:rsidRPr="008076BB" w:rsidRDefault="004940B2" w:rsidP="008076BB">
      <w:pPr>
        <w:spacing w:after="0" w:line="240" w:lineRule="auto"/>
        <w:ind w:firstLine="709"/>
        <w:contextualSpacing/>
        <w:jc w:val="both"/>
        <w:rPr>
          <w:rFonts w:ascii="Times New Roman" w:eastAsia="Times New Roman" w:hAnsi="Times New Roman" w:cs="Times New Roman"/>
          <w:i/>
          <w:sz w:val="28"/>
          <w:szCs w:val="28"/>
          <w:lang w:val="kk-KZ" w:eastAsia="ru-RU"/>
        </w:rPr>
      </w:pPr>
      <w:r w:rsidRPr="008076BB">
        <w:rPr>
          <w:rFonts w:ascii="Times New Roman" w:eastAsia="Times New Roman" w:hAnsi="Times New Roman" w:cs="Times New Roman"/>
          <w:i/>
          <w:sz w:val="28"/>
          <w:szCs w:val="28"/>
          <w:lang w:val="kk-KZ" w:eastAsia="ru-RU"/>
        </w:rPr>
        <w:t>Студенттердің іздену және зерттеу жұмыстарын ұйымдастыру келесі кезеңдерді қамтиды:</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оқу іс-әрекетін ынталандыру;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зерттеу мәселесін тұжырымдау; зерттеу тапсырмасының түпкілікті және аралық мақсаттарын тұжырымдау;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қарастырылып </w:t>
      </w:r>
      <w:r w:rsidR="009D2C89" w:rsidRPr="008076BB">
        <w:rPr>
          <w:rFonts w:ascii="Times New Roman" w:eastAsia="Times New Roman" w:hAnsi="Times New Roman" w:cs="Times New Roman"/>
          <w:sz w:val="28"/>
          <w:szCs w:val="28"/>
          <w:lang w:val="kk-KZ" w:eastAsia="ru-RU"/>
        </w:rPr>
        <w:t xml:space="preserve">отырған мәселе бойынша </w:t>
      </w:r>
      <w:r w:rsidR="004940B2" w:rsidRPr="008076BB">
        <w:rPr>
          <w:rFonts w:ascii="Times New Roman" w:eastAsia="Times New Roman" w:hAnsi="Times New Roman" w:cs="Times New Roman"/>
          <w:sz w:val="28"/>
          <w:szCs w:val="28"/>
          <w:lang w:val="kk-KZ" w:eastAsia="ru-RU"/>
        </w:rPr>
        <w:t>ақпаратты талдау: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нақты материалды алу ма</w:t>
      </w:r>
      <w:r w:rsidR="009D2C89" w:rsidRPr="008076BB">
        <w:rPr>
          <w:rFonts w:ascii="Times New Roman" w:eastAsia="Times New Roman" w:hAnsi="Times New Roman" w:cs="Times New Roman"/>
          <w:sz w:val="28"/>
          <w:szCs w:val="28"/>
          <w:lang w:val="kk-KZ" w:eastAsia="ru-RU"/>
        </w:rPr>
        <w:t>қсатында экспериментті (сауалнама, сұқбат</w:t>
      </w:r>
      <w:r w:rsidR="004940B2" w:rsidRPr="008076BB">
        <w:rPr>
          <w:rFonts w:ascii="Times New Roman" w:eastAsia="Times New Roman" w:hAnsi="Times New Roman" w:cs="Times New Roman"/>
          <w:sz w:val="28"/>
          <w:szCs w:val="28"/>
          <w:lang w:val="kk-KZ" w:eastAsia="ru-RU"/>
        </w:rPr>
        <w:t xml:space="preserve"> жүргізу) жоспарлау;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тәуелсіз тәжірибе;</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алынған нақты материалды жүйелеу және талдау;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гипотеза;</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гипотезаны растау немесе жоққа шығару;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қорытындылар;</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9D2C89" w:rsidRPr="008076BB">
        <w:rPr>
          <w:rFonts w:ascii="Times New Roman" w:eastAsia="Times New Roman" w:hAnsi="Times New Roman" w:cs="Times New Roman"/>
          <w:sz w:val="28"/>
          <w:szCs w:val="28"/>
          <w:lang w:val="kk-KZ" w:eastAsia="ru-RU"/>
        </w:rPr>
        <w:t xml:space="preserve"> нәтижелерді талқылау.</w:t>
      </w:r>
    </w:p>
    <w:p w:rsidR="004940B2" w:rsidRPr="008076BB" w:rsidRDefault="004940B2"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lastRenderedPageBreak/>
        <w:t>Медиамәтінге негізделген шығармашылық-ізденіс технологиясы студенттің келесі жалпы білім беру құзіреттіліктерін қалыптастырады:</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білімді  өздігінен іздену;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негізгі ойлау әрекеттері: анализ, синтез, жалпылау әрекеттерін үйрену;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рефлексиялық ойлау мәдениетін қалыптастыру;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қызмет бағытын таңдау, шешім қабылдау дағдыларын дамыту;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талқылау, пікірталас мәдениетін қалыптастыру;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оқу әрекеті процесінде эмоционалды және тұлғалық даму;</w:t>
      </w:r>
    </w:p>
    <w:p w:rsidR="004940B2" w:rsidRPr="008076BB" w:rsidRDefault="006B2F40"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оқу процесінде рөлдік және имитациялық модельдеу дағдысын жетілдіру.</w:t>
      </w:r>
    </w:p>
    <w:p w:rsidR="004940B2" w:rsidRPr="008076BB" w:rsidRDefault="004940B2"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Шығ</w:t>
      </w:r>
      <w:r w:rsidR="00B8009B">
        <w:rPr>
          <w:rFonts w:ascii="Times New Roman" w:eastAsia="Times New Roman" w:hAnsi="Times New Roman" w:cs="Times New Roman"/>
          <w:sz w:val="28"/>
          <w:szCs w:val="28"/>
          <w:lang w:val="kk-KZ" w:eastAsia="ru-RU"/>
        </w:rPr>
        <w:t xml:space="preserve">армашылық-ізденіс технологиясы </w:t>
      </w:r>
      <w:r w:rsidRPr="008076BB">
        <w:rPr>
          <w:rFonts w:ascii="Times New Roman" w:eastAsia="Times New Roman" w:hAnsi="Times New Roman" w:cs="Times New Roman"/>
          <w:sz w:val="28"/>
          <w:szCs w:val="28"/>
          <w:lang w:val="kk-KZ" w:eastAsia="ru-RU"/>
        </w:rPr>
        <w:t>нәтижелі оқу әрекетіне мүмкіндік беретін оқыту құралы. Кез келген оқыту технологиясы оқытушыны алмастыра аламуы мүмкін, бірақ оқыту процесінде жаңа тәжірибелерге, көзқарастарға, әдістерге жол ашатыны анық.</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p>
    <w:p w:rsidR="004940B2" w:rsidRPr="008076BB" w:rsidRDefault="004940B2" w:rsidP="006B2F40">
      <w:pPr>
        <w:tabs>
          <w:tab w:val="left" w:pos="1276"/>
        </w:tabs>
        <w:spacing w:after="0" w:line="240" w:lineRule="auto"/>
        <w:ind w:firstLine="709"/>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t>1.2</w:t>
      </w:r>
      <w:r w:rsidRPr="008076BB">
        <w:rPr>
          <w:rFonts w:ascii="Times New Roman" w:eastAsia="Times New Roman" w:hAnsi="Times New Roman" w:cs="Times New Roman"/>
          <w:b/>
          <w:sz w:val="28"/>
          <w:szCs w:val="28"/>
          <w:lang w:val="kk-KZ" w:eastAsia="ru-RU"/>
        </w:rPr>
        <w:tab/>
        <w:t>Медиамәтінді шығармашылық-ізденіс технологиясымен оқытудың андрагогикалық бағыты</w:t>
      </w:r>
    </w:p>
    <w:p w:rsidR="00344280" w:rsidRPr="008076BB" w:rsidRDefault="004940B2" w:rsidP="008076BB">
      <w:pPr>
        <w:spacing w:after="0" w:line="240" w:lineRule="auto"/>
        <w:ind w:firstLine="709"/>
        <w:jc w:val="both"/>
        <w:rPr>
          <w:rFonts w:ascii="Times New Roman" w:hAnsi="Times New Roman" w:cs="Times New Roman"/>
          <w:b/>
          <w:sz w:val="28"/>
          <w:szCs w:val="28"/>
          <w:lang w:val="kk-KZ"/>
        </w:rPr>
      </w:pPr>
      <w:r w:rsidRPr="008076BB">
        <w:rPr>
          <w:rFonts w:ascii="Times New Roman" w:hAnsi="Times New Roman" w:cs="Times New Roman"/>
          <w:sz w:val="28"/>
          <w:szCs w:val="28"/>
          <w:lang w:val="kk-KZ"/>
        </w:rPr>
        <w:t>Медиамәтінді іскерлік қазақ тілінде оқыту – ересек адамдардың білім алуына бағытталған жол. Ересектерге білім беру андрагогика деп аталатыны белгілі. «Андрагогика» ұғымы 1833 жылдан бастау алып, неміс педагогикасының тарихын зерттеуші ғалым А.</w:t>
      </w:r>
      <w:r w:rsidR="006B2F40">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Капптың еңбектерінде қолданылған. Бұл термин гректің «aner, andros» – ересек ер адам, жетілген ер адам; «ago» – жетекшілік, басқару деген сөзінен шыққан [</w:t>
      </w:r>
      <w:r w:rsidR="00EE79C2" w:rsidRPr="008076BB">
        <w:rPr>
          <w:rFonts w:ascii="Times New Roman" w:hAnsi="Times New Roman" w:cs="Times New Roman"/>
          <w:sz w:val="28"/>
          <w:szCs w:val="28"/>
          <w:lang w:val="kk-KZ"/>
        </w:rPr>
        <w:t>38</w:t>
      </w:r>
      <w:r w:rsidR="00CF28CB" w:rsidRPr="008076BB">
        <w:rPr>
          <w:rFonts w:ascii="Times New Roman" w:hAnsi="Times New Roman" w:cs="Times New Roman"/>
          <w:sz w:val="28"/>
          <w:szCs w:val="28"/>
          <w:lang w:val="kk-KZ"/>
        </w:rPr>
        <w:t>]</w:t>
      </w:r>
      <w:r w:rsidR="00A71CBF"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Андрогогика ересек адамдардың өмір бойы өзін-өзі жетілдіруі, өзін-өзі басқаруы деген мағынасы арқылы осы мақсатқа қызмет атқаратын педагогиканың бір тармағына айналды. </w:t>
      </w:r>
      <w:r w:rsidR="00344280" w:rsidRPr="008076BB">
        <w:rPr>
          <w:rFonts w:ascii="Times New Roman" w:hAnsi="Times New Roman" w:cs="Times New Roman"/>
          <w:sz w:val="28"/>
          <w:szCs w:val="28"/>
          <w:lang w:val="kk-KZ"/>
        </w:rPr>
        <w:t xml:space="preserve">Андрагогика ғылымының ерекшелігі </w:t>
      </w:r>
      <w:r w:rsidR="00344280" w:rsidRPr="008076BB">
        <w:rPr>
          <w:rFonts w:ascii="Times New Roman" w:eastAsia="Times New Roman" w:hAnsi="Times New Roman" w:cs="Times New Roman"/>
          <w:bCs/>
          <w:sz w:val="28"/>
          <w:szCs w:val="28"/>
          <w:lang w:val="kk-KZ" w:eastAsia="ru-RU"/>
        </w:rPr>
        <w:t>– ересек білім алушы адам білім алу барысында өзінің мүмкіншіліктерін ашып, өз бетімен білім алу әдістерін үйреніп, өзін-өзі басқарудың жүйесін қалыптастыра алады; өзінің алдына қойған мақсаттарына жету үшін білім алуға кіріседі</w:t>
      </w:r>
      <w:r w:rsidR="00FF5286">
        <w:rPr>
          <w:rFonts w:ascii="Times New Roman" w:eastAsia="Times New Roman" w:hAnsi="Times New Roman" w:cs="Times New Roman"/>
          <w:bCs/>
          <w:sz w:val="28"/>
          <w:szCs w:val="28"/>
          <w:lang w:val="kk-KZ" w:eastAsia="ru-RU"/>
        </w:rPr>
        <w:t xml:space="preserve"> </w:t>
      </w:r>
      <w:r w:rsidR="0051170E" w:rsidRPr="008076BB">
        <w:rPr>
          <w:rFonts w:ascii="Times New Roman" w:hAnsi="Times New Roman" w:cs="Times New Roman"/>
          <w:sz w:val="28"/>
          <w:szCs w:val="28"/>
          <w:lang w:val="kk-KZ"/>
        </w:rPr>
        <w:t>[39</w:t>
      </w:r>
      <w:r w:rsidR="00424ABA"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Андрагогикада </w:t>
      </w:r>
      <w:r w:rsidRPr="008076BB">
        <w:rPr>
          <w:rFonts w:ascii="Times New Roman" w:hAnsi="Times New Roman" w:cs="Times New Roman"/>
          <w:i/>
          <w:sz w:val="28"/>
          <w:szCs w:val="28"/>
          <w:lang w:val="kk-KZ"/>
        </w:rPr>
        <w:t>адам өзінің өмірі үшін саналы түрде білім алу ұстанымы</w:t>
      </w:r>
      <w:r w:rsidRPr="008076BB">
        <w:rPr>
          <w:rFonts w:ascii="Times New Roman" w:hAnsi="Times New Roman" w:cs="Times New Roman"/>
          <w:sz w:val="28"/>
          <w:szCs w:val="28"/>
          <w:lang w:val="kk-KZ"/>
        </w:rPr>
        <w:t xml:space="preserve"> басымдыққа ие. Іскери қазақ тілінде медиамәтінді оқытуды андрогогикамен байланыстыруға осы ұстаным арқау болады. Өйткені медиамәтін әрбір адамның өмірімен байланысты ақпараттар легін таратады. Адам өмірі мен қоршаған ортаға байланысты барлық тақырыптарды қамтып, универсалды-ақпараттық жүйені құрайды. Медиамәтіндегі әрбір ақпарат қоғамдық-әлеуметік, саяси-экономикалық мәнге ие. Әрбір ересек адам өзінің өміріне қатысты ақпараттарды медиамәтіндерден алып отырады. Сондықтан медиамәтіндер негізінен, ересек адамдардың қызығушылығын тудырады. Медиамәтінді оқытудың басты мақсатын былайша түсіндіруге болады: медиамәтін қоғамның дамуына, қоғамдық ж</w:t>
      </w:r>
      <w:r w:rsidR="006B2F40">
        <w:rPr>
          <w:rFonts w:ascii="Times New Roman" w:hAnsi="Times New Roman" w:cs="Times New Roman"/>
          <w:sz w:val="28"/>
          <w:szCs w:val="28"/>
          <w:lang w:val="kk-KZ"/>
        </w:rPr>
        <w:t>ағдаятқа т.б.</w:t>
      </w:r>
      <w:r w:rsidRPr="008076BB">
        <w:rPr>
          <w:rFonts w:ascii="Times New Roman" w:hAnsi="Times New Roman" w:cs="Times New Roman"/>
          <w:sz w:val="28"/>
          <w:szCs w:val="28"/>
          <w:lang w:val="kk-KZ"/>
        </w:rPr>
        <w:t xml:space="preserve"> байланысты үнемі өзгеріп отырады. Осындай тынымсыз өзгеру, жаңару үстіндегі ақпараттарды игеру, қабылдау, қай</w:t>
      </w:r>
      <w:r w:rsidR="006B2F40">
        <w:rPr>
          <w:rFonts w:ascii="Times New Roman" w:hAnsi="Times New Roman" w:cs="Times New Roman"/>
          <w:sz w:val="28"/>
          <w:szCs w:val="28"/>
          <w:lang w:val="kk-KZ"/>
        </w:rPr>
        <w:t xml:space="preserve">та өңдеу т.б. үшін белгілі бір </w:t>
      </w:r>
      <w:r w:rsidRPr="008076BB">
        <w:rPr>
          <w:rFonts w:ascii="Times New Roman" w:hAnsi="Times New Roman" w:cs="Times New Roman"/>
          <w:sz w:val="28"/>
          <w:szCs w:val="28"/>
          <w:lang w:val="kk-KZ"/>
        </w:rPr>
        <w:t xml:space="preserve">дағды қалыптасуы керек. Медиамәтінді оқыту осындай дағдыларды қалыптастыру мақсатын көздейді. Ересек адамдар, оның ішінде белгілі бір ЖОО-да оқып, жоғары білім алған әрбір адам бұқаралық ақпарат құралдарындағы </w:t>
      </w:r>
      <w:r w:rsidRPr="008076BB">
        <w:rPr>
          <w:rFonts w:ascii="Times New Roman" w:hAnsi="Times New Roman" w:cs="Times New Roman"/>
          <w:sz w:val="28"/>
          <w:szCs w:val="28"/>
          <w:lang w:val="kk-KZ"/>
        </w:rPr>
        <w:lastRenderedPageBreak/>
        <w:t>(БАҚ) материалдармен танысып, оқып, білумен ғана шектелмеуі тиіс. Әркім өзінің саласына, мамандығына, кәсібіне, тіпті күнделікті тұрмыстық өміріне қатысты ақпараттарды интерпретациялап, талдап, бағалап, қорытындылап, шешім шығара алуы тиіс. Өзінің ой-пікірін, көзқарасын айта алатын, жаза алатын деңгейге жетіп, кәсіби, мәдени, ақпараттық коммуникацияға түсе алуы шарт. БАҚ құралдарындағы материалдарды оқу, тыңдау, сондай-ақ, БАҚ құралдарына материал жазу, сұхбат беру, негізінен, ересек адамдарға тән әрекет болғандықтан, медиамәтінді оқытуды андрогогикалық</w:t>
      </w:r>
      <w:r w:rsidR="00FF5286">
        <w:rPr>
          <w:rFonts w:ascii="Times New Roman" w:hAnsi="Times New Roman" w:cs="Times New Roman"/>
          <w:sz w:val="28"/>
          <w:szCs w:val="28"/>
          <w:lang w:val="kk-KZ"/>
        </w:rPr>
        <w:t xml:space="preserve"> бағыттағы оқытуға жатқызамыз. </w:t>
      </w:r>
      <w:r w:rsidRPr="008076BB">
        <w:rPr>
          <w:rFonts w:ascii="Times New Roman" w:hAnsi="Times New Roman" w:cs="Times New Roman"/>
          <w:sz w:val="28"/>
          <w:szCs w:val="28"/>
          <w:lang w:val="kk-KZ"/>
        </w:rPr>
        <w:t xml:space="preserve">Сонымен қатар, «Іскери қазақ тілі» пәні ЖОО-да жүргізіліп, негізінен 18 жас пен 25 жас аралығындағы ересек адамдарға оқытылатыны да басты себеп болады.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Андрагогикалық зерттеулерге сүйенсек, ересек адамдар өмірінің кез келген ме</w:t>
      </w:r>
      <w:r w:rsidR="00FF5286">
        <w:rPr>
          <w:rFonts w:ascii="Times New Roman" w:hAnsi="Times New Roman" w:cs="Times New Roman"/>
          <w:sz w:val="28"/>
          <w:szCs w:val="28"/>
          <w:lang w:val="kk-KZ"/>
        </w:rPr>
        <w:t xml:space="preserve">зетінде оқудың мәні бар екенін </w:t>
      </w:r>
      <w:r w:rsidRPr="008076BB">
        <w:rPr>
          <w:rFonts w:ascii="Times New Roman" w:hAnsi="Times New Roman" w:cs="Times New Roman"/>
          <w:sz w:val="28"/>
          <w:szCs w:val="28"/>
          <w:lang w:val="kk-KZ"/>
        </w:rPr>
        <w:t>өте жақсы түсінеді. Ересектерді оқытуда да адамның жас ерекшеліктері ескеріліп, кезең-кезеңге бөлінеді. Бірінші кезең 18-30 жас аралығын қамтиды. Екінші кезеңге 30-60 жасқа дейінгі аралық  кіреді. 60 жастан ары қарай үшінші кезеңге жатады. Әр кезеңнің өзіндік ерекшеліктері бар. Б.А.</w:t>
      </w:r>
      <w:r w:rsidR="00B8009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Тұрғанбаева ересектерді оқыту кезеңдерін жастық шақ, кемелдену</w:t>
      </w:r>
      <w:r w:rsidR="006B2F40">
        <w:rPr>
          <w:rFonts w:ascii="Times New Roman" w:hAnsi="Times New Roman" w:cs="Times New Roman"/>
          <w:sz w:val="28"/>
          <w:szCs w:val="28"/>
          <w:lang w:val="kk-KZ"/>
        </w:rPr>
        <w:t>, егде жас түрінде жіктеп, 18-</w:t>
      </w:r>
      <w:r w:rsidRPr="008076BB">
        <w:rPr>
          <w:rFonts w:ascii="Times New Roman" w:hAnsi="Times New Roman" w:cs="Times New Roman"/>
          <w:sz w:val="28"/>
          <w:szCs w:val="28"/>
          <w:lang w:val="kk-KZ"/>
        </w:rPr>
        <w:t>30 жасты қамтитынын аралықты  жастық шақ кезеңі деп, бұл кезеңде жан-жақты белсенділік кеңістігі ашылады деп таниды. Байқап көру мен қателіктер уақыты, алғашқы өмір сабақтарынан тәжірибе жинау да осы кезеңде болатынын айтады. 30 бен 60 жас аралығын кемелдену кезеңіне жатқызып, бұл кезеңде қоғамға, басқа адамдарға өз өміріндегі шығармашылығының жемісін көрсететін кезең деп санайды. 60 жастан жоғары қарайғы кезеңді егде жас кезеңі деп, өмір жолының қорытындысын жасау, жинаған тәжірибесіне баға беру, оны басқала</w:t>
      </w:r>
      <w:r w:rsidR="00FF5286">
        <w:rPr>
          <w:rFonts w:ascii="Times New Roman" w:hAnsi="Times New Roman" w:cs="Times New Roman"/>
          <w:sz w:val="28"/>
          <w:szCs w:val="28"/>
          <w:lang w:val="kk-KZ"/>
        </w:rPr>
        <w:t xml:space="preserve">рға жеткізу уақыты деп санайды </w:t>
      </w:r>
      <w:r w:rsidRPr="008076BB">
        <w:rPr>
          <w:rFonts w:ascii="Times New Roman" w:hAnsi="Times New Roman" w:cs="Times New Roman"/>
          <w:sz w:val="28"/>
          <w:szCs w:val="28"/>
          <w:lang w:val="kk-KZ"/>
        </w:rPr>
        <w:t>[</w:t>
      </w:r>
      <w:r w:rsidR="0051170E" w:rsidRPr="008076BB">
        <w:rPr>
          <w:rFonts w:ascii="Times New Roman" w:hAnsi="Times New Roman" w:cs="Times New Roman"/>
          <w:sz w:val="28"/>
          <w:szCs w:val="28"/>
          <w:lang w:val="kk-KZ"/>
        </w:rPr>
        <w:t>40</w:t>
      </w:r>
      <w:r w:rsidR="00A71CBF"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Іскери қазақ тілінде медиамәтінді оқыту 18</w:t>
      </w:r>
      <w:r w:rsidR="006B2F40">
        <w:rPr>
          <w:rFonts w:ascii="Times New Roman" w:hAnsi="Times New Roman" w:cs="Times New Roman"/>
          <w:sz w:val="28"/>
          <w:szCs w:val="28"/>
          <w:lang w:val="kk-KZ"/>
        </w:rPr>
        <w:t xml:space="preserve">-30 жас аралығындағы 1 кезеңге </w:t>
      </w:r>
      <w:r w:rsidRPr="008076BB">
        <w:rPr>
          <w:rFonts w:ascii="Times New Roman" w:hAnsi="Times New Roman" w:cs="Times New Roman"/>
          <w:sz w:val="28"/>
          <w:szCs w:val="28"/>
          <w:lang w:val="kk-KZ"/>
        </w:rPr>
        <w:t xml:space="preserve">кіреді. Бұл кезеңде медиамәтіннің өзіндік ерекшеліктерін игеру үшін арнайы білім, білік, дағды, іс-әрекет тәжірибесі қажет. Медиамәтіндегі мемлекеттік идеологияға, әлеуметтік-тұрмыстық жағдаятқа, саяси ахуалға, экономикалық жағдайға т.б. байланысты ақпараттық-мазмұнды игеру, қабылдау, талдау, саралау, өңдеу үшін шығармашылық-ізденіс технологиясын қолдану қажет деп санаймыз.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18-25-30 жастар арасындағы студенттерге шығармашылық-ізденіс технологиясымен оқытудың маңызын кәсіби тәжірибемен, кәсіби шеберлікпен, кәсіби шығармашылықпен байланысты түсіндіруге болады. Бұл педагогиканың витагендік бағытымен байланысты қарастырылады. Витагендік зерттеулерде өмірдің тәжірибесі мен өмірлік тәжірибенің педагогикадағы алатын орны анықталған. А.С.</w:t>
      </w:r>
      <w:r w:rsidR="006B2F40">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Белкин: «Білімалушының басынан өтпеген, оған таныс емес, ол үшін әзірге құндылығы айқын емес ақпараттарды оқыту – өмірдің тә</w:t>
      </w:r>
      <w:r w:rsidR="00B8009B">
        <w:rPr>
          <w:rFonts w:ascii="Times New Roman" w:hAnsi="Times New Roman" w:cs="Times New Roman"/>
          <w:sz w:val="28"/>
          <w:szCs w:val="28"/>
          <w:lang w:val="kk-KZ"/>
        </w:rPr>
        <w:t xml:space="preserve">жірибесін көрсететін оқыту, ал </w:t>
      </w:r>
      <w:r w:rsidRPr="008076BB">
        <w:rPr>
          <w:rFonts w:ascii="Times New Roman" w:hAnsi="Times New Roman" w:cs="Times New Roman"/>
          <w:sz w:val="28"/>
          <w:szCs w:val="28"/>
          <w:lang w:val="kk-KZ"/>
        </w:rPr>
        <w:t>кез келген уақытта қолдана алатын, ұзақ мерзімде сақталып, адамның қажеттілігін өтейтін ақпараттарды оқыту – өмірлік тәжірибе жинайтын оқыту» деп екіге бөледі [</w:t>
      </w:r>
      <w:r w:rsidR="0051170E" w:rsidRPr="008076BB">
        <w:rPr>
          <w:rFonts w:ascii="Times New Roman" w:hAnsi="Times New Roman" w:cs="Times New Roman"/>
          <w:sz w:val="28"/>
          <w:szCs w:val="28"/>
          <w:lang w:val="kk-KZ"/>
        </w:rPr>
        <w:t>41</w:t>
      </w:r>
      <w:r w:rsidR="00A71CBF" w:rsidRPr="008076BB">
        <w:rPr>
          <w:rFonts w:ascii="Times New Roman" w:hAnsi="Times New Roman" w:cs="Times New Roman"/>
          <w:sz w:val="28"/>
          <w:szCs w:val="28"/>
          <w:lang w:val="kk-KZ"/>
        </w:rPr>
        <w:t>].</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Медиамәтінді оқытуды витагендік білім беру тұрғысында саралауға болады. Студенттер басқа адамдардың тәжірибесінен өткен</w:t>
      </w:r>
      <w:r w:rsidR="006B2F40">
        <w:rPr>
          <w:rFonts w:ascii="Times New Roman" w:hAnsi="Times New Roman" w:cs="Times New Roman"/>
          <w:sz w:val="28"/>
          <w:szCs w:val="28"/>
          <w:lang w:val="kk-KZ"/>
        </w:rPr>
        <w:t xml:space="preserve"> дайын мәтіндерді оқу, тыңдау, </w:t>
      </w:r>
      <w:r w:rsidRPr="008076BB">
        <w:rPr>
          <w:rFonts w:ascii="Times New Roman" w:hAnsi="Times New Roman" w:cs="Times New Roman"/>
          <w:sz w:val="28"/>
          <w:szCs w:val="28"/>
          <w:lang w:val="kk-KZ"/>
        </w:rPr>
        <w:t xml:space="preserve">мазмұнын </w:t>
      </w:r>
      <w:r w:rsidRPr="008076BB">
        <w:rPr>
          <w:rFonts w:ascii="Times New Roman" w:hAnsi="Times New Roman" w:cs="Times New Roman"/>
          <w:sz w:val="28"/>
          <w:szCs w:val="28"/>
          <w:lang w:val="kk-KZ"/>
        </w:rPr>
        <w:lastRenderedPageBreak/>
        <w:t xml:space="preserve">түсіну, саралау, талдау т.б. арқылы білім алғанда өмірдің тәжірибесін жинайды. Ал өздері мәтін құрастырып, оны баспасөз бетіне, әлеуметтік желілірге, теле-радиоларға шығарып, жаңа өнім берсе, өмірлік тәжірибе жинайды.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Шығармашылық-ізденіс технологиясы өмірлік тәжірибеге негізделген витагендік бағыттағы оқыту технологиясына жатады. Витегендік бағыт тек өмірлік тәжірибе ғана емес, студенттердің шығармашылықпен айналысуына мүмкіндік беретін кәсіби педагогикалық әдіс-тәсілдерді зерделейді. Ресейлік зерттеушілер А.К.</w:t>
      </w:r>
      <w:r w:rsidR="006B2F40">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Туркин мен Л.В.</w:t>
      </w:r>
      <w:r w:rsidR="006B2F40">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Туркина дәрістер, тәжірибелер және зертханалық жұмыстар сияқты дәстүрлі оқыту формаларының құрылымына студенттердің оқу іс-әрекетін жетілдіруге ықпал ететін инновациялық педагогикалық құралдарды енгізу қажет екенін айта келе, оған витагендік бағыттағы  шығармашылық интерактив</w:t>
      </w:r>
      <w:r w:rsidR="00A71CBF" w:rsidRPr="008076BB">
        <w:rPr>
          <w:rFonts w:ascii="Times New Roman" w:hAnsi="Times New Roman" w:cs="Times New Roman"/>
          <w:sz w:val="28"/>
          <w:szCs w:val="28"/>
          <w:lang w:val="kk-KZ"/>
        </w:rPr>
        <w:t>ті тапсырмалар жататынын айтады</w:t>
      </w:r>
      <w:r w:rsidRPr="008076BB">
        <w:rPr>
          <w:rFonts w:ascii="Times New Roman" w:hAnsi="Times New Roman" w:cs="Times New Roman"/>
          <w:sz w:val="28"/>
          <w:szCs w:val="28"/>
          <w:lang w:val="kk-KZ"/>
        </w:rPr>
        <w:t xml:space="preserve"> [</w:t>
      </w:r>
      <w:r w:rsidR="0051170E" w:rsidRPr="008076BB">
        <w:rPr>
          <w:rFonts w:ascii="Times New Roman" w:hAnsi="Times New Roman" w:cs="Times New Roman"/>
          <w:sz w:val="28"/>
          <w:szCs w:val="28"/>
          <w:lang w:val="kk-KZ"/>
        </w:rPr>
        <w:t>42</w:t>
      </w:r>
      <w:r w:rsidR="00A71CBF"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Медиамәтінді оқытудағы шығармашылық интерактивті тапсырмаларға ХХ ғасыр соңындағы орыс тілінің түсіндірме сөздігінде көрсетілгендей, «адам мен компьютердің арасында диалог орнатуға ықпал ететін арнайы құралдар мен құрылғылар» арқылы орындалатын тапсырмаларды жатқызуға болады</w:t>
      </w:r>
      <w:r w:rsidR="006B2F40">
        <w:rPr>
          <w:rFonts w:ascii="Times New Roman" w:hAnsi="Times New Roman" w:cs="Times New Roman"/>
          <w:sz w:val="28"/>
          <w:szCs w:val="28"/>
          <w:lang w:val="kk-KZ"/>
        </w:rPr>
        <w:t xml:space="preserve"> </w:t>
      </w:r>
      <w:r w:rsidR="00A71CBF" w:rsidRPr="008076BB">
        <w:rPr>
          <w:rFonts w:ascii="Times New Roman" w:hAnsi="Times New Roman" w:cs="Times New Roman"/>
          <w:sz w:val="28"/>
          <w:szCs w:val="28"/>
          <w:lang w:val="kk-KZ"/>
        </w:rPr>
        <w:t>[</w:t>
      </w:r>
      <w:r w:rsidR="0051170E" w:rsidRPr="008076BB">
        <w:rPr>
          <w:rFonts w:ascii="Times New Roman" w:hAnsi="Times New Roman" w:cs="Times New Roman"/>
          <w:sz w:val="28"/>
          <w:szCs w:val="28"/>
          <w:lang w:val="kk-KZ"/>
        </w:rPr>
        <w:t>43</w:t>
      </w:r>
      <w:r w:rsidR="00A71CBF"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Бұдан </w:t>
      </w:r>
      <w:r w:rsidRPr="008076BB">
        <w:rPr>
          <w:rFonts w:ascii="Times New Roman" w:hAnsi="Times New Roman" w:cs="Times New Roman"/>
          <w:i/>
          <w:sz w:val="28"/>
          <w:szCs w:val="28"/>
          <w:lang w:val="kk-KZ"/>
        </w:rPr>
        <w:t xml:space="preserve">студент (адам) пен компьютер арасындағы диалог әдісі </w:t>
      </w:r>
      <w:r w:rsidRPr="008076BB">
        <w:rPr>
          <w:rFonts w:ascii="Times New Roman" w:hAnsi="Times New Roman" w:cs="Times New Roman"/>
          <w:sz w:val="28"/>
          <w:szCs w:val="28"/>
          <w:lang w:val="kk-KZ"/>
        </w:rPr>
        <w:t>шығады. Бұл әдіс компьютердің көмегімен, яғни компьютердің барлық мүмкіндіктерін пайдалана отырып, медиамәтінмен шығармашылық тұрғыда жұмыс жасау дегенді білдіреді. Аталған әдіс бойынша студент ақыл-ойы жетіп, қолынан келетін б</w:t>
      </w:r>
      <w:r w:rsidR="006B2F40">
        <w:rPr>
          <w:rFonts w:ascii="Times New Roman" w:hAnsi="Times New Roman" w:cs="Times New Roman"/>
          <w:sz w:val="28"/>
          <w:szCs w:val="28"/>
          <w:lang w:val="kk-KZ"/>
        </w:rPr>
        <w:t xml:space="preserve">арлық мүмкіндікті пайдаланады. </w:t>
      </w:r>
      <w:r w:rsidRPr="008076BB">
        <w:rPr>
          <w:rFonts w:ascii="Times New Roman" w:hAnsi="Times New Roman" w:cs="Times New Roman"/>
          <w:sz w:val="28"/>
          <w:szCs w:val="28"/>
          <w:lang w:val="kk-KZ"/>
        </w:rPr>
        <w:t>Дәлірек</w:t>
      </w:r>
      <w:r w:rsidR="00B8009B">
        <w:rPr>
          <w:rFonts w:ascii="Times New Roman" w:hAnsi="Times New Roman" w:cs="Times New Roman"/>
          <w:sz w:val="28"/>
          <w:szCs w:val="28"/>
          <w:lang w:val="kk-KZ"/>
        </w:rPr>
        <w:t xml:space="preserve"> айтқанда, өмірлік тәжірибесін </w:t>
      </w:r>
      <w:r w:rsidRPr="008076BB">
        <w:rPr>
          <w:rFonts w:ascii="Times New Roman" w:hAnsi="Times New Roman" w:cs="Times New Roman"/>
          <w:sz w:val="28"/>
          <w:szCs w:val="28"/>
          <w:lang w:val="kk-KZ"/>
        </w:rPr>
        <w:t xml:space="preserve">көрсете алады. Студент пен компьютер арасындағы диалог әдісі техникалық, гуманитарлық, жаратылыстану бағытындағы ғылыми мәтіндермен де, саяси-әлеуметтік, қоғамдық-экономикалық т.б. тақырыптардағы публицистикалық мәтіндермен де,  көркем әдебиет пен өнер туындыларымен де әрекетке түсуге мүмкіндік беріп, студенттің өмірлік тәжірибесін енгізетін жаңа психодидактикалық әдіс деп танимыз. Бұл әдіс – білім алу процесінің құндылығын айқындайтын витогендік әдістердің бірі. Аталған әдісті шығармашылық-ізденіс технологиясына жатқызуға мына факторлар негіз болады: </w:t>
      </w:r>
      <w:r w:rsidRPr="008076BB">
        <w:rPr>
          <w:rFonts w:ascii="Times New Roman" w:hAnsi="Times New Roman" w:cs="Times New Roman"/>
          <w:i/>
          <w:sz w:val="28"/>
          <w:szCs w:val="28"/>
          <w:lang w:val="kk-KZ"/>
        </w:rPr>
        <w:t>біріншіден</w:t>
      </w:r>
      <w:r w:rsidRPr="008076BB">
        <w:rPr>
          <w:rFonts w:ascii="Times New Roman" w:hAnsi="Times New Roman" w:cs="Times New Roman"/>
          <w:sz w:val="28"/>
          <w:szCs w:val="28"/>
          <w:lang w:val="kk-KZ"/>
        </w:rPr>
        <w:t xml:space="preserve">, студент оқытушының ырқына бағынышты болмай, тапсырманың мақсатын да, мазмұнын да, әдісін де, формасын да т.б. өзі анықтап, білім процесінде еркіндікке ие болады; </w:t>
      </w:r>
      <w:r w:rsidRPr="008076BB">
        <w:rPr>
          <w:rFonts w:ascii="Times New Roman" w:hAnsi="Times New Roman" w:cs="Times New Roman"/>
          <w:i/>
          <w:sz w:val="28"/>
          <w:szCs w:val="28"/>
          <w:lang w:val="kk-KZ"/>
        </w:rPr>
        <w:t>екіншіден,</w:t>
      </w:r>
      <w:r w:rsidRPr="008076BB">
        <w:rPr>
          <w:rFonts w:ascii="Times New Roman" w:hAnsi="Times New Roman" w:cs="Times New Roman"/>
          <w:sz w:val="28"/>
          <w:szCs w:val="28"/>
          <w:lang w:val="kk-KZ"/>
        </w:rPr>
        <w:t xml:space="preserve"> студенттің білім алу көлеміне шектеу қойылмайды. Тапсырманы орындау үшін іздену уақыты өзінің белгілеуіне байланысты болады; </w:t>
      </w:r>
      <w:r w:rsidRPr="008076BB">
        <w:rPr>
          <w:rFonts w:ascii="Times New Roman" w:hAnsi="Times New Roman" w:cs="Times New Roman"/>
          <w:i/>
          <w:sz w:val="28"/>
          <w:szCs w:val="28"/>
          <w:lang w:val="kk-KZ"/>
        </w:rPr>
        <w:t>үшіншіден,</w:t>
      </w:r>
      <w:r w:rsidRPr="008076BB">
        <w:rPr>
          <w:rFonts w:ascii="Times New Roman" w:hAnsi="Times New Roman" w:cs="Times New Roman"/>
          <w:sz w:val="28"/>
          <w:szCs w:val="28"/>
          <w:lang w:val="kk-KZ"/>
        </w:rPr>
        <w:t xml:space="preserve"> студент өзін-өзі жетілдіруге ұмтылады. Тапсырмаларды орындау барысында компьютердің көмегімен ақпараттық-коммуникативтік технологиялардың мүмкіндіктерін жан-жақты игеруге деген құлшынысы артады; </w:t>
      </w:r>
      <w:r w:rsidRPr="008076BB">
        <w:rPr>
          <w:rFonts w:ascii="Times New Roman" w:hAnsi="Times New Roman" w:cs="Times New Roman"/>
          <w:i/>
          <w:sz w:val="28"/>
          <w:szCs w:val="28"/>
          <w:lang w:val="kk-KZ"/>
        </w:rPr>
        <w:t xml:space="preserve">төртіншіден,  </w:t>
      </w:r>
      <w:r w:rsidRPr="008076BB">
        <w:rPr>
          <w:rFonts w:ascii="Times New Roman" w:hAnsi="Times New Roman" w:cs="Times New Roman"/>
          <w:sz w:val="28"/>
          <w:szCs w:val="28"/>
          <w:lang w:val="kk-KZ"/>
        </w:rPr>
        <w:t xml:space="preserve">студенттің өзіне деген сенімі артады. Өйткені әр тапсырманы өзіндік шығармашылық-ізденісі арқылы орындаған соң оның қыр-сырын жақсы біледі, түсенеді, талдайды, ойын жинактай алады, өзінің жұмысының артықшылықтары мен кемшіл тұстарын бағалай алады; </w:t>
      </w:r>
      <w:r w:rsidR="00B8009B">
        <w:rPr>
          <w:rFonts w:ascii="Times New Roman" w:hAnsi="Times New Roman" w:cs="Times New Roman"/>
          <w:i/>
          <w:sz w:val="28"/>
          <w:szCs w:val="28"/>
          <w:lang w:val="kk-KZ"/>
        </w:rPr>
        <w:t>бесіншіден,</w:t>
      </w:r>
      <w:r w:rsidRPr="008076BB">
        <w:rPr>
          <w:rFonts w:ascii="Times New Roman" w:hAnsi="Times New Roman" w:cs="Times New Roman"/>
          <w:i/>
          <w:sz w:val="28"/>
          <w:szCs w:val="28"/>
          <w:lang w:val="kk-KZ"/>
        </w:rPr>
        <w:t xml:space="preserve"> </w:t>
      </w:r>
      <w:r w:rsidRPr="008076BB">
        <w:rPr>
          <w:rFonts w:ascii="Times New Roman" w:hAnsi="Times New Roman" w:cs="Times New Roman"/>
          <w:sz w:val="28"/>
          <w:szCs w:val="28"/>
          <w:lang w:val="kk-KZ"/>
        </w:rPr>
        <w:t>студент өзінің сезімін еркін көрсете алады. Өз өнімін басқалармен салыстырып, өзінің немесе әріптесінің жетістігіне</w:t>
      </w:r>
      <w:r w:rsidR="00B8009B">
        <w:rPr>
          <w:rFonts w:ascii="Times New Roman" w:hAnsi="Times New Roman" w:cs="Times New Roman"/>
          <w:sz w:val="28"/>
          <w:szCs w:val="28"/>
          <w:lang w:val="kk-KZ"/>
        </w:rPr>
        <w:t xml:space="preserve"> қуана алады немесе керісінше, </w:t>
      </w:r>
      <w:r w:rsidRPr="008076BB">
        <w:rPr>
          <w:rFonts w:ascii="Times New Roman" w:hAnsi="Times New Roman" w:cs="Times New Roman"/>
          <w:sz w:val="28"/>
          <w:szCs w:val="28"/>
          <w:lang w:val="kk-KZ"/>
        </w:rPr>
        <w:t xml:space="preserve">сондай жетістікке жете алмағаны үшін өкінеді. Тапсырманың нәтижесіне байланысты көңіл-күй сезімі студенттің алға қарай ұмтылуына, </w:t>
      </w:r>
      <w:r w:rsidRPr="008076BB">
        <w:rPr>
          <w:rFonts w:ascii="Times New Roman" w:hAnsi="Times New Roman" w:cs="Times New Roman"/>
          <w:sz w:val="28"/>
          <w:szCs w:val="28"/>
          <w:lang w:val="kk-KZ"/>
        </w:rPr>
        <w:lastRenderedPageBreak/>
        <w:t xml:space="preserve">жетістікке қол жеткізуіне мүмкіндік береді; </w:t>
      </w:r>
      <w:r w:rsidRPr="008076BB">
        <w:rPr>
          <w:rFonts w:ascii="Times New Roman" w:hAnsi="Times New Roman" w:cs="Times New Roman"/>
          <w:i/>
          <w:sz w:val="28"/>
          <w:szCs w:val="28"/>
          <w:lang w:val="kk-KZ"/>
        </w:rPr>
        <w:t xml:space="preserve">алтыншыдан, </w:t>
      </w:r>
      <w:r w:rsidRPr="008076BB">
        <w:rPr>
          <w:rFonts w:ascii="Times New Roman" w:hAnsi="Times New Roman" w:cs="Times New Roman"/>
          <w:sz w:val="28"/>
          <w:szCs w:val="28"/>
          <w:lang w:val="kk-KZ"/>
        </w:rPr>
        <w:t xml:space="preserve">студенттер арасындағы қарым-қатынасты реттейді. Тапсырманы орындау барысында бір-бірінен ақыл-кеңес алып, ой бөлісе алады; </w:t>
      </w:r>
      <w:r w:rsidRPr="008076BB">
        <w:rPr>
          <w:rFonts w:ascii="Times New Roman" w:hAnsi="Times New Roman" w:cs="Times New Roman"/>
          <w:i/>
          <w:sz w:val="28"/>
          <w:szCs w:val="28"/>
          <w:lang w:val="kk-KZ"/>
        </w:rPr>
        <w:t xml:space="preserve">жетіншіден, </w:t>
      </w:r>
      <w:r w:rsidRPr="008076BB">
        <w:rPr>
          <w:rFonts w:ascii="Times New Roman" w:hAnsi="Times New Roman" w:cs="Times New Roman"/>
          <w:sz w:val="28"/>
          <w:szCs w:val="28"/>
          <w:lang w:val="kk-KZ"/>
        </w:rPr>
        <w:t xml:space="preserve">әрбір студенттің нәтижесін жинақтап, оларды біріктіру үшін әрі қарай бірлесе іздену әрекетіне түс алады. Бірлесе іздену студенттердің ұйымдасып жұмыс жасауын көрсетеді. Нәтижесінде жобалық жұмыстар шығады; </w:t>
      </w:r>
      <w:r w:rsidRPr="008076BB">
        <w:rPr>
          <w:rFonts w:ascii="Times New Roman" w:hAnsi="Times New Roman" w:cs="Times New Roman"/>
          <w:i/>
          <w:sz w:val="28"/>
          <w:szCs w:val="28"/>
          <w:lang w:val="kk-KZ"/>
        </w:rPr>
        <w:t xml:space="preserve">сегізіншіден, </w:t>
      </w:r>
      <w:r w:rsidRPr="008076BB">
        <w:rPr>
          <w:rFonts w:ascii="Times New Roman" w:hAnsi="Times New Roman" w:cs="Times New Roman"/>
          <w:sz w:val="28"/>
          <w:szCs w:val="28"/>
          <w:lang w:val="kk-KZ"/>
        </w:rPr>
        <w:t>студенттер өздерінің жасаған жұмыстарын, өнімдерін білім саласында, өмірдің басқа да салаларында тәжірибеден</w:t>
      </w:r>
      <w:r w:rsidR="006B2F40">
        <w:rPr>
          <w:rFonts w:ascii="Times New Roman" w:hAnsi="Times New Roman" w:cs="Times New Roman"/>
          <w:sz w:val="28"/>
          <w:szCs w:val="28"/>
          <w:lang w:val="kk-KZ"/>
        </w:rPr>
        <w:t xml:space="preserve"> өткізіп, нәтижесін көре алады.</w:t>
      </w:r>
      <w:r w:rsidRPr="008076BB">
        <w:rPr>
          <w:rFonts w:ascii="Times New Roman" w:hAnsi="Times New Roman" w:cs="Times New Roman"/>
          <w:sz w:val="28"/>
          <w:szCs w:val="28"/>
          <w:lang w:val="kk-KZ"/>
        </w:rPr>
        <w:t xml:space="preserve"> Қорыта айтқанда, студент технологиялық, зерттеушілік, жобалаушылық құзыреттілікке ие болады.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Витагендік бағыт кәсіби білім берумен байланысты қарастырылатындықтан андрагогиканың нысана жатады. Андрагогика ересек адамның өз болашағы үшін білім алуын қамтамасыз ететін педагогикалық бағыт екені белгілі. Студенттер өз болашағы өз қолында екенін жақсы түсінентін ересек адамдар болғандықтан оқыту процесін андрогогиканың витагендік бағытында ұйымдастыру аса маңызды мәселе. Медиамәтінді осы бағытта оқытуда студенттің «іс-әрекеттік қабілеттерін байыту» [</w:t>
      </w:r>
      <w:r w:rsidR="0051170E" w:rsidRPr="008076BB">
        <w:rPr>
          <w:rFonts w:ascii="Times New Roman" w:hAnsi="Times New Roman" w:cs="Times New Roman"/>
          <w:sz w:val="28"/>
          <w:szCs w:val="28"/>
          <w:lang w:val="kk-KZ"/>
        </w:rPr>
        <w:t>44</w:t>
      </w:r>
      <w:r w:rsidR="008E5184"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кәсіби тұрғыда  өзіндік жетілу мен даму үшін қалыптасу, ашылу, бейімделу, оның субъективті шынайылыққа жету үшін өмірлік тіршілікте жандану үрдісі  басшылыққа алынады. Андрагогикалық-витагендік оқыту – кәсіби оқыту тәжірибесін, яғни белгілі бір мамандықты,  кәсіби білік пен дағдыларды игерудің жолдарымен қатар, оларды өмірлік тәжірибесінде пайдаланып, көптеген операциялар мен әрекеттерді қолдануға ықпал етеді. Студенттер теориялық мәлім</w:t>
      </w:r>
      <w:r w:rsidR="006B2F40">
        <w:rPr>
          <w:rFonts w:ascii="Times New Roman" w:hAnsi="Times New Roman" w:cs="Times New Roman"/>
          <w:sz w:val="28"/>
          <w:szCs w:val="28"/>
          <w:lang w:val="kk-KZ"/>
        </w:rPr>
        <w:t>еттерді, практикалық жұмыстарды</w:t>
      </w:r>
      <w:r w:rsidRPr="008076BB">
        <w:rPr>
          <w:rFonts w:ascii="Times New Roman" w:hAnsi="Times New Roman" w:cs="Times New Roman"/>
          <w:sz w:val="28"/>
          <w:szCs w:val="28"/>
          <w:lang w:val="kk-KZ"/>
        </w:rPr>
        <w:t xml:space="preserve"> жинақтауды, оларды талдап, саралап, қайта өңдеп бөлшектеуді, жаңа өнім шығаруды игеріп  шығармашылық-ізденіске түседі. Бұл андрогогикалық-витагендік оқытудың философиясын түсінуіне жағдай жасайды. Атап айтқанда, студенттер кәсіби жеке тұлғалық ережелерді, құндылықтарды түсініп, олардың жүйесін қалыптастыруға мүмкіндік алады.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Андрогикалық-витагендік оқыту ересектердің «кәсіби белсенділік өрісін» анықтайды. Ғалым Б.А.</w:t>
      </w:r>
      <w:r w:rsidR="006B2F40">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Тұрғанбаева кәсіби белсенділік өріс кәсіби оқыту барысында маманның өзіне қажетті кәсіби білімі мен тәжірибе жиынтығы арақатынасының шегін айқындайтын құбылыс екенін айтып, оның мәнісін былайша түсіндіреді: </w:t>
      </w:r>
    </w:p>
    <w:p w:rsidR="004940B2" w:rsidRPr="008076BB" w:rsidRDefault="004940B2"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кәсіби іс-әрекеттің көрінісін толық көруге, яғни кәсіби контексті оның өзекті тұтастығында көру;</w:t>
      </w:r>
    </w:p>
    <w:p w:rsidR="004940B2" w:rsidRPr="008076BB" w:rsidRDefault="006B2F40"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кәсіби даму кеңістігінде</w:t>
      </w:r>
      <w:r w:rsidR="004940B2" w:rsidRPr="008076BB">
        <w:rPr>
          <w:rFonts w:ascii="Times New Roman" w:hAnsi="Times New Roman" w:cs="Times New Roman"/>
          <w:sz w:val="28"/>
          <w:szCs w:val="28"/>
          <w:lang w:val="kk-KZ"/>
        </w:rPr>
        <w:t xml:space="preserve"> жеке тұлғалық болашағын (жетістіктер мүмкіндігін) сезіну;</w:t>
      </w:r>
    </w:p>
    <w:p w:rsidR="004940B2" w:rsidRPr="008076BB" w:rsidRDefault="004940B2"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болжам жасау (кәсіпке кірудің белгілі бір кезеңінде жеке-дара мүмкіндіктерін нақтылау);</w:t>
      </w:r>
    </w:p>
    <w:p w:rsidR="004940B2" w:rsidRPr="008076BB" w:rsidRDefault="004940B2"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өнімді өз көзімен көру (кәсіби іс-әрекет нәтижелеріндегі ойлағанын жүзеге асырудың мүмкін боларлық нұсқалары);</w:t>
      </w:r>
    </w:p>
    <w:p w:rsidR="008E5184" w:rsidRPr="008076BB" w:rsidRDefault="004940B2"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оқудың белгілі бір кезеңін өткеннен кейін кәсіби жеке тұлғалық мінез-құлық стратегиясын айқындайтын салдар туралы ойлану [</w:t>
      </w:r>
      <w:r w:rsidR="0051170E" w:rsidRPr="008076BB">
        <w:rPr>
          <w:rFonts w:ascii="Times New Roman" w:hAnsi="Times New Roman" w:cs="Times New Roman"/>
          <w:sz w:val="28"/>
          <w:szCs w:val="28"/>
          <w:lang w:val="kk-KZ"/>
        </w:rPr>
        <w:t>40</w:t>
      </w:r>
      <w:r w:rsidR="00FF5286">
        <w:rPr>
          <w:rFonts w:ascii="Times New Roman" w:hAnsi="Times New Roman" w:cs="Times New Roman"/>
          <w:sz w:val="28"/>
          <w:szCs w:val="28"/>
          <w:lang w:val="kk-KZ"/>
        </w:rPr>
        <w:t>, б. 27</w:t>
      </w:r>
      <w:r w:rsidR="008E5184" w:rsidRPr="008076BB">
        <w:rPr>
          <w:rFonts w:ascii="Times New Roman" w:hAnsi="Times New Roman" w:cs="Times New Roman"/>
          <w:sz w:val="28"/>
          <w:szCs w:val="28"/>
          <w:lang w:val="kk-KZ"/>
        </w:rPr>
        <w:t>].</w:t>
      </w:r>
    </w:p>
    <w:p w:rsidR="004940B2" w:rsidRPr="008076BB" w:rsidRDefault="008E5184"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 </w:t>
      </w:r>
      <w:r w:rsidR="004940B2" w:rsidRPr="008076BB">
        <w:rPr>
          <w:rFonts w:ascii="Times New Roman" w:hAnsi="Times New Roman" w:cs="Times New Roman"/>
          <w:sz w:val="28"/>
          <w:szCs w:val="28"/>
          <w:lang w:val="kk-KZ"/>
        </w:rPr>
        <w:t>Медиамәтінді оқытудағы «кәсіби белсенділік өрісін» былайша көрсетуге болады:</w:t>
      </w:r>
    </w:p>
    <w:p w:rsidR="004940B2" w:rsidRPr="008076BB" w:rsidRDefault="004940B2"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lastRenderedPageBreak/>
        <w:t>қазақ тілін оқытушы педагог маман медиамәтінді оқытудағы іс-әрекеттерді толық көре білуі тиіс (мейлі ол мектепке арналған оқыту болсын, мейлі ЖОО-на арналған оқыту болсын);</w:t>
      </w:r>
    </w:p>
    <w:p w:rsidR="004940B2" w:rsidRPr="008076BB" w:rsidRDefault="004940B2"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қазақ тілін оқытушы пе</w:t>
      </w:r>
      <w:r w:rsidR="00B8009B">
        <w:rPr>
          <w:rFonts w:ascii="Times New Roman" w:hAnsi="Times New Roman" w:cs="Times New Roman"/>
          <w:sz w:val="28"/>
          <w:szCs w:val="28"/>
          <w:lang w:val="kk-KZ"/>
        </w:rPr>
        <w:t xml:space="preserve">дагог маман медиамәтінді оқыту </w:t>
      </w:r>
      <w:r w:rsidRPr="008076BB">
        <w:rPr>
          <w:rFonts w:ascii="Times New Roman" w:hAnsi="Times New Roman" w:cs="Times New Roman"/>
          <w:sz w:val="28"/>
          <w:szCs w:val="28"/>
          <w:lang w:val="kk-KZ"/>
        </w:rPr>
        <w:t>процесінде қол жеткізуге болатын жетістіктерін тәжірибе арқылы көрсете білуі тиіс;</w:t>
      </w:r>
    </w:p>
    <w:p w:rsidR="004940B2" w:rsidRPr="008076BB" w:rsidRDefault="004940B2"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қазақ тілін оқытушы педагог маман студенттерге,</w:t>
      </w:r>
      <w:r w:rsidR="006B2F40">
        <w:rPr>
          <w:rFonts w:ascii="Times New Roman" w:hAnsi="Times New Roman" w:cs="Times New Roman"/>
          <w:sz w:val="28"/>
          <w:szCs w:val="28"/>
          <w:lang w:val="kk-KZ"/>
        </w:rPr>
        <w:t xml:space="preserve"> оқушыларға медиамәтінді оқыту </w:t>
      </w:r>
      <w:r w:rsidRPr="008076BB">
        <w:rPr>
          <w:rFonts w:ascii="Times New Roman" w:hAnsi="Times New Roman" w:cs="Times New Roman"/>
          <w:sz w:val="28"/>
          <w:szCs w:val="28"/>
          <w:lang w:val="kk-KZ"/>
        </w:rPr>
        <w:t>барысында қандай тапсырмалар жасай алатынын алдын ала болжай алуы керек. Білімалушылардың қабілетін, жас ерекшеліктерін психологиялық, әлеуметтік, физиологиялық мүмкіндіктерін саралап, сонымен бірге медиамәтіннің тақырыбы мен мазмұны да соған сай болуын ескеруі тиіс;</w:t>
      </w:r>
    </w:p>
    <w:p w:rsidR="004940B2" w:rsidRPr="008076BB" w:rsidRDefault="004940B2" w:rsidP="00B32A47">
      <w:pPr>
        <w:pStyle w:val="a3"/>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қазақ тілін оқытушы п</w:t>
      </w:r>
      <w:r w:rsidR="006B2F40">
        <w:rPr>
          <w:rFonts w:ascii="Times New Roman" w:hAnsi="Times New Roman" w:cs="Times New Roman"/>
          <w:sz w:val="28"/>
          <w:szCs w:val="28"/>
          <w:lang w:val="kk-KZ"/>
        </w:rPr>
        <w:t>едагог маман медиамәтінді оқыту</w:t>
      </w:r>
      <w:r w:rsidRPr="008076BB">
        <w:rPr>
          <w:rFonts w:ascii="Times New Roman" w:hAnsi="Times New Roman" w:cs="Times New Roman"/>
          <w:sz w:val="28"/>
          <w:szCs w:val="28"/>
          <w:lang w:val="kk-KZ"/>
        </w:rPr>
        <w:t xml:space="preserve"> процесінде өзінің бағыт-бағдарымен нәтижеге қол жеткізген білім алушылардың өнімін көрсете алуы керек. Сонда ғана студенттер шығармашылық деңгейге жете алады. </w:t>
      </w:r>
    </w:p>
    <w:p w:rsidR="004940B2" w:rsidRPr="008076BB" w:rsidRDefault="004940B2" w:rsidP="00E41C18">
      <w:pPr>
        <w:tabs>
          <w:tab w:val="left" w:pos="993"/>
        </w:tabs>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Студенттер ересек адамдар және болашақ маман иесі болғандықтан оларды оқытуда мектеп оқушысының деңгейіне сай педагогикалық, психологиялық ұстанымдар емес, ересек адамдардың кәсіби дамуына арқау болатын андрагогикалық-педагогикалық және андрагогикалық-психологиялық ұстанымдар негіз болады. </w:t>
      </w:r>
      <w:r w:rsidRPr="008076BB">
        <w:rPr>
          <w:rFonts w:ascii="Times New Roman" w:hAnsi="Times New Roman" w:cs="Times New Roman"/>
          <w:i/>
          <w:sz w:val="28"/>
          <w:szCs w:val="28"/>
          <w:lang w:val="kk-KZ"/>
        </w:rPr>
        <w:t>Андрагогикалық-педагогикалық</w:t>
      </w:r>
      <w:r w:rsidRPr="008076BB">
        <w:rPr>
          <w:rFonts w:ascii="Times New Roman" w:hAnsi="Times New Roman" w:cs="Times New Roman"/>
          <w:sz w:val="28"/>
          <w:szCs w:val="28"/>
          <w:lang w:val="kk-KZ"/>
        </w:rPr>
        <w:t xml:space="preserve"> ұстаным деп студенттердің ой-пікірі, ақыл-ойы, көзқарасы, таным-түсінігімен санасуды айтуға болады. Білім беру процесінде тек оқытушының емес, студенттердің қалауы ескерілсе,  бұл нәтижеге қол жеткізуге зор мүмкіндік туғызады. Себебі студенттер өз қалауымен, өзіне ұнаған формамен жұмыс жасай алады. Аталған ұстанымды оқыту процесінде жүзеге асыру үшін алдымен сұрау әдісін, сауалнама әдісін, қолдануға болады. Сұрау әдісі әңгімелесу, анкета алу тәсілдері; сауалнама әдісі ашық сауалнама, жабық сауалнама тәсілдері арқылы орындалады. Бұл тәсілдер түсініксіз жерлерді анықтап алуға мүмкіндік береді. КИМЭП Университетінде андрагогика-педагогикалық ұстаным толық қалыптасқан. Студенттер өздері қалайтын оқытушыны, уақытты, сабақ кестесін таңдай алады. Әр курс соңында курсқа қатысты сауалнама алынып, студенттің қалауын ескере отырып, курсты жетілдіру жұмыстары жүргізіледі.  </w:t>
      </w:r>
      <w:r w:rsidRPr="008076BB">
        <w:rPr>
          <w:rFonts w:ascii="Times New Roman" w:hAnsi="Times New Roman" w:cs="Times New Roman"/>
          <w:i/>
          <w:sz w:val="28"/>
          <w:szCs w:val="28"/>
          <w:lang w:val="kk-KZ"/>
        </w:rPr>
        <w:t>Андрагоикалық-психологиялық ұстанымда</w:t>
      </w:r>
      <w:r w:rsidRPr="008076BB">
        <w:rPr>
          <w:rFonts w:ascii="Times New Roman" w:hAnsi="Times New Roman" w:cs="Times New Roman"/>
          <w:sz w:val="28"/>
          <w:szCs w:val="28"/>
          <w:lang w:val="kk-KZ"/>
        </w:rPr>
        <w:t xml:space="preserve"> кәсіби қалыптасудың этаптарын да ескерген аса маңызды. Д.</w:t>
      </w:r>
      <w:r w:rsidR="00B8009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Сьюпер кәсіби қалыптасудың бес этаптан тұратыны былайша көрсетеді: пайда болу, зерттеу, консалидация, сақталу, құлдырау [</w:t>
      </w:r>
      <w:r w:rsidR="0051170E" w:rsidRPr="008076BB">
        <w:rPr>
          <w:rFonts w:ascii="Times New Roman" w:hAnsi="Times New Roman" w:cs="Times New Roman"/>
          <w:sz w:val="28"/>
          <w:szCs w:val="28"/>
          <w:lang w:val="kk-KZ"/>
        </w:rPr>
        <w:t>45</w:t>
      </w:r>
      <w:r w:rsidR="008E5184"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Студенттерге білім беруде осы этаптардың алғашқы төртеуіне ерекше мән берілгені жөн деп санаймыз. Медиамәтінді оқытуда кәсіби қалыптасудың этапт</w:t>
      </w:r>
      <w:r w:rsidR="00B8009B">
        <w:rPr>
          <w:rFonts w:ascii="Times New Roman" w:hAnsi="Times New Roman" w:cs="Times New Roman"/>
          <w:sz w:val="28"/>
          <w:szCs w:val="28"/>
          <w:lang w:val="kk-KZ"/>
        </w:rPr>
        <w:t xml:space="preserve">арын былайша жүйелеуге болады: </w:t>
      </w:r>
    </w:p>
    <w:p w:rsidR="004940B2" w:rsidRPr="008076BB" w:rsidRDefault="007E72EC"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1. </w:t>
      </w:r>
      <w:r w:rsidR="004940B2" w:rsidRPr="008076BB">
        <w:rPr>
          <w:rFonts w:ascii="Times New Roman" w:hAnsi="Times New Roman" w:cs="Times New Roman"/>
          <w:sz w:val="28"/>
          <w:szCs w:val="28"/>
          <w:lang w:val="kk-KZ"/>
        </w:rPr>
        <w:t>Пайда болу кезеңі. Бұл этапта медиамәтінді көріп, оқып, тыңдап, жан-жақты талқылағаннан соң жаңа идеялардың пайда болуы жатады.</w:t>
      </w:r>
    </w:p>
    <w:p w:rsidR="004940B2" w:rsidRPr="008076BB" w:rsidRDefault="007E72EC"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2. </w:t>
      </w:r>
      <w:r w:rsidR="00FF5286">
        <w:rPr>
          <w:rFonts w:ascii="Times New Roman" w:hAnsi="Times New Roman" w:cs="Times New Roman"/>
          <w:sz w:val="28"/>
          <w:szCs w:val="28"/>
          <w:lang w:val="kk-KZ"/>
        </w:rPr>
        <w:t>Зерттеу кезеңі. Бұл этапта</w:t>
      </w:r>
      <w:r w:rsidR="004940B2" w:rsidRPr="008076BB">
        <w:rPr>
          <w:rFonts w:ascii="Times New Roman" w:hAnsi="Times New Roman" w:cs="Times New Roman"/>
          <w:sz w:val="28"/>
          <w:szCs w:val="28"/>
          <w:lang w:val="kk-KZ"/>
        </w:rPr>
        <w:t xml:space="preserve"> пайда болған идеялардың негізінде жаңа өнім жасап шығару жатады. </w:t>
      </w:r>
    </w:p>
    <w:p w:rsidR="004940B2" w:rsidRPr="008076BB" w:rsidRDefault="007E72EC"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4. </w:t>
      </w:r>
      <w:r w:rsidR="004940B2" w:rsidRPr="008076BB">
        <w:rPr>
          <w:rFonts w:ascii="Times New Roman" w:hAnsi="Times New Roman" w:cs="Times New Roman"/>
          <w:sz w:val="28"/>
          <w:szCs w:val="28"/>
          <w:lang w:val="kk-KZ"/>
        </w:rPr>
        <w:t>Консалидация кезеңі. Бұл этапта әрбір жаңа өнім бойынша өзара бірлесіп,  ақылдасып, оны дамытып жаңа жоба жасау, тың өнім алу жатады.</w:t>
      </w:r>
    </w:p>
    <w:p w:rsidR="004940B2" w:rsidRPr="008076BB" w:rsidRDefault="007E72EC"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5. </w:t>
      </w:r>
      <w:r w:rsidR="004940B2" w:rsidRPr="008076BB">
        <w:rPr>
          <w:rFonts w:ascii="Times New Roman" w:hAnsi="Times New Roman" w:cs="Times New Roman"/>
          <w:sz w:val="28"/>
          <w:szCs w:val="28"/>
          <w:lang w:val="kk-KZ"/>
        </w:rPr>
        <w:t xml:space="preserve">Сақталу кезеңі. Бұл этапта алынған өнімдерді, нәтижелерді өмірдің саласында қолданысқа жіберу жатады.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lastRenderedPageBreak/>
        <w:t xml:space="preserve">Бұл кезеңдерге байланысты іскерлік қазақ тілі курсында қолданылатын кешенді жоба жұмысын мысалға келтіруге болады. Бірінші кезеңде медиамәтінді оқиды, талдайды, екінші кезеңде медиамәтін мазмұнындағы ситуацияға сай іскери хат түрін жазады, үшінші кезеңде іскери хат түрі талқыланып, жауап жазылады, соңғы кезеңде барлық әрекет жұптық немес топтық  іскерлік  ойын арқылы жүзеге асырылады. </w:t>
      </w:r>
    </w:p>
    <w:p w:rsidR="00877D5F"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Андрогогикалық-педагогикалық ұстанымға студенттердің жаңа идея, жаңа өнім алуына мүмкіндік беретін шығармашылық-іздену технологиясының педагогикалық қызметі кіреді. Оны акмеологиялық зерттеулермен байланысты анықтауға болады. Акмеология – мамандардың жоғары кәсіби шеберлігін айқындайтын бағыт. </w:t>
      </w:r>
      <w:r w:rsidR="00E7406D" w:rsidRPr="008076BB">
        <w:rPr>
          <w:rFonts w:ascii="Times New Roman" w:hAnsi="Times New Roman" w:cs="Times New Roman"/>
          <w:sz w:val="28"/>
          <w:szCs w:val="28"/>
          <w:lang w:val="kk-KZ"/>
        </w:rPr>
        <w:t xml:space="preserve">Акмеология </w:t>
      </w:r>
      <w:r w:rsidRPr="008076BB">
        <w:rPr>
          <w:rFonts w:ascii="Times New Roman" w:hAnsi="Times New Roman" w:cs="Times New Roman"/>
          <w:sz w:val="28"/>
          <w:szCs w:val="28"/>
          <w:lang w:val="kk-KZ"/>
        </w:rPr>
        <w:t xml:space="preserve"> (Көне грек: akme – биік, шың, табыс, logos – ілім) </w:t>
      </w:r>
      <w:r w:rsidR="00E7406D" w:rsidRPr="008076BB">
        <w:rPr>
          <w:rFonts w:ascii="Times New Roman" w:hAnsi="Times New Roman" w:cs="Times New Roman"/>
          <w:sz w:val="28"/>
          <w:szCs w:val="28"/>
          <w:lang w:val="kk-KZ"/>
        </w:rPr>
        <w:t>– жеке тұлғаның кәсіптік, шығармашылық, рухани-адамгершілік әрекеттерінің жоғары шыңына жету жолдарын қарастыратын ғылым. Акмеологияның маңызды міндеті – тұлғалық кәсіби дамуға және құндылық бағдарлардың тиісті эталонын таңдауға көмек көрсету болып табылады</w:t>
      </w:r>
      <w:r w:rsidR="0051170E" w:rsidRPr="008076BB">
        <w:rPr>
          <w:rFonts w:ascii="Times New Roman" w:hAnsi="Times New Roman" w:cs="Times New Roman"/>
          <w:sz w:val="28"/>
          <w:szCs w:val="28"/>
          <w:lang w:val="kk-KZ"/>
        </w:rPr>
        <w:t xml:space="preserve"> [46]. </w:t>
      </w:r>
      <w:r w:rsidRPr="008076BB">
        <w:rPr>
          <w:rFonts w:ascii="Times New Roman" w:hAnsi="Times New Roman" w:cs="Times New Roman"/>
          <w:sz w:val="28"/>
          <w:szCs w:val="28"/>
          <w:lang w:val="kk-KZ"/>
        </w:rPr>
        <w:t>Ал «Акмеология» оқулығының авторы Б.А.</w:t>
      </w:r>
      <w:r w:rsidR="00E41C1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Оспанова акмеологияны адам дамуындағы аса жоғары деңгейге жетудің заңдылықтары мен механизмдерін қарастыратын және жаратылыстану, әлеметттану, гуманитарлық ғылымдардың түйісуінен п</w:t>
      </w:r>
      <w:r w:rsidR="0051170E" w:rsidRPr="008076BB">
        <w:rPr>
          <w:rFonts w:ascii="Times New Roman" w:hAnsi="Times New Roman" w:cs="Times New Roman"/>
          <w:sz w:val="28"/>
          <w:szCs w:val="28"/>
          <w:lang w:val="kk-KZ"/>
        </w:rPr>
        <w:t>айда болатын ғылым деп санайды</w:t>
      </w:r>
      <w:r w:rsidR="009B081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Акмеологияның нысаны – өзінің дамуында жоғары жетістіктерге жететін жəне кəсіби іс-əрекетте өзін-өзі жүзеге асыра алатын, ілгері дамушы кемелденген тұлға екенін айта келе, «кемелдену – адам өмірінің кəсіпті жəне оқу орнын дербес таңдауынан бастау алып, жұмыстың ырғағы мен тəртібін жоспарлау, өз уақытын ұйымдастыру мен қалаған нəтижелерге жету тəсілдерін жоспарлау аралығындағы кезең. Бұл кезеңде білім беру, тəрбие, оқыту үдерістерінің орнын бірте-бірте шығармашылық əлеуетті дамытуға бағытталған өзін-өзі тəрбиелеу, өзіндік білім алу, өзін-өзі бақылау, өзін-өзі жетілдіру түріндегі өзін-өзі жүзеге асыру үдерістері алынады» деген қорытынды жасайды [</w:t>
      </w:r>
      <w:r w:rsidR="0051170E" w:rsidRPr="008076BB">
        <w:rPr>
          <w:rFonts w:ascii="Times New Roman" w:hAnsi="Times New Roman" w:cs="Times New Roman"/>
          <w:sz w:val="28"/>
          <w:szCs w:val="28"/>
          <w:lang w:val="kk-KZ"/>
        </w:rPr>
        <w:t>47</w:t>
      </w:r>
      <w:r w:rsidR="009B081C" w:rsidRPr="008076BB">
        <w:rPr>
          <w:rFonts w:ascii="Times New Roman" w:hAnsi="Times New Roman" w:cs="Times New Roman"/>
          <w:sz w:val="28"/>
          <w:szCs w:val="28"/>
          <w:lang w:val="kk-KZ"/>
        </w:rPr>
        <w:t xml:space="preserve">]. </w:t>
      </w:r>
    </w:p>
    <w:p w:rsidR="00A022EB" w:rsidRPr="008076BB" w:rsidRDefault="00E41C18" w:rsidP="008076B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Акмелогоия мен лингвистика </w:t>
      </w:r>
      <w:r w:rsidR="00A022EB" w:rsidRPr="008076BB">
        <w:rPr>
          <w:rFonts w:ascii="Times New Roman" w:hAnsi="Times New Roman" w:cs="Times New Roman"/>
          <w:sz w:val="28"/>
          <w:szCs w:val="28"/>
          <w:lang w:val="kk-KZ"/>
        </w:rPr>
        <w:t>ғылымдарының тоғысынан шыққан акмелингвистика ғылымы сөйлесім әрекетін дамытуды маманның шынайы кәсіби қажеттілігіне орай жүргізуді, оқытудың мақсаттары мен әдістерін кәсіптік, рухани, шығармашылық салады жоғары деңгейге жеткізетіндей етіп құруды ғылыми негіздейді</w:t>
      </w:r>
      <w:r>
        <w:rPr>
          <w:rFonts w:ascii="Times New Roman" w:hAnsi="Times New Roman" w:cs="Times New Roman"/>
          <w:sz w:val="28"/>
          <w:szCs w:val="28"/>
          <w:lang w:val="kk-KZ"/>
        </w:rPr>
        <w:t xml:space="preserve"> </w:t>
      </w:r>
      <w:r w:rsidR="0051170E" w:rsidRPr="008076BB">
        <w:rPr>
          <w:rFonts w:ascii="Times New Roman" w:hAnsi="Times New Roman" w:cs="Times New Roman"/>
          <w:sz w:val="28"/>
          <w:szCs w:val="28"/>
          <w:lang w:val="kk-KZ"/>
        </w:rPr>
        <w:t>[48</w:t>
      </w:r>
      <w:r w:rsidR="00A022EB" w:rsidRPr="008076BB">
        <w:rPr>
          <w:rFonts w:ascii="Times New Roman" w:hAnsi="Times New Roman" w:cs="Times New Roman"/>
          <w:sz w:val="28"/>
          <w:szCs w:val="28"/>
          <w:lang w:val="kk-KZ"/>
        </w:rPr>
        <w:t xml:space="preserve">] </w:t>
      </w:r>
      <w:r w:rsidR="009B6CA7" w:rsidRPr="008076BB">
        <w:rPr>
          <w:rFonts w:ascii="Times New Roman" w:hAnsi="Times New Roman" w:cs="Times New Roman"/>
          <w:sz w:val="28"/>
          <w:szCs w:val="28"/>
          <w:lang w:val="kk-KZ"/>
        </w:rPr>
        <w:t xml:space="preserve">деп көрсетеді зерттеуші Құрманбаева Ш. </w:t>
      </w:r>
      <w:r w:rsidR="00877D5F" w:rsidRPr="008076BB">
        <w:rPr>
          <w:rFonts w:ascii="Times New Roman" w:hAnsi="Times New Roman" w:cs="Times New Roman"/>
          <w:sz w:val="28"/>
          <w:szCs w:val="28"/>
          <w:lang w:val="kk-KZ"/>
        </w:rPr>
        <w:t>Ал ғалым Құрман</w:t>
      </w:r>
      <w:r w:rsidR="00CA36D6" w:rsidRPr="008076BB">
        <w:rPr>
          <w:rFonts w:ascii="Times New Roman" w:hAnsi="Times New Roman" w:cs="Times New Roman"/>
          <w:sz w:val="28"/>
          <w:szCs w:val="28"/>
          <w:lang w:val="kk-KZ"/>
        </w:rPr>
        <w:t xml:space="preserve"> Н. «Қазақ тілін оқытудың акмеологиялық ерекшеліктерін ересек тіл үйренушінің өзінің ішкі мүмкіншіліктерін, шығармашылық әлеуетін іске асыру арқылы жетістіктерге жету жолындағы қызметімен байланыстыруға болады деп көрсетеді»</w:t>
      </w:r>
      <w:r>
        <w:rPr>
          <w:rFonts w:ascii="Times New Roman" w:hAnsi="Times New Roman" w:cs="Times New Roman"/>
          <w:sz w:val="28"/>
          <w:szCs w:val="28"/>
          <w:lang w:val="kk-KZ"/>
        </w:rPr>
        <w:t xml:space="preserve"> </w:t>
      </w:r>
      <w:r w:rsidR="00CA36D6" w:rsidRPr="008076BB">
        <w:rPr>
          <w:rFonts w:ascii="Times New Roman" w:hAnsi="Times New Roman" w:cs="Times New Roman"/>
          <w:sz w:val="28"/>
          <w:szCs w:val="28"/>
          <w:lang w:val="kk-KZ"/>
        </w:rPr>
        <w:t>[</w:t>
      </w:r>
      <w:r w:rsidR="009B6CA7" w:rsidRPr="008076BB">
        <w:rPr>
          <w:rFonts w:ascii="Times New Roman" w:hAnsi="Times New Roman" w:cs="Times New Roman"/>
          <w:sz w:val="28"/>
          <w:szCs w:val="28"/>
          <w:lang w:val="kk-KZ"/>
        </w:rPr>
        <w:t>39</w:t>
      </w:r>
      <w:r w:rsidR="00543837" w:rsidRPr="008076BB">
        <w:rPr>
          <w:rFonts w:ascii="Times New Roman" w:hAnsi="Times New Roman" w:cs="Times New Roman"/>
          <w:sz w:val="28"/>
          <w:szCs w:val="28"/>
          <w:lang w:val="kk-KZ"/>
        </w:rPr>
        <w:t xml:space="preserve">, </w:t>
      </w:r>
      <w:r w:rsidR="00FF5286">
        <w:rPr>
          <w:rFonts w:ascii="Times New Roman" w:hAnsi="Times New Roman" w:cs="Times New Roman"/>
          <w:sz w:val="28"/>
          <w:szCs w:val="28"/>
          <w:lang w:val="kk-KZ"/>
        </w:rPr>
        <w:t xml:space="preserve">б. </w:t>
      </w:r>
      <w:r w:rsidR="005D3FCC" w:rsidRPr="008076BB">
        <w:rPr>
          <w:rFonts w:ascii="Times New Roman" w:eastAsia="Times New Roman" w:hAnsi="Times New Roman" w:cs="Times New Roman"/>
          <w:bCs/>
          <w:sz w:val="28"/>
          <w:szCs w:val="28"/>
          <w:lang w:val="kk-KZ" w:eastAsia="ru-RU"/>
        </w:rPr>
        <w:t>39</w:t>
      </w:r>
      <w:r w:rsidR="00CA36D6" w:rsidRPr="008076BB">
        <w:rPr>
          <w:rFonts w:ascii="Times New Roman" w:hAnsi="Times New Roman" w:cs="Times New Roman"/>
          <w:sz w:val="28"/>
          <w:szCs w:val="28"/>
          <w:lang w:val="kk-KZ"/>
        </w:rPr>
        <w:t xml:space="preserve">]. </w:t>
      </w:r>
      <w:r w:rsidR="00A022EB" w:rsidRPr="008076BB">
        <w:rPr>
          <w:rFonts w:ascii="Times New Roman" w:hAnsi="Times New Roman" w:cs="Times New Roman"/>
          <w:sz w:val="28"/>
          <w:szCs w:val="28"/>
          <w:lang w:val="kk-KZ"/>
        </w:rPr>
        <w:t>Олай болса, дамуд</w:t>
      </w:r>
      <w:r w:rsidR="00CA36D6" w:rsidRPr="008076BB">
        <w:rPr>
          <w:rFonts w:ascii="Times New Roman" w:hAnsi="Times New Roman" w:cs="Times New Roman"/>
          <w:sz w:val="28"/>
          <w:szCs w:val="28"/>
          <w:lang w:val="kk-KZ"/>
        </w:rPr>
        <w:t xml:space="preserve">ың жоғары деңгейіне жететін білім алушыға </w:t>
      </w:r>
      <w:r w:rsidR="00A022EB" w:rsidRPr="008076BB">
        <w:rPr>
          <w:rFonts w:ascii="Times New Roman" w:hAnsi="Times New Roman" w:cs="Times New Roman"/>
          <w:sz w:val="28"/>
          <w:szCs w:val="28"/>
          <w:lang w:val="kk-KZ"/>
        </w:rPr>
        <w:t>іскерлік қазақ тілін әлеуметтік ортасына, кәсібіне қатысты кез келген тақырыпта қар</w:t>
      </w:r>
      <w:r w:rsidR="009B6CA7" w:rsidRPr="008076BB">
        <w:rPr>
          <w:rFonts w:ascii="Times New Roman" w:hAnsi="Times New Roman" w:cs="Times New Roman"/>
          <w:sz w:val="28"/>
          <w:szCs w:val="28"/>
          <w:lang w:val="kk-KZ"/>
        </w:rPr>
        <w:t>ы</w:t>
      </w:r>
      <w:r w:rsidR="00A022EB" w:rsidRPr="008076BB">
        <w:rPr>
          <w:rFonts w:ascii="Times New Roman" w:hAnsi="Times New Roman" w:cs="Times New Roman"/>
          <w:sz w:val="28"/>
          <w:szCs w:val="28"/>
          <w:lang w:val="kk-KZ"/>
        </w:rPr>
        <w:t>м- қатынас жасай алатындай дәрежеде оқыту мақсат етіледі.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Акмеологиялық зерттеулердің жүйесіне назар аударсақ, олардың бірнеше бағытқа жіктелгенін көруге болады. Атап айтқанда, адамдардың әртүрлі жас ерекшелігінде жоғары жетістіктерге жетуді қарастыратын ғылым (Бодалев</w:t>
      </w:r>
      <w:r w:rsidR="00E41C18">
        <w:rPr>
          <w:rFonts w:ascii="Times New Roman" w:hAnsi="Times New Roman" w:cs="Times New Roman"/>
          <w:sz w:val="28"/>
          <w:szCs w:val="28"/>
          <w:lang w:val="kk-KZ"/>
        </w:rPr>
        <w:t> </w:t>
      </w:r>
      <w:r w:rsidR="009B6CA7" w:rsidRPr="008076BB">
        <w:rPr>
          <w:rFonts w:ascii="Times New Roman" w:hAnsi="Times New Roman" w:cs="Times New Roman"/>
          <w:sz w:val="28"/>
          <w:szCs w:val="28"/>
          <w:lang w:val="kk-KZ"/>
        </w:rPr>
        <w:t>А.А.</w:t>
      </w:r>
      <w:r w:rsidRPr="008076BB">
        <w:rPr>
          <w:rFonts w:ascii="Times New Roman" w:hAnsi="Times New Roman" w:cs="Times New Roman"/>
          <w:sz w:val="28"/>
          <w:szCs w:val="28"/>
          <w:lang w:val="kk-KZ"/>
        </w:rPr>
        <w:t>, Деркач</w:t>
      </w:r>
      <w:r w:rsidR="00E41C18">
        <w:rPr>
          <w:rFonts w:ascii="Times New Roman" w:hAnsi="Times New Roman" w:cs="Times New Roman"/>
          <w:sz w:val="28"/>
          <w:szCs w:val="28"/>
          <w:lang w:val="kk-KZ"/>
        </w:rPr>
        <w:t xml:space="preserve"> А.</w:t>
      </w:r>
      <w:r w:rsidR="009B6CA7" w:rsidRPr="008076BB">
        <w:rPr>
          <w:rFonts w:ascii="Times New Roman" w:hAnsi="Times New Roman" w:cs="Times New Roman"/>
          <w:sz w:val="28"/>
          <w:szCs w:val="28"/>
          <w:lang w:val="kk-KZ"/>
        </w:rPr>
        <w:t>А.</w:t>
      </w:r>
      <w:r w:rsidRPr="008076BB">
        <w:rPr>
          <w:rFonts w:ascii="Times New Roman" w:hAnsi="Times New Roman" w:cs="Times New Roman"/>
          <w:sz w:val="28"/>
          <w:szCs w:val="28"/>
          <w:lang w:val="kk-KZ"/>
        </w:rPr>
        <w:t>, Ганжин</w:t>
      </w:r>
      <w:r w:rsidR="00E41C18">
        <w:rPr>
          <w:rFonts w:ascii="Times New Roman" w:hAnsi="Times New Roman" w:cs="Times New Roman"/>
          <w:sz w:val="28"/>
          <w:szCs w:val="28"/>
          <w:lang w:val="kk-KZ"/>
        </w:rPr>
        <w:t xml:space="preserve"> В.</w:t>
      </w:r>
      <w:r w:rsidR="009B6CA7" w:rsidRPr="008076BB">
        <w:rPr>
          <w:rFonts w:ascii="Times New Roman" w:hAnsi="Times New Roman" w:cs="Times New Roman"/>
          <w:sz w:val="28"/>
          <w:szCs w:val="28"/>
          <w:lang w:val="kk-KZ"/>
        </w:rPr>
        <w:t>Т.</w:t>
      </w:r>
      <w:r w:rsidRPr="008076BB">
        <w:rPr>
          <w:rFonts w:ascii="Times New Roman" w:hAnsi="Times New Roman" w:cs="Times New Roman"/>
          <w:sz w:val="28"/>
          <w:szCs w:val="28"/>
          <w:lang w:val="kk-KZ"/>
        </w:rPr>
        <w:t>)</w:t>
      </w:r>
      <w:r w:rsidR="001128C5" w:rsidRPr="008076BB">
        <w:rPr>
          <w:rFonts w:ascii="Times New Roman" w:hAnsi="Times New Roman" w:cs="Times New Roman"/>
          <w:sz w:val="28"/>
          <w:szCs w:val="28"/>
          <w:lang w:val="kk-KZ"/>
        </w:rPr>
        <w:t xml:space="preserve"> </w:t>
      </w:r>
      <w:r w:rsidR="009A0EAF">
        <w:rPr>
          <w:rFonts w:ascii="Times New Roman" w:hAnsi="Times New Roman" w:cs="Times New Roman"/>
          <w:sz w:val="28"/>
          <w:szCs w:val="28"/>
          <w:lang w:val="kk-KZ"/>
        </w:rPr>
        <w:t>[49, 50</w:t>
      </w:r>
      <w:r w:rsidR="009B081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ересек адамдардың дамуын қарастыратын </w:t>
      </w:r>
      <w:r w:rsidRPr="008076BB">
        <w:rPr>
          <w:rFonts w:ascii="Times New Roman" w:hAnsi="Times New Roman" w:cs="Times New Roman"/>
          <w:sz w:val="28"/>
          <w:szCs w:val="28"/>
          <w:lang w:val="kk-KZ"/>
        </w:rPr>
        <w:lastRenderedPageBreak/>
        <w:t>ғылым (Ананьев</w:t>
      </w:r>
      <w:r w:rsidR="00E41C18">
        <w:rPr>
          <w:rFonts w:ascii="Times New Roman" w:hAnsi="Times New Roman" w:cs="Times New Roman"/>
          <w:sz w:val="28"/>
          <w:szCs w:val="28"/>
          <w:lang w:val="kk-KZ"/>
        </w:rPr>
        <w:t xml:space="preserve"> Б.</w:t>
      </w:r>
      <w:r w:rsidR="009B6CA7" w:rsidRPr="008076BB">
        <w:rPr>
          <w:rFonts w:ascii="Times New Roman" w:hAnsi="Times New Roman" w:cs="Times New Roman"/>
          <w:sz w:val="28"/>
          <w:szCs w:val="28"/>
          <w:lang w:val="kk-KZ"/>
        </w:rPr>
        <w:t>Г.</w:t>
      </w:r>
      <w:r w:rsidRPr="008076BB">
        <w:rPr>
          <w:rFonts w:ascii="Times New Roman" w:hAnsi="Times New Roman" w:cs="Times New Roman"/>
          <w:sz w:val="28"/>
          <w:szCs w:val="28"/>
          <w:lang w:val="kk-KZ"/>
        </w:rPr>
        <w:t>)</w:t>
      </w:r>
      <w:r w:rsidR="00E41C18">
        <w:rPr>
          <w:rFonts w:ascii="Times New Roman" w:hAnsi="Times New Roman" w:cs="Times New Roman"/>
          <w:sz w:val="28"/>
          <w:szCs w:val="28"/>
          <w:lang w:val="kk-KZ"/>
        </w:rPr>
        <w:t xml:space="preserve"> </w:t>
      </w:r>
      <w:r w:rsidR="009B6CA7" w:rsidRPr="008076BB">
        <w:rPr>
          <w:rFonts w:ascii="Times New Roman" w:hAnsi="Times New Roman" w:cs="Times New Roman"/>
          <w:sz w:val="28"/>
          <w:szCs w:val="28"/>
          <w:lang w:val="kk-KZ"/>
        </w:rPr>
        <w:t>[5</w:t>
      </w:r>
      <w:r w:rsidR="009A0EAF">
        <w:rPr>
          <w:rFonts w:ascii="Times New Roman" w:hAnsi="Times New Roman" w:cs="Times New Roman"/>
          <w:sz w:val="28"/>
          <w:szCs w:val="28"/>
          <w:lang w:val="kk-KZ"/>
        </w:rPr>
        <w:t>1</w:t>
      </w:r>
      <w:r w:rsidR="009B081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білім берудегі таным әдістерін қарастыратын ғылым (Кузьмина</w:t>
      </w:r>
      <w:r w:rsidR="00E41C18">
        <w:rPr>
          <w:rFonts w:ascii="Times New Roman" w:hAnsi="Times New Roman" w:cs="Times New Roman"/>
          <w:sz w:val="28"/>
          <w:szCs w:val="28"/>
          <w:lang w:val="kk-KZ"/>
        </w:rPr>
        <w:t xml:space="preserve"> Н.</w:t>
      </w:r>
      <w:r w:rsidR="009B6CA7" w:rsidRPr="008076BB">
        <w:rPr>
          <w:rFonts w:ascii="Times New Roman" w:hAnsi="Times New Roman" w:cs="Times New Roman"/>
          <w:sz w:val="28"/>
          <w:szCs w:val="28"/>
          <w:lang w:val="kk-KZ"/>
        </w:rPr>
        <w:t>В.</w:t>
      </w:r>
      <w:r w:rsidRPr="008076BB">
        <w:rPr>
          <w:rFonts w:ascii="Times New Roman" w:hAnsi="Times New Roman" w:cs="Times New Roman"/>
          <w:sz w:val="28"/>
          <w:szCs w:val="28"/>
          <w:lang w:val="kk-KZ"/>
        </w:rPr>
        <w:t>, Зимичев</w:t>
      </w:r>
      <w:r w:rsidR="00E41C18">
        <w:rPr>
          <w:rFonts w:ascii="Times New Roman" w:hAnsi="Times New Roman" w:cs="Times New Roman"/>
          <w:sz w:val="28"/>
          <w:szCs w:val="28"/>
          <w:lang w:val="kk-KZ"/>
        </w:rPr>
        <w:t xml:space="preserve"> А.</w:t>
      </w:r>
      <w:r w:rsidR="009B6CA7" w:rsidRPr="008076BB">
        <w:rPr>
          <w:rFonts w:ascii="Times New Roman" w:hAnsi="Times New Roman" w:cs="Times New Roman"/>
          <w:sz w:val="28"/>
          <w:szCs w:val="28"/>
          <w:lang w:val="kk-KZ"/>
        </w:rPr>
        <w:t xml:space="preserve">М. </w:t>
      </w:r>
      <w:r w:rsidRPr="008076BB">
        <w:rPr>
          <w:rFonts w:ascii="Times New Roman" w:hAnsi="Times New Roman" w:cs="Times New Roman"/>
          <w:sz w:val="28"/>
          <w:szCs w:val="28"/>
          <w:lang w:val="kk-KZ"/>
        </w:rPr>
        <w:t>т.б.</w:t>
      </w:r>
      <w:r w:rsidR="001128C5" w:rsidRPr="008076BB">
        <w:rPr>
          <w:rFonts w:ascii="Times New Roman" w:hAnsi="Times New Roman" w:cs="Times New Roman"/>
          <w:sz w:val="28"/>
          <w:szCs w:val="28"/>
          <w:lang w:val="kk-KZ"/>
        </w:rPr>
        <w:t xml:space="preserve"> </w:t>
      </w:r>
      <w:r w:rsidR="009B6CA7" w:rsidRPr="008076BB">
        <w:rPr>
          <w:rFonts w:ascii="Times New Roman" w:hAnsi="Times New Roman" w:cs="Times New Roman"/>
          <w:sz w:val="28"/>
          <w:szCs w:val="28"/>
          <w:lang w:val="kk-KZ"/>
        </w:rPr>
        <w:t>[5</w:t>
      </w:r>
      <w:r w:rsidR="009A0EAF">
        <w:rPr>
          <w:rFonts w:ascii="Times New Roman" w:hAnsi="Times New Roman" w:cs="Times New Roman"/>
          <w:sz w:val="28"/>
          <w:szCs w:val="28"/>
          <w:lang w:val="kk-KZ"/>
        </w:rPr>
        <w:t>2</w:t>
      </w:r>
      <w:r w:rsidR="009B6CA7" w:rsidRPr="008076BB">
        <w:rPr>
          <w:rFonts w:ascii="Times New Roman" w:hAnsi="Times New Roman" w:cs="Times New Roman"/>
          <w:sz w:val="28"/>
          <w:szCs w:val="28"/>
          <w:lang w:val="kk-KZ"/>
        </w:rPr>
        <w:t>,</w:t>
      </w:r>
      <w:r w:rsidR="00FF5286">
        <w:rPr>
          <w:rFonts w:ascii="Times New Roman" w:hAnsi="Times New Roman" w:cs="Times New Roman"/>
          <w:sz w:val="28"/>
          <w:szCs w:val="28"/>
          <w:lang w:val="kk-KZ"/>
        </w:rPr>
        <w:t xml:space="preserve"> </w:t>
      </w:r>
      <w:r w:rsidR="009B6CA7" w:rsidRPr="008076BB">
        <w:rPr>
          <w:rFonts w:ascii="Times New Roman" w:hAnsi="Times New Roman" w:cs="Times New Roman"/>
          <w:sz w:val="28"/>
          <w:szCs w:val="28"/>
          <w:lang w:val="kk-KZ"/>
        </w:rPr>
        <w:t>5</w:t>
      </w:r>
      <w:r w:rsidR="009A0EAF">
        <w:rPr>
          <w:rFonts w:ascii="Times New Roman" w:hAnsi="Times New Roman" w:cs="Times New Roman"/>
          <w:sz w:val="28"/>
          <w:szCs w:val="28"/>
          <w:lang w:val="kk-KZ"/>
        </w:rPr>
        <w:t>3</w:t>
      </w:r>
      <w:r w:rsidR="009B081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кәсіби дамуды қарастыратын ғылым (Реан</w:t>
      </w:r>
      <w:r w:rsidR="009B6CA7" w:rsidRPr="008076BB">
        <w:rPr>
          <w:rFonts w:ascii="Times New Roman" w:hAnsi="Times New Roman" w:cs="Times New Roman"/>
          <w:sz w:val="28"/>
          <w:szCs w:val="28"/>
          <w:lang w:val="kk-KZ"/>
        </w:rPr>
        <w:t xml:space="preserve"> А.А.</w:t>
      </w:r>
      <w:r w:rsidRPr="008076BB">
        <w:rPr>
          <w:rFonts w:ascii="Times New Roman" w:hAnsi="Times New Roman" w:cs="Times New Roman"/>
          <w:sz w:val="28"/>
          <w:szCs w:val="28"/>
          <w:lang w:val="kk-KZ"/>
        </w:rPr>
        <w:t>)</w:t>
      </w:r>
      <w:r w:rsidR="00E41C18">
        <w:rPr>
          <w:rFonts w:ascii="Times New Roman" w:hAnsi="Times New Roman" w:cs="Times New Roman"/>
          <w:sz w:val="28"/>
          <w:szCs w:val="28"/>
          <w:lang w:val="kk-KZ"/>
        </w:rPr>
        <w:t xml:space="preserve"> </w:t>
      </w:r>
      <w:r w:rsidR="009B6CA7" w:rsidRPr="008076BB">
        <w:rPr>
          <w:rFonts w:ascii="Times New Roman" w:hAnsi="Times New Roman" w:cs="Times New Roman"/>
          <w:sz w:val="28"/>
          <w:szCs w:val="28"/>
          <w:lang w:val="kk-KZ"/>
        </w:rPr>
        <w:t>[5</w:t>
      </w:r>
      <w:r w:rsidR="009A0EAF">
        <w:rPr>
          <w:rFonts w:ascii="Times New Roman" w:hAnsi="Times New Roman" w:cs="Times New Roman"/>
          <w:sz w:val="28"/>
          <w:szCs w:val="28"/>
          <w:lang w:val="kk-KZ"/>
        </w:rPr>
        <w:t>4</w:t>
      </w:r>
      <w:r w:rsidR="009B081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спорттағы жетістіктер мен кем</w:t>
      </w:r>
      <w:r w:rsidR="00E41C18">
        <w:rPr>
          <w:rFonts w:ascii="Times New Roman" w:hAnsi="Times New Roman" w:cs="Times New Roman"/>
          <w:sz w:val="28"/>
          <w:szCs w:val="28"/>
          <w:lang w:val="kk-KZ"/>
        </w:rPr>
        <w:t>елденуді қарастыратын ғылым (И.</w:t>
      </w:r>
      <w:r w:rsidRPr="008076BB">
        <w:rPr>
          <w:rFonts w:ascii="Times New Roman" w:hAnsi="Times New Roman" w:cs="Times New Roman"/>
          <w:sz w:val="28"/>
          <w:szCs w:val="28"/>
          <w:lang w:val="kk-KZ"/>
        </w:rPr>
        <w:t>П. Волков)</w:t>
      </w:r>
      <w:r w:rsidR="00FF5286">
        <w:rPr>
          <w:rFonts w:ascii="Times New Roman" w:hAnsi="Times New Roman" w:cs="Times New Roman"/>
          <w:sz w:val="28"/>
          <w:szCs w:val="28"/>
          <w:lang w:val="kk-KZ"/>
        </w:rPr>
        <w:t xml:space="preserve"> </w:t>
      </w:r>
      <w:r w:rsidR="009B6CA7" w:rsidRPr="008076BB">
        <w:rPr>
          <w:rFonts w:ascii="Times New Roman" w:hAnsi="Times New Roman" w:cs="Times New Roman"/>
          <w:sz w:val="28"/>
          <w:szCs w:val="28"/>
          <w:lang w:val="kk-KZ"/>
        </w:rPr>
        <w:t>[5</w:t>
      </w:r>
      <w:r w:rsidR="009A0EAF">
        <w:rPr>
          <w:rFonts w:ascii="Times New Roman" w:hAnsi="Times New Roman" w:cs="Times New Roman"/>
          <w:sz w:val="28"/>
          <w:szCs w:val="28"/>
          <w:lang w:val="kk-KZ"/>
        </w:rPr>
        <w:t>5</w:t>
      </w:r>
      <w:r w:rsidR="009B081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мектеп оқушыларының жетістіктерін қарастыратын ғыл</w:t>
      </w:r>
      <w:r w:rsidR="00E41C18">
        <w:rPr>
          <w:rFonts w:ascii="Times New Roman" w:hAnsi="Times New Roman" w:cs="Times New Roman"/>
          <w:sz w:val="28"/>
          <w:szCs w:val="28"/>
          <w:lang w:val="kk-KZ"/>
        </w:rPr>
        <w:t>ым (В.Н. Максимова, Н.Е. Кузнецов, Н.</w:t>
      </w:r>
      <w:r w:rsidRPr="008076BB">
        <w:rPr>
          <w:rFonts w:ascii="Times New Roman" w:hAnsi="Times New Roman" w:cs="Times New Roman"/>
          <w:sz w:val="28"/>
          <w:szCs w:val="28"/>
          <w:lang w:val="kk-KZ"/>
        </w:rPr>
        <w:t>М. Полетаева, т.б.)</w:t>
      </w:r>
      <w:r w:rsidR="00E41C18">
        <w:rPr>
          <w:rFonts w:ascii="Times New Roman" w:hAnsi="Times New Roman" w:cs="Times New Roman"/>
          <w:sz w:val="28"/>
          <w:szCs w:val="28"/>
          <w:lang w:val="kk-KZ"/>
        </w:rPr>
        <w:t xml:space="preserve"> </w:t>
      </w:r>
      <w:r w:rsidR="009B6CA7" w:rsidRPr="008076BB">
        <w:rPr>
          <w:rFonts w:ascii="Times New Roman" w:hAnsi="Times New Roman" w:cs="Times New Roman"/>
          <w:sz w:val="28"/>
          <w:szCs w:val="28"/>
          <w:lang w:val="kk-KZ"/>
        </w:rPr>
        <w:t>[56</w:t>
      </w:r>
      <w:r w:rsidR="00E41C18">
        <w:rPr>
          <w:rFonts w:ascii="Times New Roman" w:hAnsi="Times New Roman" w:cs="Times New Roman"/>
          <w:sz w:val="28"/>
          <w:szCs w:val="28"/>
          <w:lang w:val="kk-KZ"/>
        </w:rPr>
        <w:t>-</w:t>
      </w:r>
      <w:r w:rsidR="009B6CA7" w:rsidRPr="008076BB">
        <w:rPr>
          <w:rFonts w:ascii="Times New Roman" w:hAnsi="Times New Roman" w:cs="Times New Roman"/>
          <w:sz w:val="28"/>
          <w:szCs w:val="28"/>
          <w:lang w:val="kk-KZ"/>
        </w:rPr>
        <w:t>58</w:t>
      </w:r>
      <w:r w:rsidR="009B081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әртүрлі қабілеттердің тоғысында жетістіктерг</w:t>
      </w:r>
      <w:r w:rsidR="00E41C18">
        <w:rPr>
          <w:rFonts w:ascii="Times New Roman" w:hAnsi="Times New Roman" w:cs="Times New Roman"/>
          <w:sz w:val="28"/>
          <w:szCs w:val="28"/>
          <w:lang w:val="kk-KZ"/>
        </w:rPr>
        <w:t>е жетуді қарастыратын ғылым (В.</w:t>
      </w:r>
      <w:r w:rsidRPr="008076BB">
        <w:rPr>
          <w:rFonts w:ascii="Times New Roman" w:hAnsi="Times New Roman" w:cs="Times New Roman"/>
          <w:sz w:val="28"/>
          <w:szCs w:val="28"/>
          <w:lang w:val="kk-KZ"/>
        </w:rPr>
        <w:t>П. Б</w:t>
      </w:r>
      <w:r w:rsidR="00E41C18">
        <w:rPr>
          <w:rFonts w:ascii="Times New Roman" w:hAnsi="Times New Roman" w:cs="Times New Roman"/>
          <w:sz w:val="28"/>
          <w:szCs w:val="28"/>
          <w:lang w:val="kk-KZ"/>
        </w:rPr>
        <w:t>ранский, С.</w:t>
      </w:r>
      <w:r w:rsidR="009B081C" w:rsidRPr="008076BB">
        <w:rPr>
          <w:rFonts w:ascii="Times New Roman" w:hAnsi="Times New Roman" w:cs="Times New Roman"/>
          <w:sz w:val="28"/>
          <w:szCs w:val="28"/>
          <w:lang w:val="kk-KZ"/>
        </w:rPr>
        <w:t>Д. Пожарский, т.б.)</w:t>
      </w:r>
      <w:r w:rsidR="009B6CA7" w:rsidRPr="008076BB">
        <w:rPr>
          <w:rFonts w:ascii="Times New Roman" w:hAnsi="Times New Roman" w:cs="Times New Roman"/>
          <w:sz w:val="28"/>
          <w:szCs w:val="28"/>
          <w:lang w:val="kk-KZ"/>
        </w:rPr>
        <w:t xml:space="preserve"> [59</w:t>
      </w:r>
      <w:r w:rsidR="009B081C"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Осы тұрғыдан келгенде, андрогогикалық-педагогикалық ұстанымын шығармашылық-іздену технологиясының педагогикалық қырына жататын «кәсіби жетістікке жету» ұстанымы деп көрсетуге болады. Кәсіби жетістікке жету танымдық әдістер </w:t>
      </w:r>
      <w:r w:rsidR="00E41C18">
        <w:rPr>
          <w:rFonts w:ascii="Times New Roman" w:hAnsi="Times New Roman" w:cs="Times New Roman"/>
          <w:sz w:val="28"/>
          <w:szCs w:val="28"/>
          <w:lang w:val="kk-KZ"/>
        </w:rPr>
        <w:t xml:space="preserve">арқылы жүзеге асырылады. Бұлар </w:t>
      </w:r>
      <w:r w:rsidRPr="008076BB">
        <w:rPr>
          <w:rFonts w:ascii="Times New Roman" w:hAnsi="Times New Roman" w:cs="Times New Roman"/>
          <w:sz w:val="28"/>
          <w:szCs w:val="28"/>
          <w:lang w:val="kk-KZ"/>
        </w:rPr>
        <w:t>білім акмеологиясын құрайтын негізгі</w:t>
      </w:r>
      <w:r w:rsidR="00E41C18">
        <w:rPr>
          <w:rFonts w:ascii="Times New Roman" w:hAnsi="Times New Roman" w:cs="Times New Roman"/>
          <w:sz w:val="28"/>
          <w:szCs w:val="28"/>
          <w:lang w:val="kk-KZ"/>
        </w:rPr>
        <w:t xml:space="preserve"> компоненттер қатарына жатады. </w:t>
      </w:r>
      <w:r w:rsidRPr="008076BB">
        <w:rPr>
          <w:rFonts w:ascii="Times New Roman" w:hAnsi="Times New Roman" w:cs="Times New Roman"/>
          <w:sz w:val="28"/>
          <w:szCs w:val="28"/>
          <w:lang w:val="kk-KZ"/>
        </w:rPr>
        <w:t xml:space="preserve">Іскерлік қазақ тілінде медиамәтінді оқыту білім акмеологиясының ажырамас нысаны деп санаймыз. Себебі акмеологиялық зерттеулердің үш бағытын тоғыстыруға қабілетті. </w:t>
      </w:r>
      <w:r w:rsidRPr="008076BB">
        <w:rPr>
          <w:rFonts w:ascii="Times New Roman" w:hAnsi="Times New Roman" w:cs="Times New Roman"/>
          <w:i/>
          <w:sz w:val="28"/>
          <w:szCs w:val="28"/>
          <w:lang w:val="kk-KZ"/>
        </w:rPr>
        <w:t>Біріншіден,</w:t>
      </w:r>
      <w:r w:rsidRPr="008076BB">
        <w:rPr>
          <w:rFonts w:ascii="Times New Roman" w:hAnsi="Times New Roman" w:cs="Times New Roman"/>
          <w:sz w:val="28"/>
          <w:szCs w:val="28"/>
          <w:lang w:val="kk-KZ"/>
        </w:rPr>
        <w:t xml:space="preserve"> ересек адамдардың дамуына мүмкіндік береді; </w:t>
      </w:r>
      <w:r w:rsidRPr="008076BB">
        <w:rPr>
          <w:rFonts w:ascii="Times New Roman" w:hAnsi="Times New Roman" w:cs="Times New Roman"/>
          <w:i/>
          <w:sz w:val="28"/>
          <w:szCs w:val="28"/>
          <w:lang w:val="kk-KZ"/>
        </w:rPr>
        <w:t>екіншіден,</w:t>
      </w:r>
      <w:r w:rsidRPr="008076BB">
        <w:rPr>
          <w:rFonts w:ascii="Times New Roman" w:hAnsi="Times New Roman" w:cs="Times New Roman"/>
          <w:sz w:val="28"/>
          <w:szCs w:val="28"/>
          <w:lang w:val="kk-KZ"/>
        </w:rPr>
        <w:t xml:space="preserve"> танымдық әдістерді қолдануды талап етеді; </w:t>
      </w:r>
      <w:r w:rsidRPr="008076BB">
        <w:rPr>
          <w:rFonts w:ascii="Times New Roman" w:hAnsi="Times New Roman" w:cs="Times New Roman"/>
          <w:i/>
          <w:sz w:val="28"/>
          <w:szCs w:val="28"/>
          <w:lang w:val="kk-KZ"/>
        </w:rPr>
        <w:t>үшіншіден,</w:t>
      </w:r>
      <w:r w:rsidRPr="008076BB">
        <w:rPr>
          <w:rFonts w:ascii="Times New Roman" w:hAnsi="Times New Roman" w:cs="Times New Roman"/>
          <w:sz w:val="28"/>
          <w:szCs w:val="28"/>
          <w:lang w:val="kk-KZ"/>
        </w:rPr>
        <w:t xml:space="preserve"> әртүрлі қабілеттерді білім беру барысында тоғыстыра алады.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Ересек адамдардың дамуына мүмкіндік беретін медиамәтіндерге негізінен, саяси, экономикалық, әлеуметтік т.б. тақырыптардағы мәтіндерді жатқызуға болады. Аталған тақырыптағы мәтіндерді оқу/оқыту барысында ересек адамдар осы тақырыпқа қатысты білімін толықтырады немесе өзіндік ой-пікірін, көзқарасын білдіреді, ойын нақты фактілер арқылы дәлелдей алады т.б. </w:t>
      </w:r>
    </w:p>
    <w:p w:rsidR="004940B2"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Қорыта келгенде, «Іскери қазақ тілінде» медиамәтінді шығармашылық - ізденіс технологиясымен оқытудың андрогикалық бағытын витагендік, акмеологиялық тұрғыдан бағамдап, бұл кәсіпке, мамандыққа байланысты білім берудегі шығармашылық-ізденістің педагогикалық, психологиялық </w:t>
      </w:r>
      <w:r w:rsidR="00A022EB" w:rsidRPr="008076BB">
        <w:rPr>
          <w:rFonts w:ascii="Times New Roman" w:hAnsi="Times New Roman" w:cs="Times New Roman"/>
          <w:sz w:val="28"/>
          <w:szCs w:val="28"/>
          <w:lang w:val="kk-KZ"/>
        </w:rPr>
        <w:t xml:space="preserve">қырын </w:t>
      </w:r>
      <w:r w:rsidRPr="008076BB">
        <w:rPr>
          <w:rFonts w:ascii="Times New Roman" w:hAnsi="Times New Roman" w:cs="Times New Roman"/>
          <w:sz w:val="28"/>
          <w:szCs w:val="28"/>
          <w:lang w:val="kk-KZ"/>
        </w:rPr>
        <w:t>қарастырады деген қорытындыға келеміз.</w:t>
      </w:r>
      <w:r w:rsidR="001E6493" w:rsidRPr="008076BB">
        <w:rPr>
          <w:rFonts w:ascii="Times New Roman" w:hAnsi="Times New Roman" w:cs="Times New Roman"/>
          <w:sz w:val="28"/>
          <w:szCs w:val="28"/>
          <w:lang w:val="kk-KZ"/>
        </w:rPr>
        <w:t xml:space="preserve"> </w:t>
      </w:r>
    </w:p>
    <w:p w:rsidR="00FF5286" w:rsidRPr="008076BB" w:rsidRDefault="00FF5286" w:rsidP="008076BB">
      <w:pPr>
        <w:spacing w:after="0" w:line="240" w:lineRule="auto"/>
        <w:ind w:firstLine="709"/>
        <w:jc w:val="both"/>
        <w:rPr>
          <w:rFonts w:ascii="Times New Roman" w:hAnsi="Times New Roman" w:cs="Times New Roman"/>
          <w:sz w:val="28"/>
          <w:szCs w:val="28"/>
          <w:lang w:val="kk-KZ"/>
        </w:rPr>
      </w:pPr>
    </w:p>
    <w:p w:rsidR="007E72EC" w:rsidRPr="008076BB" w:rsidRDefault="007E72EC" w:rsidP="00B32A47">
      <w:pPr>
        <w:pStyle w:val="a3"/>
        <w:numPr>
          <w:ilvl w:val="1"/>
          <w:numId w:val="52"/>
        </w:numPr>
        <w:tabs>
          <w:tab w:val="left" w:pos="0"/>
        </w:tabs>
        <w:spacing w:after="0" w:line="240" w:lineRule="auto"/>
        <w:ind w:left="0" w:firstLine="709"/>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t xml:space="preserve">Медиамәтінді оқытудың философиялық негізі және оның шығармашылық-ізденіс технологиясымен сабақтастығы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Адамзаттың ғасырлар бойы жинақтаған өмірлік тәжірибесін теориялық-танымдық тұрғыда жүйелеуден ғылым қалыптасады. Кез келген ғылым өз бастауын философиядан алатыны белгілі. Ә.</w:t>
      </w:r>
      <w:r w:rsidR="00FF5286">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Хасеновтың «философия адамның рухани да, табиғи да көзін ашушы ұлы күш. Философия әр ғылымға жөн сілтеп, бағыт береді» [</w:t>
      </w:r>
      <w:r w:rsidR="00585ED5" w:rsidRPr="008076BB">
        <w:rPr>
          <w:rFonts w:ascii="Times New Roman" w:eastAsia="Times New Roman" w:hAnsi="Times New Roman" w:cs="Times New Roman"/>
          <w:sz w:val="28"/>
          <w:szCs w:val="28"/>
          <w:lang w:val="kk-KZ" w:eastAsia="ru-RU"/>
        </w:rPr>
        <w:t>60</w:t>
      </w:r>
      <w:r w:rsidR="001128C5"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деген пікірін ескерсек, кез келген ғылымның философиялық негізі болатынына көз жеткізіледі. Философиялық негіз барлық ғылым саласының санамен</w:t>
      </w:r>
      <w:r w:rsidR="00FF5286">
        <w:rPr>
          <w:rFonts w:ascii="Times New Roman" w:eastAsia="Times New Roman" w:hAnsi="Times New Roman" w:cs="Times New Roman"/>
          <w:sz w:val="28"/>
          <w:szCs w:val="28"/>
          <w:lang w:val="kk-KZ" w:eastAsia="ru-RU"/>
        </w:rPr>
        <w:t xml:space="preserve"> байланысты екенін айқындайды. </w:t>
      </w:r>
      <w:r w:rsidRPr="008076BB">
        <w:rPr>
          <w:rFonts w:ascii="Times New Roman" w:eastAsia="Times New Roman" w:hAnsi="Times New Roman" w:cs="Times New Roman"/>
          <w:sz w:val="28"/>
          <w:szCs w:val="28"/>
          <w:lang w:val="kk-KZ" w:eastAsia="ru-RU"/>
        </w:rPr>
        <w:t xml:space="preserve">Тіл мен сананың байланысынан лингвистиканың философиялық негізі анықталады. </w:t>
      </w:r>
    </w:p>
    <w:p w:rsidR="007E72EC" w:rsidRPr="008076BB" w:rsidRDefault="007E72EC" w:rsidP="008076BB">
      <w:pPr>
        <w:spacing w:after="0" w:line="240" w:lineRule="auto"/>
        <w:ind w:firstLine="709"/>
        <w:jc w:val="both"/>
        <w:rPr>
          <w:rFonts w:ascii="Times New Roman" w:eastAsia="Times New Roman" w:hAnsi="Times New Roman" w:cs="Times New Roman"/>
          <w:i/>
          <w:sz w:val="28"/>
          <w:szCs w:val="28"/>
          <w:lang w:val="kk-KZ" w:eastAsia="ru-RU"/>
        </w:rPr>
      </w:pPr>
      <w:r w:rsidRPr="008076BB">
        <w:rPr>
          <w:rFonts w:ascii="Times New Roman" w:eastAsia="Times New Roman" w:hAnsi="Times New Roman" w:cs="Times New Roman"/>
          <w:sz w:val="28"/>
          <w:szCs w:val="28"/>
          <w:lang w:val="kk-KZ" w:eastAsia="ru-RU"/>
        </w:rPr>
        <w:t>Лингвистиканың философиялық негізі сананың құрамдас бөлшектеріне жататын ой, эмоция сияқты танымдық көрсеткіштермен тығыз байланысты. Американдық ғалым, психолог Р.</w:t>
      </w:r>
      <w:r w:rsidR="00FF5286">
        <w:rPr>
          <w:rFonts w:ascii="Times New Roman" w:eastAsia="Times New Roman" w:hAnsi="Times New Roman" w:cs="Times New Roman"/>
          <w:sz w:val="28"/>
          <w:szCs w:val="28"/>
          <w:lang w:val="kk-KZ" w:eastAsia="ru-RU"/>
        </w:rPr>
        <w:t xml:space="preserve"> Солсоның </w:t>
      </w:r>
      <w:r w:rsidRPr="008076BB">
        <w:rPr>
          <w:rFonts w:ascii="Times New Roman" w:eastAsia="Times New Roman" w:hAnsi="Times New Roman" w:cs="Times New Roman"/>
          <w:sz w:val="28"/>
          <w:szCs w:val="28"/>
          <w:lang w:val="kk-KZ" w:eastAsia="ru-RU"/>
        </w:rPr>
        <w:t xml:space="preserve">«ой – ақпаратты өңдеу процесінің ең іргелі компонентін құрайтын жоғары </w:t>
      </w:r>
      <w:r w:rsidR="00FF5286">
        <w:rPr>
          <w:rFonts w:ascii="Times New Roman" w:eastAsia="Times New Roman" w:hAnsi="Times New Roman" w:cs="Times New Roman"/>
          <w:sz w:val="28"/>
          <w:szCs w:val="28"/>
          <w:lang w:val="kk-KZ" w:eastAsia="ru-RU"/>
        </w:rPr>
        <w:t xml:space="preserve">деңгейдегі танымдық іс-әрекет» </w:t>
      </w:r>
      <w:r w:rsidRPr="008076BB">
        <w:rPr>
          <w:rFonts w:ascii="Times New Roman" w:eastAsia="Times New Roman" w:hAnsi="Times New Roman" w:cs="Times New Roman"/>
          <w:sz w:val="28"/>
          <w:szCs w:val="28"/>
          <w:lang w:val="kk-KZ" w:eastAsia="ru-RU"/>
        </w:rPr>
        <w:t>[</w:t>
      </w:r>
      <w:r w:rsidR="00585ED5" w:rsidRPr="008076BB">
        <w:rPr>
          <w:rFonts w:ascii="Times New Roman" w:eastAsia="Times New Roman" w:hAnsi="Times New Roman" w:cs="Times New Roman"/>
          <w:sz w:val="28"/>
          <w:szCs w:val="28"/>
          <w:lang w:val="kk-KZ" w:eastAsia="ru-RU"/>
        </w:rPr>
        <w:t>61</w:t>
      </w:r>
      <w:r w:rsidRPr="008076BB">
        <w:rPr>
          <w:rFonts w:ascii="Times New Roman" w:eastAsia="Times New Roman" w:hAnsi="Times New Roman" w:cs="Times New Roman"/>
          <w:sz w:val="28"/>
          <w:szCs w:val="28"/>
          <w:lang w:val="kk-KZ" w:eastAsia="ru-RU"/>
        </w:rPr>
        <w:t>]. деген тұжырымына сүйене келе, ой ақп</w:t>
      </w:r>
      <w:r w:rsidR="00FF5286">
        <w:rPr>
          <w:rFonts w:ascii="Times New Roman" w:eastAsia="Times New Roman" w:hAnsi="Times New Roman" w:cs="Times New Roman"/>
          <w:sz w:val="28"/>
          <w:szCs w:val="28"/>
          <w:lang w:val="kk-KZ" w:eastAsia="ru-RU"/>
        </w:rPr>
        <w:t xml:space="preserve">аратты өңдеуге қызмет атқарса, </w:t>
      </w:r>
      <w:r w:rsidRPr="008076BB">
        <w:rPr>
          <w:rFonts w:ascii="Times New Roman" w:eastAsia="Times New Roman" w:hAnsi="Times New Roman" w:cs="Times New Roman"/>
          <w:sz w:val="28"/>
          <w:szCs w:val="28"/>
          <w:lang w:val="kk-KZ" w:eastAsia="ru-RU"/>
        </w:rPr>
        <w:t>өңделген ақпарат тіл арқылы жарыққа шығады. Ой арқы</w:t>
      </w:r>
      <w:r w:rsidR="00B8009B">
        <w:rPr>
          <w:rFonts w:ascii="Times New Roman" w:eastAsia="Times New Roman" w:hAnsi="Times New Roman" w:cs="Times New Roman"/>
          <w:sz w:val="28"/>
          <w:szCs w:val="28"/>
          <w:lang w:val="kk-KZ" w:eastAsia="ru-RU"/>
        </w:rPr>
        <w:t xml:space="preserve">лы өңделіп, тіл арқылы жарыққа </w:t>
      </w:r>
      <w:r w:rsidRPr="008076BB">
        <w:rPr>
          <w:rFonts w:ascii="Times New Roman" w:eastAsia="Times New Roman" w:hAnsi="Times New Roman" w:cs="Times New Roman"/>
          <w:sz w:val="28"/>
          <w:szCs w:val="28"/>
          <w:lang w:val="kk-KZ" w:eastAsia="ru-RU"/>
        </w:rPr>
        <w:lastRenderedPageBreak/>
        <w:t>шыққан ақпарат ұғымдарды қалыптастыруға, логиканы дамытуға, шешім қабылдауғ</w:t>
      </w:r>
      <w:r w:rsidR="00E41C18">
        <w:rPr>
          <w:rFonts w:ascii="Times New Roman" w:eastAsia="Times New Roman" w:hAnsi="Times New Roman" w:cs="Times New Roman"/>
          <w:sz w:val="28"/>
          <w:szCs w:val="28"/>
          <w:lang w:val="kk-KZ" w:eastAsia="ru-RU"/>
        </w:rPr>
        <w:t xml:space="preserve">а, ізденуге, өзін-өзі дамытуға </w:t>
      </w:r>
      <w:r w:rsidRPr="008076BB">
        <w:rPr>
          <w:rFonts w:ascii="Times New Roman" w:eastAsia="Times New Roman" w:hAnsi="Times New Roman" w:cs="Times New Roman"/>
          <w:sz w:val="28"/>
          <w:szCs w:val="28"/>
          <w:lang w:val="kk-KZ" w:eastAsia="ru-RU"/>
        </w:rPr>
        <w:t xml:space="preserve">және адамзаттың бүкіл қабілетін, рухани күшін айқындауға мүмкіндік береді. Ой арқылы өңделіп, тіл арқылы жарыққа шыққан шыққан ақпараттар моделін білім беру ісімен байланыстырсақ, танымдық оқыту процесі қалыптасады. Сонда танымдық оқыту білімалушылардың ұғымын, ойлау қабілетін, шешім шығару қабілетін, өз бетімен іздену қабілетін, шығармашылық қабілетін дамытуға қызмет атқарады. Медиамәтінді оқытудың философиялық негізі </w:t>
      </w:r>
      <w:r w:rsidRPr="008076BB">
        <w:rPr>
          <w:rFonts w:ascii="Times New Roman" w:eastAsia="Times New Roman" w:hAnsi="Times New Roman" w:cs="Times New Roman"/>
          <w:i/>
          <w:sz w:val="28"/>
          <w:szCs w:val="28"/>
          <w:lang w:val="kk-KZ" w:eastAsia="ru-RU"/>
        </w:rPr>
        <w:t>танымдық оқытудан</w:t>
      </w:r>
      <w:r w:rsidRPr="008076BB">
        <w:rPr>
          <w:rFonts w:ascii="Times New Roman" w:eastAsia="Times New Roman" w:hAnsi="Times New Roman" w:cs="Times New Roman"/>
          <w:sz w:val="28"/>
          <w:szCs w:val="28"/>
          <w:lang w:val="kk-KZ" w:eastAsia="ru-RU"/>
        </w:rPr>
        <w:t xml:space="preserve"> </w:t>
      </w:r>
      <w:r w:rsidR="00FF5286">
        <w:rPr>
          <w:rFonts w:ascii="Times New Roman" w:eastAsia="Times New Roman" w:hAnsi="Times New Roman" w:cs="Times New Roman"/>
          <w:sz w:val="28"/>
          <w:szCs w:val="28"/>
          <w:lang w:val="kk-KZ" w:eastAsia="ru-RU"/>
        </w:rPr>
        <w:t xml:space="preserve">көрініс табады. Танымдық оқыту </w:t>
      </w:r>
      <w:r w:rsidRPr="008076BB">
        <w:rPr>
          <w:rFonts w:ascii="Times New Roman" w:eastAsia="Times New Roman" w:hAnsi="Times New Roman" w:cs="Times New Roman"/>
          <w:i/>
          <w:sz w:val="28"/>
          <w:szCs w:val="28"/>
          <w:lang w:val="kk-KZ" w:eastAsia="ru-RU"/>
        </w:rPr>
        <w:t xml:space="preserve">медиамәтінді оқытудың теориялық-философиялық негізінен тұрады.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оқытудың теориялық-философиялық негізі сана мен ойлаудың білім беру жүйесіндегі қызметімен сараланады. Сана – адамды ақылды тіршілік иесі ретінде айқындайтын таным компоненті. Ол әлемнің рухани және практикалық дамуының түпкі негіздерін тереңнен түсінуге, оны дәлелдеп тексеруге арқау болатын спекулятивті ойлау, сыни ойлау, креативті ойлау түрлерін қалыптастырады. Сана мен осы аталған ойлау түрлері медиамәтінді оқытудың философиялық-теориялық негізін айқындайтын фундамент болып табылады.</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Спекулятивті ойлау – белгілі бір заттың, құбылыстың немесе әрекеттің адам сезіміне әсер етуінен қалыптасып, соның негізінде оның жан-жақты зерделенуін айқындайтын ойлау түрі.  Спекуляция неміс тіліндегі speculation,  латын тілінендегі speculatio сөзінен аударғанда ұрлау, тыңшылық жасау, бақылау мағынасында жұмсалады. Философиялық энциклопедиялық сөздікте: «бұл дерексіз ойлау арқылы тәжірибеге сілтеме жасамай алынған теориялық білімнің түрі» деп танылады [</w:t>
      </w:r>
      <w:r w:rsidR="00585ED5" w:rsidRPr="008076BB">
        <w:rPr>
          <w:rFonts w:ascii="Times New Roman" w:eastAsia="Times New Roman" w:hAnsi="Times New Roman" w:cs="Times New Roman"/>
          <w:sz w:val="28"/>
          <w:szCs w:val="28"/>
          <w:lang w:val="kk-KZ" w:eastAsia="ru-RU"/>
        </w:rPr>
        <w:t>62</w:t>
      </w:r>
      <w:r w:rsidRPr="008076BB">
        <w:rPr>
          <w:rFonts w:ascii="Times New Roman" w:eastAsia="Times New Roman" w:hAnsi="Times New Roman" w:cs="Times New Roman"/>
          <w:sz w:val="28"/>
          <w:szCs w:val="28"/>
          <w:lang w:val="kk-KZ" w:eastAsia="ru-RU"/>
        </w:rPr>
        <w:t>]</w:t>
      </w:r>
      <w:r w:rsidR="00FF5286">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sz w:val="28"/>
          <w:szCs w:val="28"/>
          <w:lang w:val="kk-KZ" w:eastAsia="ru-RU"/>
        </w:rPr>
        <w:t>Спекуляциялық білім туралы түсінік ағылшын философы, тарихшы, саясаттанушы Фрэнсис Бэкон, неміс философиясының негізін қалаушы, атақты философ Иммануил Кант, неміс философиясына сүбелі үлес қосқан Ф.Г.</w:t>
      </w:r>
      <w:r w:rsidR="00E41C18">
        <w:rPr>
          <w:rFonts w:ascii="Times New Roman" w:eastAsia="Times New Roman" w:hAnsi="Times New Roman" w:cs="Times New Roman"/>
          <w:sz w:val="28"/>
          <w:szCs w:val="28"/>
          <w:lang w:val="kk-KZ" w:eastAsia="ru-RU"/>
        </w:rPr>
        <w:t xml:space="preserve"> Гегель сынды</w:t>
      </w:r>
      <w:r w:rsidRPr="008076BB">
        <w:rPr>
          <w:rFonts w:ascii="Times New Roman" w:eastAsia="Times New Roman" w:hAnsi="Times New Roman" w:cs="Times New Roman"/>
          <w:sz w:val="28"/>
          <w:szCs w:val="28"/>
          <w:lang w:val="kk-KZ" w:eastAsia="ru-RU"/>
        </w:rPr>
        <w:t xml:space="preserve"> әлемге танымал, классикалық философияның негізін салған ғалымдардың еңбектерінен бастау алады. Фрэнсис Бэкон формальды-логикалық проблемаларды рационалды (ұтымды) әдістермен жинақтауды схоластикалық спекуляция деп таныса [</w:t>
      </w:r>
      <w:r w:rsidR="00E64E6C" w:rsidRPr="008076BB">
        <w:rPr>
          <w:rFonts w:ascii="Times New Roman" w:eastAsia="Times New Roman" w:hAnsi="Times New Roman" w:cs="Times New Roman"/>
          <w:sz w:val="28"/>
          <w:szCs w:val="28"/>
          <w:lang w:val="kk-KZ" w:eastAsia="ru-RU"/>
        </w:rPr>
        <w:t>63</w:t>
      </w:r>
      <w:r w:rsidRPr="008076BB">
        <w:rPr>
          <w:rFonts w:ascii="Times New Roman" w:eastAsia="Times New Roman" w:hAnsi="Times New Roman" w:cs="Times New Roman"/>
          <w:sz w:val="28"/>
          <w:szCs w:val="28"/>
          <w:lang w:val="kk-KZ" w:eastAsia="ru-RU"/>
        </w:rPr>
        <w:t>]. И.</w:t>
      </w:r>
      <w:r w:rsidR="00E41C18">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Кант таза ұтымды ойлауды метафизикалық спекуляция деп атайды</w:t>
      </w:r>
      <w:r w:rsidR="00E64E6C" w:rsidRPr="008076BB">
        <w:rPr>
          <w:rFonts w:ascii="Times New Roman" w:eastAsia="Times New Roman" w:hAnsi="Times New Roman" w:cs="Times New Roman"/>
          <w:sz w:val="28"/>
          <w:szCs w:val="28"/>
          <w:lang w:val="kk-KZ" w:eastAsia="ru-RU"/>
        </w:rPr>
        <w:t xml:space="preserve"> [64</w:t>
      </w:r>
      <w:r w:rsidRPr="008076BB">
        <w:rPr>
          <w:rFonts w:ascii="Times New Roman" w:eastAsia="Times New Roman" w:hAnsi="Times New Roman" w:cs="Times New Roman"/>
          <w:sz w:val="28"/>
          <w:szCs w:val="28"/>
          <w:lang w:val="kk-KZ" w:eastAsia="ru-RU"/>
        </w:rPr>
        <w:t>]. Гегель спекуляция мен эмпирияны бірлікте қарап, білімді тәжірибеде жинақтау мағынасында қолданады [</w:t>
      </w:r>
      <w:r w:rsidR="00E64E6C" w:rsidRPr="008076BB">
        <w:rPr>
          <w:rFonts w:ascii="Times New Roman" w:eastAsia="Times New Roman" w:hAnsi="Times New Roman" w:cs="Times New Roman"/>
          <w:sz w:val="28"/>
          <w:szCs w:val="28"/>
          <w:lang w:val="kk-KZ" w:eastAsia="ru-RU"/>
        </w:rPr>
        <w:t>65</w:t>
      </w:r>
      <w:r w:rsidRPr="008076BB">
        <w:rPr>
          <w:rFonts w:ascii="Times New Roman" w:eastAsia="Times New Roman" w:hAnsi="Times New Roman" w:cs="Times New Roman"/>
          <w:sz w:val="28"/>
          <w:szCs w:val="28"/>
          <w:lang w:val="kk-KZ" w:eastAsia="ru-RU"/>
        </w:rPr>
        <w:t xml:space="preserve">]. Спекуляция схоластикалық, метафизикалық, эмпириялық аспектіде әртүрлі қолданылғанымен, өзіндік көзқарас, өзіндік ойды қалыптастратын білімдер жүйесін құрайтын ойлау түрі ретінде ортақ заңдылыққа сүйенеді.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Спекуляциялық ойлау ешқандай материалға сүйенбей, өзіндік ойды, өзіндік көзқарасты қалыптастыру кезінде жүзеге асады. Ешбір материал ұсынбай тек «Рухани жаңғыру» тақырыбына қатысты ой бөліссек, әркімнің өзіндік ойын, пікірін, көзқарасын білеміз. Оларды формальды-логикалық проблемалар жиынтығы ретінде топтастырып, ішінен ұтымды идяларды алып оқыту процесінде кеңінен пайдалануға болады. Көпшіліктің пікірінен, сұрақтарынан туындаған идеяларды білім көзіне айналдыру спекуляциялық білім болып табылады.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lastRenderedPageBreak/>
        <w:t>Сыни ойлаудың спекуляциялық ойлаудан айырмашылығы бар. Сыни ойлау ұсынылған материалға қатысты өзіндік ой-пікіріңді, көзқарасыңды білдірумен айқындалады. Сыни ойлау берілген материалдағы барлық нәрсеге бас изеп, мақұлдай беру емес, керісінше, күмәнмен қарауды талап етеді. Күмән танымның түпкі негізін құрайтын компонент екенін ежелгі грек философы Сократтан бастап, күні бүгінге дейінгі ғалымдар дәлелдеп келеді. Материалдағы ақпараттарға күмәнмен қарау сенімсіздік білдіру немесе А.Г.</w:t>
      </w:r>
      <w:r w:rsidR="00E41C18">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Маклаков атап кеткендей, «басқа адамдардың пайымындағы кемшіліктерді анықтау, сынау» [</w:t>
      </w:r>
      <w:r w:rsidR="009505B1" w:rsidRPr="008076BB">
        <w:rPr>
          <w:rFonts w:ascii="Times New Roman" w:eastAsia="Times New Roman" w:hAnsi="Times New Roman" w:cs="Times New Roman"/>
          <w:sz w:val="28"/>
          <w:szCs w:val="28"/>
          <w:lang w:val="kk-KZ" w:eastAsia="ru-RU"/>
        </w:rPr>
        <w:t>66</w:t>
      </w:r>
      <w:r w:rsidRPr="008076BB">
        <w:rPr>
          <w:rFonts w:ascii="Times New Roman" w:eastAsia="Times New Roman" w:hAnsi="Times New Roman" w:cs="Times New Roman"/>
          <w:sz w:val="28"/>
          <w:szCs w:val="28"/>
          <w:lang w:val="kk-KZ" w:eastAsia="ru-RU"/>
        </w:rPr>
        <w:t>]. емес, А.</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Әлімов атап көрсеткен «байыбына үңілу», «терең бойлау», «зерделеу», «екшеп-текшеп жан-жақты қарастыру», «өзіңе сұрақ қойып, соның жауабын іздестіру» [</w:t>
      </w:r>
      <w:r w:rsidR="009505B1" w:rsidRPr="008076BB">
        <w:rPr>
          <w:rFonts w:ascii="Times New Roman" w:eastAsia="Times New Roman" w:hAnsi="Times New Roman" w:cs="Times New Roman"/>
          <w:sz w:val="28"/>
          <w:szCs w:val="28"/>
          <w:lang w:val="kk-KZ" w:eastAsia="ru-RU"/>
        </w:rPr>
        <w:t>67</w:t>
      </w:r>
      <w:r w:rsidRPr="008076BB">
        <w:rPr>
          <w:rFonts w:ascii="Times New Roman" w:eastAsia="Times New Roman" w:hAnsi="Times New Roman" w:cs="Times New Roman"/>
          <w:sz w:val="28"/>
          <w:szCs w:val="28"/>
          <w:lang w:val="kk-KZ" w:eastAsia="ru-RU"/>
        </w:rPr>
        <w:t>]. Сыни</w:t>
      </w:r>
      <w:r w:rsidR="00E41C18">
        <w:rPr>
          <w:rFonts w:ascii="Times New Roman" w:eastAsia="Times New Roman" w:hAnsi="Times New Roman" w:cs="Times New Roman"/>
          <w:sz w:val="28"/>
          <w:szCs w:val="28"/>
          <w:lang w:val="kk-KZ" w:eastAsia="ru-RU"/>
        </w:rPr>
        <w:t xml:space="preserve"> ойлаудың тағы бір ерекшелігін </w:t>
      </w:r>
      <w:r w:rsidRPr="008076BB">
        <w:rPr>
          <w:rFonts w:ascii="Times New Roman" w:eastAsia="Times New Roman" w:hAnsi="Times New Roman" w:cs="Times New Roman"/>
          <w:sz w:val="28"/>
          <w:szCs w:val="28"/>
          <w:lang w:val="kk-KZ" w:eastAsia="ru-RU"/>
        </w:rPr>
        <w:t>Д.</w:t>
      </w:r>
      <w:r w:rsidR="00E41C18">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Клустердің тұжырымы арқылы дәлелдеуге болады. Ғалым сыни ойлауды сұрақтар қойылған кезде және шешілуі керек мәселелерді талқылау кезінде жүзеге асатын әлеуметтік мәні бар ойлау деп таниды. Сонымен бірге, сыни ойлау сенімді дәлелдерді қажет ететінін айтады [</w:t>
      </w:r>
      <w:r w:rsidR="009505B1" w:rsidRPr="008076BB">
        <w:rPr>
          <w:rFonts w:ascii="Times New Roman" w:eastAsia="Times New Roman" w:hAnsi="Times New Roman" w:cs="Times New Roman"/>
          <w:sz w:val="28"/>
          <w:szCs w:val="28"/>
          <w:lang w:val="kk-KZ" w:eastAsia="ru-RU"/>
        </w:rPr>
        <w:t>68</w:t>
      </w:r>
      <w:r w:rsidRPr="008076BB">
        <w:rPr>
          <w:rFonts w:ascii="Times New Roman" w:eastAsia="Times New Roman" w:hAnsi="Times New Roman" w:cs="Times New Roman"/>
          <w:sz w:val="28"/>
          <w:szCs w:val="28"/>
          <w:lang w:val="kk-KZ" w:eastAsia="ru-RU"/>
        </w:rPr>
        <w:t>]. Д.</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Хальперн күтілетін соңғы нәтижені алуға мүмкіндік беретін ойлау түрін сыни ойлау деп таниды [</w:t>
      </w:r>
      <w:r w:rsidR="009505B1" w:rsidRPr="008076BB">
        <w:rPr>
          <w:rFonts w:ascii="Times New Roman" w:eastAsia="Times New Roman" w:hAnsi="Times New Roman" w:cs="Times New Roman"/>
          <w:sz w:val="28"/>
          <w:szCs w:val="28"/>
          <w:lang w:val="kk-KZ" w:eastAsia="ru-RU"/>
        </w:rPr>
        <w:t>69</w:t>
      </w:r>
      <w:r w:rsidRPr="008076BB">
        <w:rPr>
          <w:rFonts w:ascii="Times New Roman" w:eastAsia="Times New Roman" w:hAnsi="Times New Roman" w:cs="Times New Roman"/>
          <w:sz w:val="28"/>
          <w:szCs w:val="28"/>
          <w:lang w:val="kk-KZ" w:eastAsia="ru-RU"/>
        </w:rPr>
        <w:t xml:space="preserve">]. Ендеше, сыни ойлаудың басты ерекшеліктерін былайша жүйелеуге болады: </w:t>
      </w:r>
      <w:r w:rsidRPr="008076BB">
        <w:rPr>
          <w:rFonts w:ascii="Times New Roman" w:eastAsia="Times New Roman" w:hAnsi="Times New Roman" w:cs="Times New Roman"/>
          <w:i/>
          <w:sz w:val="28"/>
          <w:szCs w:val="28"/>
          <w:lang w:val="kk-KZ" w:eastAsia="ru-RU"/>
        </w:rPr>
        <w:t>біріншіден,</w:t>
      </w:r>
      <w:r w:rsidRPr="008076BB">
        <w:rPr>
          <w:rFonts w:ascii="Times New Roman" w:eastAsia="Times New Roman" w:hAnsi="Times New Roman" w:cs="Times New Roman"/>
          <w:sz w:val="28"/>
          <w:szCs w:val="28"/>
          <w:lang w:val="kk-KZ" w:eastAsia="ru-RU"/>
        </w:rPr>
        <w:t xml:space="preserve"> белгілі бір материалға қатысты өзіндік көзқарасыңды, пікіріңді білдіру; </w:t>
      </w:r>
      <w:r w:rsidRPr="008076BB">
        <w:rPr>
          <w:rFonts w:ascii="Times New Roman" w:eastAsia="Times New Roman" w:hAnsi="Times New Roman" w:cs="Times New Roman"/>
          <w:i/>
          <w:sz w:val="28"/>
          <w:szCs w:val="28"/>
          <w:lang w:val="kk-KZ" w:eastAsia="ru-RU"/>
        </w:rPr>
        <w:t>екінішіден,</w:t>
      </w:r>
      <w:r w:rsidRPr="008076BB">
        <w:rPr>
          <w:rFonts w:ascii="Times New Roman" w:eastAsia="Times New Roman" w:hAnsi="Times New Roman" w:cs="Times New Roman"/>
          <w:sz w:val="28"/>
          <w:szCs w:val="28"/>
          <w:lang w:val="kk-KZ" w:eastAsia="ru-RU"/>
        </w:rPr>
        <w:t xml:space="preserve"> әрбір ақпаратты байыпен зерделеп, тереңінен қарастыру, өзіңе сұрақ қойып, соның жауабын іздестіру</w:t>
      </w:r>
      <w:r w:rsidRPr="008076BB">
        <w:rPr>
          <w:rFonts w:ascii="Times New Roman" w:eastAsia="Times New Roman" w:hAnsi="Times New Roman" w:cs="Times New Roman"/>
          <w:i/>
          <w:sz w:val="28"/>
          <w:szCs w:val="28"/>
          <w:lang w:val="kk-KZ" w:eastAsia="ru-RU"/>
        </w:rPr>
        <w:t>; үшіншіден,</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күтілетін нәтижеге қол жеткізу. Сыни ойлауға тән осындай ерекшеліктер білім беру жүйесінің алға қарай жылжуына үлкен жол ашатынын көрсетті. Сондықтан сын тұрғысынан ойлау қазіргі таңда білім беру жүйесінің ажырамас бөлшегіне </w:t>
      </w:r>
      <w:r w:rsidR="00E41C18">
        <w:rPr>
          <w:rFonts w:ascii="Times New Roman" w:eastAsia="Times New Roman" w:hAnsi="Times New Roman" w:cs="Times New Roman"/>
          <w:sz w:val="28"/>
          <w:szCs w:val="28"/>
          <w:lang w:val="kk-KZ" w:eastAsia="ru-RU"/>
        </w:rPr>
        <w:t xml:space="preserve">айналды. Медиамәтінді оқытудың теориялық-философиялық </w:t>
      </w:r>
      <w:r w:rsidRPr="008076BB">
        <w:rPr>
          <w:rFonts w:ascii="Times New Roman" w:eastAsia="Times New Roman" w:hAnsi="Times New Roman" w:cs="Times New Roman"/>
          <w:sz w:val="28"/>
          <w:szCs w:val="28"/>
          <w:lang w:val="kk-KZ" w:eastAsia="ru-RU"/>
        </w:rPr>
        <w:t>негізін спекуляциялық ойлау, сыни ойлау және креативті ойлауға байлаудың өзіндік себептері бар. Бұлар рационалды үдерістің қалыптасып дамуына өзіндік үлес қосады. Рационалды (ұтымды) үдеріс дегеніміз – оқытудың маңызды кезеңін анықтап, білімалушылардың өзін-өзі дамытуына, ізденуіне мүмкіндік беретін танымдық әрекет. Оған ғалым П.</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Фасионенің жіктеуіндегі мына әрекеттерді жатқызуға болады: 1. Интерпретация</w:t>
      </w:r>
      <w:r w:rsidR="00E41C18">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2. Анализ</w:t>
      </w:r>
      <w:r w:rsidR="00E41C18">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3. Бағалау</w:t>
      </w:r>
      <w:r w:rsidR="00E41C18">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4. Қорытынды</w:t>
      </w:r>
      <w:r w:rsidR="00E41C18">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5.</w:t>
      </w:r>
      <w:r w:rsidR="00E41C18">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Түсіндіру</w:t>
      </w:r>
      <w:r w:rsidR="00E41C18">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6.</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Өзін-өзі реттеу. Ғалым интерпретация компоненттерін категоризациялау, маңыздылықты ұғындыру, мағынаны ашу деп белгілейді. Ойларды зерттеу, аргументтерді анализдеу, аргументтерді анықтау анализге жатады десе, бағалау тұжырымдарды бағалау, аргументтерді бағалаудан тұратынын, қорытынды дәлеледемелерді сұрау, нәтижені болжаумен анықталатынын, ал түсіндіру нәтижелерді жариялау, аргументтерді ұсыну, рәсімдерді негіздеу дейді. Өзін-өзі реттеу өзін-өзі тексеру, өзін-өзі түзету деп түсіндіреді [</w:t>
      </w:r>
      <w:r w:rsidR="009505B1" w:rsidRPr="008076BB">
        <w:rPr>
          <w:rFonts w:ascii="Times New Roman" w:eastAsia="Times New Roman" w:hAnsi="Times New Roman" w:cs="Times New Roman"/>
          <w:sz w:val="28"/>
          <w:szCs w:val="28"/>
          <w:lang w:val="kk-KZ" w:eastAsia="ru-RU"/>
        </w:rPr>
        <w:t>70</w:t>
      </w:r>
      <w:r w:rsidRPr="008076BB">
        <w:rPr>
          <w:rFonts w:ascii="Times New Roman" w:eastAsia="Times New Roman" w:hAnsi="Times New Roman" w:cs="Times New Roman"/>
          <w:sz w:val="28"/>
          <w:szCs w:val="28"/>
          <w:lang w:val="kk-KZ" w:eastAsia="ru-RU"/>
        </w:rPr>
        <w:t>]. Ғалымның тұжырымында оқытудың маңызды кезеңдерін және білімалушының өзін-өзі дамытуына ықпал ететін факторлар жан-жақты зерделенген. Сондықтан рационалды үдерістің компоненттері қатарына жатқызылды.</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Рационалды үдеріс бойынша оқыту кезеңдерін жүйелегенде спекуляциялық ойлау мен сыни ойлау арқылы берілетін білімнің барлық аспектілері басшылыққа алынады. Спекуляциялық ойлау оқытудың (сабақтың) алғашқы кезеңінде (Evocation) қолданылады. Бұл кезеңде когнитивті ойлау, </w:t>
      </w:r>
      <w:r w:rsidRPr="008076BB">
        <w:rPr>
          <w:rFonts w:ascii="Times New Roman" w:eastAsia="Times New Roman" w:hAnsi="Times New Roman" w:cs="Times New Roman"/>
          <w:sz w:val="28"/>
          <w:szCs w:val="28"/>
          <w:lang w:val="kk-KZ" w:eastAsia="ru-RU"/>
        </w:rPr>
        <w:lastRenderedPageBreak/>
        <w:t>процессті ойлау, шешімді ойлау мен спекуляциялық ойлау қатар қатар жүреді. Сондықтан сабақтың бірінші кезеңін көпвекторлы ойлау кезеңі деп атауға болады. Когнитивті, процессті, шешімді ойлау қабілетімен жұмыс жасағанда ешқандай материал да, тақырып та ұсынылмай, студенттер сабақтың тақырыбы қандай бағытта болатынын бағамдай алу мақсаты көзделеді. Спекуляциялық ойлауда да ешқандай материал ұсынылмайды, бірақ тақырыппен таныстырылады. Қазіргі кезде кеңінен қолданылып жүрген ой қозғау, ой шақыру (breinstorming- мозговая атака) тәсілі спекуляциялық ойлауға арналған тәсіл. Бұл тәсілдің тиімділігін психолог-ғалым Р.Н.</w:t>
      </w:r>
      <w:r w:rsidR="003E5478"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Грановская былай деп көрсетеді: «миға шабуыл (ой қозғау) топ мүшелерінің ішкі кедергілерін жеңуге және  біреудің, яғни көршінің логикасына ауысуға мүмкіндік береді. Осылайша шабуылға қатысушылардың барлығының шығармашылық мүмкіндіктері қорытындыланады» [</w:t>
      </w:r>
      <w:r w:rsidR="009505B1" w:rsidRPr="008076BB">
        <w:rPr>
          <w:rFonts w:ascii="Times New Roman" w:eastAsia="Times New Roman" w:hAnsi="Times New Roman" w:cs="Times New Roman"/>
          <w:sz w:val="28"/>
          <w:szCs w:val="28"/>
          <w:lang w:val="kk-KZ" w:eastAsia="ru-RU"/>
        </w:rPr>
        <w:t>71</w:t>
      </w:r>
      <w:r w:rsidRPr="008076BB">
        <w:rPr>
          <w:rFonts w:ascii="Times New Roman" w:eastAsia="Times New Roman" w:hAnsi="Times New Roman" w:cs="Times New Roman"/>
          <w:sz w:val="28"/>
          <w:szCs w:val="28"/>
          <w:lang w:val="kk-KZ" w:eastAsia="ru-RU"/>
        </w:rPr>
        <w:t>]. Ішкі кедергі – адамдардың жеке және іскерлік қатынасында әртүрлі әрекеттерді орындауға кедергі болатын психикалық күй. Ішкі кедергі адамдардың атқаратын міндетті орындау кезіндегі ұяңдық, кінәлі сезім, үрейлену, өз мүмкіншілігін төмен бағалау сияқты жағымсыз қобалжулар екені «Жантану атауларының түсіндірме сөздігінде» көрсетілген [</w:t>
      </w:r>
      <w:r w:rsidR="009505B1" w:rsidRPr="008076BB">
        <w:rPr>
          <w:rFonts w:ascii="Times New Roman" w:eastAsia="Times New Roman" w:hAnsi="Times New Roman" w:cs="Times New Roman"/>
          <w:sz w:val="28"/>
          <w:szCs w:val="28"/>
          <w:lang w:val="kk-KZ" w:eastAsia="ru-RU"/>
        </w:rPr>
        <w:t>72</w:t>
      </w:r>
      <w:r w:rsidRPr="008076BB">
        <w:rPr>
          <w:rFonts w:ascii="Times New Roman" w:eastAsia="Times New Roman" w:hAnsi="Times New Roman" w:cs="Times New Roman"/>
          <w:sz w:val="28"/>
          <w:szCs w:val="28"/>
          <w:lang w:val="kk-KZ" w:eastAsia="ru-RU"/>
        </w:rPr>
        <w:t xml:space="preserve">]. Оқыту процесінде нәтижеге жетудің бастауы психологиялық кедергіні жоюдан басталады. Сондықтан студенттерден арнайы теориялық білімді талап етпей, спекуляциялық ойлауына мүмкіндік жасалады. Спекуляциялық ойлау студенттердің ой-пікірін, көзқарасын біліп қоя салу үшін емес, олардың ой-пікірімен санасуды, айтқан пікірлерін ғылыми тұрғыдан әрі қарай жетілдіруді, дәйектеуді мақсат етеді. Студентке «менің көзқарасым дұрыс екен» деген ой тудырып, өзіне деген сенімін арттыру мақсатында қолданылады.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Д.</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Дьюи оқу құрылымының ойлау процесімен байланысын былайша жүйелейді: мәселенің пайда болуы </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мәселені талдау үшін фактілерді байқау мен қарастыру – болжаудың пайда болуы – болжамдарды байқау мен тәжірибеде тексеру</w:t>
      </w:r>
      <w:r w:rsidR="00FF5286">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9505B1" w:rsidRPr="008076BB">
        <w:rPr>
          <w:rFonts w:ascii="Times New Roman" w:eastAsia="Times New Roman" w:hAnsi="Times New Roman" w:cs="Times New Roman"/>
          <w:sz w:val="28"/>
          <w:szCs w:val="28"/>
          <w:lang w:val="kk-KZ" w:eastAsia="ru-RU"/>
        </w:rPr>
        <w:t>73</w:t>
      </w:r>
      <w:r w:rsidRPr="008076BB">
        <w:rPr>
          <w:rFonts w:ascii="Times New Roman" w:eastAsia="Times New Roman" w:hAnsi="Times New Roman" w:cs="Times New Roman"/>
          <w:sz w:val="28"/>
          <w:szCs w:val="28"/>
          <w:lang w:val="kk-KZ" w:eastAsia="ru-RU"/>
        </w:rPr>
        <w:t>]. Ғалым оларды бір-бірімен теңестіреді. Спекуляциялық ойлау да осы жүйеге сай келеді.  Спекуляциялық ойлаумен жұмыс жасаудың оқытудағы маңызын былайша түсіндіруге болады: біріншіден, студенттердің бар ықыласын сабаққа аудартудың жолы; екіншіден, олардың қызығушылығын арттыру; үшіншіден, әрбір студент өзінің ой-пікірін басқалармен салыстырып, өзін-өзі бағалай алуы; төртіншіден, сабақтың алғашқы кезеңінен бастап-ақ белсенді болуға икемдеу; бесіншіден, логикалық-формальды білім құрастыру. Логикалық-формальды білім басқалардың логикасынан туындаған ой-тұжырымдарды сол қалпында қабылдау, білу, игеру деп санаймыз. Логикалық формальды білім басқалардың ойына қозғау салып, жаңа иеялардың туындауына арқау болады. Осыдан келіп спекуляциялық білім шығады. Спекуляциялық білім – ғылым мен мәдениеттің түпкі негіздерін рефлексия жолымен алуға бағытталған теориялық білімнің бір түрі. Бұл философиялық тұрғыда ежелден қалыптасып, негізі тарихи тұрғыда анықталған, білім философиясының егемендігін дәлелдейтін, оның арнайы ғылыми білімге қайшы келмейтінін растайтын білім екені, оның қалыптасу даму тарихы антика дәуірінен бастау алып, Г.</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Гегель еңбектерінде жан-жақты терең зерделенгені белгілі [</w:t>
      </w:r>
      <w:r w:rsidR="009505B1" w:rsidRPr="008076BB">
        <w:rPr>
          <w:rFonts w:ascii="Times New Roman" w:eastAsia="Times New Roman" w:hAnsi="Times New Roman" w:cs="Times New Roman"/>
          <w:sz w:val="28"/>
          <w:szCs w:val="28"/>
          <w:lang w:val="kk-KZ" w:eastAsia="ru-RU"/>
        </w:rPr>
        <w:t>74</w:t>
      </w:r>
      <w:r w:rsidR="00E41C18">
        <w:rPr>
          <w:rFonts w:ascii="Times New Roman" w:eastAsia="Times New Roman" w:hAnsi="Times New Roman" w:cs="Times New Roman"/>
          <w:sz w:val="28"/>
          <w:szCs w:val="28"/>
          <w:lang w:val="kk-KZ" w:eastAsia="ru-RU"/>
        </w:rPr>
        <w:t xml:space="preserve">].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lastRenderedPageBreak/>
        <w:t xml:space="preserve">Сыни ойлау студенттің белгілі бір талап үдесінен шыға білуін мақсат етеді. Бұл кезде студенттер берілген материалдармен жұмыс жасап, мәліметтерді тауып, жаңа білім жинап, оны білім деп тануына негіз болатын дәлелдер келтіреді. Бұл студенттердің үлкен интеллектілік әрекетін көрсетеді. Сыни ойлауға тән белгіленген критерийлер бойынша бағалау, рефлексия түріндегі күмәндану, логикалық талдауды қолданудың өзіндік ерекшеліктері бар. Критерийлер бойынша бағалау студенттің өз білімін өзі бағалауы үшін және оқытушы студенттің білімінің қандай дәрежеде екенін анықтау үшін қолданылады. Рефлексия түріндегі күмәндану медиамәтіндегі ақпараттардың барлығын сол күйінде шынайы қабылдай бермей, келіспейтін жерлеріне күман тудыра алу, өзіндік көзқарасын білдіру мақсатын көзейді. Логикалық талдау медиамәтіннің құрамындағы тілдік бірліктердің семантикасын логикалық аспектіде талдау үшін қажет. Дәлірек айтқанда, медиамәтіннің құрамындағы сөздердің семантикасы қандай мағына білдіруге қызмет атқарып тұрғанын анықтап, семантикалық үшбұрыш теориясы </w:t>
      </w:r>
      <w:r w:rsidR="00FF5286">
        <w:rPr>
          <w:rFonts w:ascii="Times New Roman" w:eastAsia="Times New Roman" w:hAnsi="Times New Roman" w:cs="Times New Roman"/>
          <w:sz w:val="28"/>
          <w:szCs w:val="28"/>
          <w:lang w:val="kk-KZ" w:eastAsia="ru-RU"/>
        </w:rPr>
        <w:t xml:space="preserve">бойынша талдай алуға үйретеді. </w:t>
      </w:r>
      <w:r w:rsidRPr="008076BB">
        <w:rPr>
          <w:rFonts w:ascii="Times New Roman" w:eastAsia="Times New Roman" w:hAnsi="Times New Roman" w:cs="Times New Roman"/>
          <w:sz w:val="28"/>
          <w:szCs w:val="28"/>
          <w:lang w:val="kk-KZ" w:eastAsia="ru-RU"/>
        </w:rPr>
        <w:t xml:space="preserve">Медиамәтінді оқытуда сыни ойлауға тән белгілердің тиімділігін былайша түсіндіруге болады: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1. Жүйелі ойлау. Бұл тіл жүйесі мен ой жүйесінің сабақтастығын көрсетіп, студенттердің ойын жүйелі жеткізуге қызмет атқарады. Мәтін – сөздің, тілдің жүйесін көрсететін тілдік бірлік. Тіл жүйесі мен ой жүйесі үнемі бірлікте қараст</w:t>
      </w:r>
      <w:r w:rsidR="00E41C18">
        <w:rPr>
          <w:rFonts w:ascii="Times New Roman" w:eastAsia="Times New Roman" w:hAnsi="Times New Roman" w:cs="Times New Roman"/>
          <w:sz w:val="28"/>
          <w:szCs w:val="28"/>
          <w:lang w:val="kk-KZ" w:eastAsia="ru-RU"/>
        </w:rPr>
        <w:t xml:space="preserve">ырылатыны белгілі. Бұл туралы </w:t>
      </w:r>
      <w:r w:rsidRPr="008076BB">
        <w:rPr>
          <w:rFonts w:ascii="Times New Roman" w:eastAsia="Times New Roman" w:hAnsi="Times New Roman" w:cs="Times New Roman"/>
          <w:sz w:val="28"/>
          <w:szCs w:val="28"/>
          <w:lang w:val="kk-KZ" w:eastAsia="ru-RU"/>
        </w:rPr>
        <w:t>Аристотельден бастап, күні бүгінге дейін жан-жақты зерттеулер жасалып, тіл мен ойлаудың тығыз бірлікте екенін дәлелдеген. Г.П.</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Щедровицкий ойлау тілден тыс өмір сүре алмайтынын былайша дәлелдейді: «оно дано нам прежде всего в языке, или, вернее, нам дан язык, в которым, в частности осуществляется мышление. Но и язык, с другой стороны, существует только в неразрывной связи с мышлением. В силу этого, приступая к исследованию мышления или языка как проявления мышления, мы не можем взять уже в исходном пункте язык и мышление отделенными</w:t>
      </w:r>
      <w:r w:rsidR="00E41C18">
        <w:rPr>
          <w:rFonts w:ascii="Times New Roman" w:eastAsia="Times New Roman" w:hAnsi="Times New Roman" w:cs="Times New Roman"/>
          <w:sz w:val="28"/>
          <w:szCs w:val="28"/>
          <w:lang w:val="kk-KZ" w:eastAsia="ru-RU"/>
        </w:rPr>
        <w:t xml:space="preserve"> друг от друга, а должны взять </w:t>
      </w:r>
      <w:r w:rsidRPr="008076BB">
        <w:rPr>
          <w:rFonts w:ascii="Times New Roman" w:eastAsia="Times New Roman" w:hAnsi="Times New Roman" w:cs="Times New Roman"/>
          <w:sz w:val="28"/>
          <w:szCs w:val="28"/>
          <w:lang w:val="kk-KZ" w:eastAsia="ru-RU"/>
        </w:rPr>
        <w:t>единое, выступающее какой-то своей стороной на поверхность и внутренне еще не расчлененное целое, содерджащее в себе язык и мышление в качестве сторон. Мы будем называть это целое «языковым мышлением», подчеркивая тем самым его в</w:t>
      </w:r>
      <w:r w:rsidR="009505B1" w:rsidRPr="008076BB">
        <w:rPr>
          <w:rFonts w:ascii="Times New Roman" w:eastAsia="Times New Roman" w:hAnsi="Times New Roman" w:cs="Times New Roman"/>
          <w:sz w:val="28"/>
          <w:szCs w:val="28"/>
          <w:lang w:val="kk-KZ" w:eastAsia="ru-RU"/>
        </w:rPr>
        <w:t>нутреннюю нерасчлененность» [75</w:t>
      </w:r>
      <w:r w:rsidRPr="008076BB">
        <w:rPr>
          <w:rFonts w:ascii="Times New Roman" w:eastAsia="Times New Roman" w:hAnsi="Times New Roman" w:cs="Times New Roman"/>
          <w:sz w:val="28"/>
          <w:szCs w:val="28"/>
          <w:lang w:val="kk-KZ" w:eastAsia="ru-RU"/>
        </w:rPr>
        <w:t xml:space="preserve">]. Бұдан мынадай қорытынды шығаруға болады: мәтіннің тілдік жүйесін, құрылымын заңдылықтарын жан-жақты меңергенде ғана студент ойын жүйелі түрде жеткізіп жаза алады, айта біледі. Тілдің жүйесін дұрыс меңгерген адам ғана ойын жүйелі түрде жарыққа шығара алады.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2. Дербес түрде пайымдау. Бұл медиамәтіннің құрылымындағы сөздердің, сөз тіркестерінің, сөйлемдердің байланысын, әрқайсысының атқаратын қызметін ашу жағын, олардың қандай заңдылықтармен сабақтасатынын анықтау жағын пайымдап, өзіндік ой-пікірін айтуға, тұжырым шығаруға мүмкіндік береді.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3. Қорытындылау түрлері. Мұнда медиамәтіннің құрылымындағы лингвистикалық заңдылықтар бойынша әтүрлі сұрақтар, тест тапсырмалары, т.б. құрастыру және студенттердің бірін-бірі бағалауы көрініс табады.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lastRenderedPageBreak/>
        <w:t xml:space="preserve">Проблема шешуде қолданылатын ойлаудың эвристика амалы медиамәтінге дейінгі бұрынғы білімді пайдаланып, жаңа білімді анықтау үшін қолданылады. </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Шығармашылық ойлауға тән  әртүрлі тәжірибелерді жинақтау, біріктіру амалдары медиамәтіннің бірнеше түрін жинақтап, оларға тән ортақ лингвистикалық заңдылықтар мен тілдік қолданыстардың ерекшеліктерін анықтатуда тиімді.</w:t>
      </w:r>
    </w:p>
    <w:p w:rsidR="007E72EC" w:rsidRPr="008076BB" w:rsidRDefault="007E72EC"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М.А.</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Матюшкин: «Интеллектілік әрекеттің кең танымалды дәрежесі дегеніміз – логикалық ғылыммен қаруланған адамның логикалық әрекеті» деген тұжырым жасайды [</w:t>
      </w:r>
      <w:r w:rsidR="009505B1" w:rsidRPr="008076BB">
        <w:rPr>
          <w:rFonts w:ascii="Times New Roman" w:eastAsia="Times New Roman" w:hAnsi="Times New Roman" w:cs="Times New Roman"/>
          <w:sz w:val="28"/>
          <w:szCs w:val="28"/>
          <w:lang w:val="kk-KZ" w:eastAsia="ru-RU"/>
        </w:rPr>
        <w:t>76</w:t>
      </w:r>
      <w:r w:rsidRPr="008076BB">
        <w:rPr>
          <w:rFonts w:ascii="Times New Roman" w:eastAsia="Times New Roman" w:hAnsi="Times New Roman" w:cs="Times New Roman"/>
          <w:sz w:val="28"/>
          <w:szCs w:val="28"/>
          <w:lang w:val="kk-KZ" w:eastAsia="ru-RU"/>
        </w:rPr>
        <w:t>]. Сыни ойлау – интеллект – логика үштігі жаңа білім, жаңа материалдарды игеру үшін студенттердің өз тәжірибелерін қосуды талап етеді. Студенттер берілген материалдардан маңызды деген ақпараттарды табу мақсатында өзіндік әрекет жасап зерттейді. Ең маңызды деген ақпараттарды саралау, дәлелдеу, түсіндіру арқылы білім жинайды. Бұл кезде оқытушы студенттердің белсенді танымдық жұмысқа кірісіп, атқарушылық, тәжірибелік әрекетке түсуіне мүмкіндік беретін психологиялық және дидактикалық әдіс-тәсілдерді қолдануы қажет. Психологиялық тұрғыдан алғанда, нейролингвистикалық бағдарламалау мәселесіне ерекше назар аудару қажеттілігі туындайды. Студенттерді сенсорлық тәжірибенің үш аумағы (визуалды, аудиалды, кинестетикалық) арқылы да интеллектілік әрекетке түсіруді мақсат етуі керек. Себебі</w:t>
      </w:r>
      <w:r w:rsidR="00E41C18">
        <w:rPr>
          <w:rFonts w:ascii="Times New Roman" w:eastAsia="Times New Roman" w:hAnsi="Times New Roman" w:cs="Times New Roman"/>
          <w:sz w:val="28"/>
          <w:szCs w:val="28"/>
          <w:lang w:val="kk-KZ" w:eastAsia="ru-RU"/>
        </w:rPr>
        <w:t xml:space="preserve"> адамдарда </w:t>
      </w:r>
      <w:r w:rsidRPr="008076BB">
        <w:rPr>
          <w:rFonts w:ascii="Times New Roman" w:eastAsia="Times New Roman" w:hAnsi="Times New Roman" w:cs="Times New Roman"/>
          <w:sz w:val="28"/>
          <w:szCs w:val="28"/>
          <w:lang w:val="kk-KZ" w:eastAsia="ru-RU"/>
        </w:rPr>
        <w:t>ақпаратты қабылдау тиімділігі тәжірибемен тығ</w:t>
      </w:r>
      <w:r w:rsidR="00E41C18">
        <w:rPr>
          <w:rFonts w:ascii="Times New Roman" w:eastAsia="Times New Roman" w:hAnsi="Times New Roman" w:cs="Times New Roman"/>
          <w:sz w:val="28"/>
          <w:szCs w:val="28"/>
          <w:lang w:val="kk-KZ" w:eastAsia="ru-RU"/>
        </w:rPr>
        <w:t xml:space="preserve">ыз байланысты болады. Біреулер </w:t>
      </w:r>
      <w:r w:rsidRPr="008076BB">
        <w:rPr>
          <w:rFonts w:ascii="Times New Roman" w:eastAsia="Times New Roman" w:hAnsi="Times New Roman" w:cs="Times New Roman"/>
          <w:sz w:val="28"/>
          <w:szCs w:val="28"/>
          <w:lang w:val="kk-KZ" w:eastAsia="ru-RU"/>
        </w:rPr>
        <w:t>ақпаратты визуалды, яғни көру және ойлану образдарының көмегімен жақсы қабылдаса, енді біреулер үшін аудиалды тәжірибе (есту) арқылы жақсы қабылдауы мүмкін. Ал енді біреулері кинестетикалық тәжірибе (түйсіну, иіскеу, т.б. сияқты сезімдік танымдар) арқылы тез қабылдайды. Бұл студенттердің әрқайсысының танымдық ерекшелігін ескере отырып, интеллектілік қабілетін арттыруға және нәтижеге табысты түрде жетуге мүмкіндік береді. Бұл әдістер оқу ақп</w:t>
      </w:r>
      <w:r w:rsidR="00E41C18">
        <w:rPr>
          <w:rFonts w:ascii="Times New Roman" w:eastAsia="Times New Roman" w:hAnsi="Times New Roman" w:cs="Times New Roman"/>
          <w:sz w:val="28"/>
          <w:szCs w:val="28"/>
          <w:lang w:val="kk-KZ" w:eastAsia="ru-RU"/>
        </w:rPr>
        <w:t xml:space="preserve">араттарын көрсете алу, қажетті </w:t>
      </w:r>
      <w:r w:rsidRPr="008076BB">
        <w:rPr>
          <w:rFonts w:ascii="Times New Roman" w:eastAsia="Times New Roman" w:hAnsi="Times New Roman" w:cs="Times New Roman"/>
          <w:sz w:val="28"/>
          <w:szCs w:val="28"/>
          <w:lang w:val="kk-KZ" w:eastAsia="ru-RU"/>
        </w:rPr>
        <w:t>ақпараттары айқындап алу, оның мән-мағынасын бұзбай жеткізе алуға қызмет етеді. И.Л.</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Садовская білімалушылардың көру, тыңдау, жасау арқылы белгілі бір деңгейде білім алуы оқыту ісінде ғасырлар бойы жүзеге</w:t>
      </w:r>
      <w:r w:rsidR="00E41C18">
        <w:rPr>
          <w:rFonts w:ascii="Times New Roman" w:eastAsia="Times New Roman" w:hAnsi="Times New Roman" w:cs="Times New Roman"/>
          <w:sz w:val="28"/>
          <w:szCs w:val="28"/>
          <w:lang w:val="kk-KZ" w:eastAsia="ru-RU"/>
        </w:rPr>
        <w:t xml:space="preserve"> асып келе жатқанын айтады. </w:t>
      </w:r>
      <w:r w:rsidRPr="008076BB">
        <w:rPr>
          <w:rFonts w:ascii="Times New Roman" w:eastAsia="Times New Roman" w:hAnsi="Times New Roman" w:cs="Times New Roman"/>
          <w:sz w:val="28"/>
          <w:szCs w:val="28"/>
          <w:lang w:val="kk-KZ" w:eastAsia="ru-RU"/>
        </w:rPr>
        <w:t>Оқыту әдістері «не көрсетіп жатқаныма қара!», «Не айтып жатқанымды тыңда», «Мен сияқты жаса» деген талаптардан туындайтынын, осыған сай қазіргі оқыту әдістерінің мынадай төрт типі бар екенін айтады. Олар: аудиалды, визуалды, кинестетикалық, аралас (полимодальды). Аудиалды типте оқу а</w:t>
      </w:r>
      <w:r w:rsidR="00E41C18">
        <w:rPr>
          <w:rFonts w:ascii="Times New Roman" w:eastAsia="Times New Roman" w:hAnsi="Times New Roman" w:cs="Times New Roman"/>
          <w:sz w:val="28"/>
          <w:szCs w:val="28"/>
          <w:lang w:val="kk-KZ" w:eastAsia="ru-RU"/>
        </w:rPr>
        <w:t xml:space="preserve">қпараты ауызша айтылып, тыңдау </w:t>
      </w:r>
      <w:r w:rsidRPr="008076BB">
        <w:rPr>
          <w:rFonts w:ascii="Times New Roman" w:eastAsia="Times New Roman" w:hAnsi="Times New Roman" w:cs="Times New Roman"/>
          <w:sz w:val="28"/>
          <w:szCs w:val="28"/>
          <w:lang w:val="kk-KZ" w:eastAsia="ru-RU"/>
        </w:rPr>
        <w:t>қабілеті арқылы; визуалды типте оқу ақпараты визуалды түрде көрсетіліп, көру қабілеті арқылы; кинестетикалық типте оқу ақпараты бұлшық еттің күші арқылы; аралас типте оқу ақпараты бір уақытта бірнеше сенсорлық арналар арқылы берілетінін көрсетеді</w:t>
      </w:r>
      <w:r w:rsidR="00FF5286">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E61C93" w:rsidRPr="008076BB">
        <w:rPr>
          <w:rFonts w:ascii="Times New Roman" w:eastAsia="Times New Roman" w:hAnsi="Times New Roman" w:cs="Times New Roman"/>
          <w:sz w:val="28"/>
          <w:szCs w:val="28"/>
          <w:lang w:val="kk-KZ" w:eastAsia="ru-RU"/>
        </w:rPr>
        <w:t>77</w:t>
      </w:r>
      <w:r w:rsidRPr="008076BB">
        <w:rPr>
          <w:rFonts w:ascii="Times New Roman" w:eastAsia="Times New Roman" w:hAnsi="Times New Roman" w:cs="Times New Roman"/>
          <w:sz w:val="28"/>
          <w:szCs w:val="28"/>
          <w:lang w:val="kk-KZ" w:eastAsia="ru-RU"/>
        </w:rPr>
        <w:t xml:space="preserve">]. Бұл әдістер медиамәтінді оқытуда тиімді. </w:t>
      </w:r>
      <w:r w:rsidR="00E41C18">
        <w:rPr>
          <w:rFonts w:ascii="Times New Roman" w:eastAsia="Times New Roman" w:hAnsi="Times New Roman" w:cs="Times New Roman"/>
          <w:sz w:val="28"/>
          <w:szCs w:val="28"/>
          <w:lang w:val="kk-KZ" w:eastAsia="ru-RU"/>
        </w:rPr>
        <w:t xml:space="preserve">Оны қолдану үшін студенттердің </w:t>
      </w:r>
      <w:r w:rsidRPr="008076BB">
        <w:rPr>
          <w:rFonts w:ascii="Times New Roman" w:eastAsia="Times New Roman" w:hAnsi="Times New Roman" w:cs="Times New Roman"/>
          <w:sz w:val="28"/>
          <w:szCs w:val="28"/>
          <w:lang w:val="kk-KZ" w:eastAsia="ru-RU"/>
        </w:rPr>
        <w:t>әрқайсысының оқу ақпаратын қабылдаудағы танымдық ерекшелігін ескеру және ұсынылатын материалда сол сәтте қол жеткізуге болатын ақпаратты анықтау, сонымен бірге, ненің қабылданатынын алдын ала ай</w:t>
      </w:r>
      <w:r w:rsidR="00FF5286">
        <w:rPr>
          <w:rFonts w:ascii="Times New Roman" w:eastAsia="Times New Roman" w:hAnsi="Times New Roman" w:cs="Times New Roman"/>
          <w:sz w:val="28"/>
          <w:szCs w:val="28"/>
          <w:lang w:val="kk-KZ" w:eastAsia="ru-RU"/>
        </w:rPr>
        <w:t xml:space="preserve">қындау қажеттілігі басты шарт. </w:t>
      </w:r>
      <w:r w:rsidRPr="008076BB">
        <w:rPr>
          <w:rFonts w:ascii="Times New Roman" w:eastAsia="Times New Roman" w:hAnsi="Times New Roman" w:cs="Times New Roman"/>
          <w:sz w:val="28"/>
          <w:szCs w:val="28"/>
          <w:lang w:val="kk-KZ" w:eastAsia="ru-RU"/>
        </w:rPr>
        <w:t xml:space="preserve">Қабылдау теориясына жүгінетін </w:t>
      </w:r>
      <w:r w:rsidRPr="008076BB">
        <w:rPr>
          <w:rFonts w:ascii="Times New Roman" w:eastAsia="Times New Roman" w:hAnsi="Times New Roman" w:cs="Times New Roman"/>
          <w:sz w:val="28"/>
          <w:szCs w:val="28"/>
          <w:lang w:val="kk-KZ" w:eastAsia="ru-RU"/>
        </w:rPr>
        <w:lastRenderedPageBreak/>
        <w:t>болсақ, қабылдаудың өзі қабылдаушының дағдылары мен тәжірибесіне, оның алдын ала білетін нәрселеріне тәуелді екенін көреміз. Неміс философы, психолог-ғалым Ульрих Найссер қабылдау қалыпты мағынадағы есте сақтауды талап етпейтінін, ол тікелей және алыста қалған өткен жақ пен қазіргінің ұйымдасуына бағытталған белсенділікті білдіретінін, өткен тәжірибені жаңғыртып, есте сақтау, елес, ойлау, сөйлеу сондай-ақ когнитивті іс-әрекеттердің  басқа кез келген формалары тәрізді осы түрдегі белсенділікті білдіретінін айтады. Оқу актісі арқылы қабылдау бір сәттік емес, уақытты талап ететінін, басылым бетіндегі ақпараттар оқырм</w:t>
      </w:r>
      <w:r w:rsidR="00E41C18">
        <w:rPr>
          <w:rFonts w:ascii="Times New Roman" w:eastAsia="Times New Roman" w:hAnsi="Times New Roman" w:cs="Times New Roman"/>
          <w:sz w:val="28"/>
          <w:szCs w:val="28"/>
          <w:lang w:val="kk-KZ" w:eastAsia="ru-RU"/>
        </w:rPr>
        <w:t xml:space="preserve">анға тек біртіндеп ашылатынын, </w:t>
      </w:r>
      <w:r w:rsidRPr="008076BB">
        <w:rPr>
          <w:rFonts w:ascii="Times New Roman" w:eastAsia="Times New Roman" w:hAnsi="Times New Roman" w:cs="Times New Roman"/>
          <w:sz w:val="28"/>
          <w:szCs w:val="28"/>
          <w:lang w:val="kk-KZ" w:eastAsia="ru-RU"/>
        </w:rPr>
        <w:t>оқу да уақыт бойынша ұйымдасу қажет екенін ескертеді. Сонымен бірге, қабылдау – санада пайда болатын констркутивті процесс деп санайды [</w:t>
      </w:r>
      <w:r w:rsidR="00E61C93" w:rsidRPr="008076BB">
        <w:rPr>
          <w:rFonts w:ascii="Times New Roman" w:eastAsia="Times New Roman" w:hAnsi="Times New Roman" w:cs="Times New Roman"/>
          <w:sz w:val="28"/>
          <w:szCs w:val="28"/>
          <w:lang w:eastAsia="ru-RU"/>
        </w:rPr>
        <w:t>78</w:t>
      </w:r>
      <w:r w:rsidRPr="008076BB">
        <w:rPr>
          <w:rFonts w:ascii="Times New Roman" w:eastAsia="Times New Roman" w:hAnsi="Times New Roman" w:cs="Times New Roman"/>
          <w:sz w:val="28"/>
          <w:szCs w:val="28"/>
          <w:lang w:eastAsia="ru-RU"/>
        </w:rPr>
        <w:t>].</w:t>
      </w:r>
      <w:r w:rsidRPr="008076BB">
        <w:rPr>
          <w:rFonts w:ascii="Times New Roman" w:eastAsia="Times New Roman" w:hAnsi="Times New Roman" w:cs="Times New Roman"/>
          <w:sz w:val="28"/>
          <w:szCs w:val="28"/>
          <w:lang w:val="kk-KZ" w:eastAsia="ru-RU"/>
        </w:rPr>
        <w:t xml:space="preserve"> Ғалымдардың тұжырымдарына сүйене отырып, медиамәтінді оқытуда ақпараттарды қабылдау уақыт бойынша ұйымдасуды талап етеді деген қорытындыға келеміз. Медиамәтінді аудиалды, визуалды, кинестетикалық полимодальды әдістер арқылы оқытуда профессор Ф.Ш.</w:t>
      </w:r>
      <w:r w:rsidR="00E41C18">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Оразбаева атап</w:t>
      </w:r>
      <w:r w:rsidR="00E41C18">
        <w:rPr>
          <w:rFonts w:ascii="Times New Roman" w:eastAsia="Times New Roman" w:hAnsi="Times New Roman" w:cs="Times New Roman"/>
          <w:sz w:val="28"/>
          <w:szCs w:val="28"/>
          <w:lang w:val="kk-KZ" w:eastAsia="ru-RU"/>
        </w:rPr>
        <w:t xml:space="preserve"> көрсеткен сөйлесімнің бес түрі</w:t>
      </w:r>
      <w:r w:rsidRPr="008076BB">
        <w:rPr>
          <w:rFonts w:ascii="Times New Roman" w:eastAsia="Times New Roman" w:hAnsi="Times New Roman" w:cs="Times New Roman"/>
          <w:sz w:val="28"/>
          <w:szCs w:val="28"/>
          <w:lang w:val="kk-KZ" w:eastAsia="ru-RU"/>
        </w:rPr>
        <w:t xml:space="preserve"> оқылым, жазылым, тыңдалым, айтылым, тілдесім тәсілдері қолданылады</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E61C93" w:rsidRPr="008076BB">
        <w:rPr>
          <w:rFonts w:ascii="Times New Roman" w:eastAsia="Times New Roman" w:hAnsi="Times New Roman" w:cs="Times New Roman"/>
          <w:sz w:val="28"/>
          <w:szCs w:val="28"/>
          <w:lang w:val="kk-KZ" w:eastAsia="ru-RU"/>
        </w:rPr>
        <w:t>26,</w:t>
      </w:r>
      <w:r w:rsidR="00FF5286">
        <w:rPr>
          <w:rFonts w:ascii="Times New Roman" w:eastAsia="Times New Roman" w:hAnsi="Times New Roman" w:cs="Times New Roman"/>
          <w:sz w:val="28"/>
          <w:szCs w:val="28"/>
          <w:lang w:val="kk-KZ" w:eastAsia="ru-RU"/>
        </w:rPr>
        <w:t xml:space="preserve"> б. </w:t>
      </w:r>
      <w:r w:rsidRPr="008076BB">
        <w:rPr>
          <w:rFonts w:ascii="Times New Roman" w:eastAsia="Times New Roman" w:hAnsi="Times New Roman" w:cs="Times New Roman"/>
          <w:sz w:val="28"/>
          <w:szCs w:val="28"/>
          <w:lang w:val="kk-KZ" w:eastAsia="ru-RU"/>
        </w:rPr>
        <w:t>301]. Аудиалды әдіс тыңдалым тәсілі, визуалды әдіс оқылым тәсілі арқылы жүзеге асырылса, полимодальды әдісте тыңдалым мен жазылым; оқылым мен жазылым; тыңдалым мен айтылым; тыңдалым мен жазылым;  тыңдалым мен тілдесім, оқылым мен тілдесім қатар жүреді. Аудиалды әдісте арнайы техникалық таспаға жазылған теле-радиодағы хабарлар, бағдарламалар негізінде аудиомәтінмен жұмыс жүргізуге болады. Аудиалды әдісті тыңдалым тәсілі арқылы қолдануға болатынын Ф.</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Оразбаева атап көрсеткен мына ерекшеліктер арқылы негіздейміз. Ғалым: «Тыңдалым тек есту ғана емес, сонымен бірге мағыналы, маңызды хаба</w:t>
      </w:r>
      <w:r w:rsidR="00E41C18">
        <w:rPr>
          <w:rFonts w:ascii="Times New Roman" w:eastAsia="Times New Roman" w:hAnsi="Times New Roman" w:cs="Times New Roman"/>
          <w:sz w:val="28"/>
          <w:szCs w:val="28"/>
          <w:lang w:val="kk-KZ" w:eastAsia="ru-RU"/>
        </w:rPr>
        <w:t xml:space="preserve">рды ұғып алып, қажетке жарату» </w:t>
      </w:r>
      <w:r w:rsidRPr="008076BB">
        <w:rPr>
          <w:rFonts w:ascii="Times New Roman" w:eastAsia="Times New Roman" w:hAnsi="Times New Roman" w:cs="Times New Roman"/>
          <w:sz w:val="28"/>
          <w:szCs w:val="28"/>
          <w:lang w:val="kk-KZ" w:eastAsia="ru-RU"/>
        </w:rPr>
        <w:t>дей келе, тыңдалымға тән белгіле</w:t>
      </w:r>
      <w:r w:rsidR="00E41C18">
        <w:rPr>
          <w:rFonts w:ascii="Times New Roman" w:eastAsia="Times New Roman" w:hAnsi="Times New Roman" w:cs="Times New Roman"/>
          <w:sz w:val="28"/>
          <w:szCs w:val="28"/>
          <w:lang w:val="kk-KZ" w:eastAsia="ru-RU"/>
        </w:rPr>
        <w:t xml:space="preserve">рді саралайды. Солардың бірі – </w:t>
      </w:r>
      <w:r w:rsidRPr="008076BB">
        <w:rPr>
          <w:rFonts w:ascii="Times New Roman" w:eastAsia="Times New Roman" w:hAnsi="Times New Roman" w:cs="Times New Roman"/>
          <w:sz w:val="28"/>
          <w:szCs w:val="28"/>
          <w:lang w:val="kk-KZ" w:eastAsia="ru-RU"/>
        </w:rPr>
        <w:t>мәтіннен қажетті деректерді тауып пайдалана білу деп көрсетеді [</w:t>
      </w:r>
      <w:r w:rsidR="00E61C93" w:rsidRPr="008076BB">
        <w:rPr>
          <w:rFonts w:ascii="Times New Roman" w:eastAsia="Times New Roman" w:hAnsi="Times New Roman" w:cs="Times New Roman"/>
          <w:sz w:val="28"/>
          <w:szCs w:val="28"/>
          <w:lang w:val="kk-KZ" w:eastAsia="ru-RU"/>
        </w:rPr>
        <w:t>26</w:t>
      </w:r>
      <w:r w:rsidRPr="008076BB">
        <w:rPr>
          <w:rFonts w:ascii="Times New Roman" w:eastAsia="Times New Roman" w:hAnsi="Times New Roman" w:cs="Times New Roman"/>
          <w:sz w:val="28"/>
          <w:szCs w:val="28"/>
          <w:lang w:val="kk-KZ" w:eastAsia="ru-RU"/>
        </w:rPr>
        <w:t>,</w:t>
      </w:r>
      <w:r w:rsidR="00FF5286">
        <w:rPr>
          <w:rFonts w:ascii="Times New Roman" w:eastAsia="Times New Roman" w:hAnsi="Times New Roman" w:cs="Times New Roman"/>
          <w:sz w:val="28"/>
          <w:szCs w:val="28"/>
          <w:lang w:val="kk-KZ" w:eastAsia="ru-RU"/>
        </w:rPr>
        <w:t xml:space="preserve"> б. </w:t>
      </w:r>
      <w:r w:rsidRPr="008076BB">
        <w:rPr>
          <w:rFonts w:ascii="Times New Roman" w:eastAsia="Times New Roman" w:hAnsi="Times New Roman" w:cs="Times New Roman"/>
          <w:sz w:val="28"/>
          <w:szCs w:val="28"/>
          <w:lang w:val="kk-KZ" w:eastAsia="ru-RU"/>
        </w:rPr>
        <w:t xml:space="preserve">319] Олай болса, аудиалды әдісті медиамәтінді оқытуда қолданғанда тыңдау арқылы түсінуге маңызды хабарды ұғуға, қажетті деректерді айқындауға мүмкіндік тудыратын факторларға толы мәтін таңдалуы тиіс. </w:t>
      </w:r>
    </w:p>
    <w:p w:rsidR="007E72EC" w:rsidRPr="008076BB" w:rsidRDefault="007E72EC" w:rsidP="008076BB">
      <w:pPr>
        <w:pStyle w:val="a3"/>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Визуалды әдісте оқылым тәсілін қолданғанда, профессор Ф.Ш.</w:t>
      </w:r>
      <w:r w:rsidR="00FF5286">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Оразбаеваның жіктеуіндегі аналитикалық оқылымға ерекше ден қойылады. Ғалым аналитикалық оқылымда шығарманың мазмұнымен қоса, лингвистикалық ерекшелігіне талдау жасап оқу, филологиялық білімді тереңдету мақсаты көзделетінін</w:t>
      </w:r>
      <w:r w:rsidR="00E41C18">
        <w:rPr>
          <w:rFonts w:ascii="Times New Roman" w:eastAsia="Times New Roman" w:hAnsi="Times New Roman" w:cs="Times New Roman"/>
          <w:sz w:val="28"/>
          <w:szCs w:val="28"/>
          <w:lang w:val="kk-KZ" w:eastAsia="ru-RU"/>
        </w:rPr>
        <w:t xml:space="preserve"> айтады. </w:t>
      </w:r>
      <w:r w:rsidRPr="008076BB">
        <w:rPr>
          <w:rFonts w:ascii="Times New Roman" w:eastAsia="Times New Roman" w:hAnsi="Times New Roman" w:cs="Times New Roman"/>
          <w:sz w:val="28"/>
          <w:szCs w:val="28"/>
          <w:lang w:val="kk-KZ" w:eastAsia="ru-RU"/>
        </w:rPr>
        <w:t xml:space="preserve">Медиамәтіннің лингвистикалық сипатына, филологиялық сапасына талдау жасау қажет болғанда газет-журналдардағы қағаз бетінде түсіп, хатталған медиамәтіндермен жұмыс жүргізіледі. </w:t>
      </w:r>
    </w:p>
    <w:p w:rsidR="00E41C18" w:rsidRPr="00FE3F69" w:rsidRDefault="007E72EC" w:rsidP="00FE3F69">
      <w:pPr>
        <w:pStyle w:val="a3"/>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Полимодальды әдісте аудиомәтінмен, хатқа түскен мәтіндермен жұмыс жасалады. Аудиомәтінді тыңдау арқылы қабылдаған, түсінген, ұққан ақпараттарды жазу, айту арқылы қайта өңдеуіне болады. Хатқа түскен мәтіндерді оқу арқылы қабылданған мәтіндерді де жазу, айту арқылы түрлендіруге болады. Бұл әдіс-тәсілдер студенттердің таным көкжиегін дамытып, мәтінд</w:t>
      </w:r>
      <w:r w:rsidR="00E41C18">
        <w:rPr>
          <w:rFonts w:ascii="Times New Roman" w:eastAsia="Times New Roman" w:hAnsi="Times New Roman" w:cs="Times New Roman"/>
          <w:sz w:val="28"/>
          <w:szCs w:val="28"/>
          <w:lang w:val="kk-KZ" w:eastAsia="ru-RU"/>
        </w:rPr>
        <w:t xml:space="preserve">і саналы түрде қабылдай алуға, </w:t>
      </w:r>
      <w:r w:rsidRPr="008076BB">
        <w:rPr>
          <w:rFonts w:ascii="Times New Roman" w:eastAsia="Times New Roman" w:hAnsi="Times New Roman" w:cs="Times New Roman"/>
          <w:sz w:val="28"/>
          <w:szCs w:val="28"/>
          <w:lang w:val="kk-KZ" w:eastAsia="ru-RU"/>
        </w:rPr>
        <w:t xml:space="preserve">интерпретациялауға, қайта </w:t>
      </w:r>
      <w:r w:rsidRPr="008076BB">
        <w:rPr>
          <w:rFonts w:ascii="Times New Roman" w:eastAsia="Times New Roman" w:hAnsi="Times New Roman" w:cs="Times New Roman"/>
          <w:sz w:val="28"/>
          <w:szCs w:val="28"/>
          <w:lang w:val="kk-KZ" w:eastAsia="ru-RU"/>
        </w:rPr>
        <w:lastRenderedPageBreak/>
        <w:t>өңдеуіне мүмкіндік береді деп санаймыз. Бұл психологиядағы перцептивті цикл жүйесіне сәйкестенеді. Перцептивті цикл жүйесін</w:t>
      </w:r>
      <w:r w:rsidRPr="008076BB">
        <w:rPr>
          <w:rFonts w:ascii="Times New Roman" w:hAnsi="Times New Roman" w:cs="Times New Roman"/>
          <w:sz w:val="28"/>
          <w:szCs w:val="28"/>
          <w:lang w:val="kk-KZ"/>
        </w:rPr>
        <w:t xml:space="preserve"> </w:t>
      </w:r>
      <w:r w:rsidRPr="008076BB">
        <w:rPr>
          <w:rFonts w:ascii="Times New Roman" w:eastAsia="Times New Roman" w:hAnsi="Times New Roman" w:cs="Times New Roman"/>
          <w:sz w:val="28"/>
          <w:szCs w:val="28"/>
          <w:lang w:val="kk-KZ" w:eastAsia="ru-RU"/>
        </w:rPr>
        <w:t>У.</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Найссер былайша көрсетеді</w:t>
      </w:r>
      <w:r w:rsidR="00CF7FB5">
        <w:rPr>
          <w:rFonts w:ascii="Times New Roman" w:eastAsia="Times New Roman" w:hAnsi="Times New Roman" w:cs="Times New Roman"/>
          <w:sz w:val="28"/>
          <w:szCs w:val="28"/>
          <w:lang w:val="kk-KZ" w:eastAsia="ru-RU"/>
        </w:rPr>
        <w:t xml:space="preserve"> (1-сурет).</w:t>
      </w:r>
      <w:r w:rsidRPr="008076BB">
        <w:rPr>
          <w:rFonts w:ascii="Times New Roman" w:eastAsia="Times New Roman" w:hAnsi="Times New Roman" w:cs="Times New Roman"/>
          <w:sz w:val="28"/>
          <w:szCs w:val="28"/>
          <w:lang w:val="kk-KZ" w:eastAsia="ru-RU"/>
        </w:rPr>
        <w:t xml:space="preserve"> </w:t>
      </w:r>
    </w:p>
    <w:p w:rsidR="007E72EC" w:rsidRPr="008076BB" w:rsidRDefault="00A114D0" w:rsidP="00844771">
      <w:pPr>
        <w:pStyle w:val="a3"/>
        <w:spacing w:after="0" w:line="240" w:lineRule="auto"/>
        <w:ind w:left="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0576" behindDoc="0" locked="0" layoutInCell="1" allowOverlap="1" wp14:anchorId="19D03A23" wp14:editId="64531246">
                <wp:simplePos x="0" y="0"/>
                <wp:positionH relativeFrom="column">
                  <wp:posOffset>946150</wp:posOffset>
                </wp:positionH>
                <wp:positionV relativeFrom="paragraph">
                  <wp:posOffset>37304</wp:posOffset>
                </wp:positionV>
                <wp:extent cx="3589020" cy="1582420"/>
                <wp:effectExtent l="0" t="0" r="0" b="17780"/>
                <wp:wrapNone/>
                <wp:docPr id="92" name="Группа 92"/>
                <wp:cNvGraphicFramePr/>
                <a:graphic xmlns:a="http://schemas.openxmlformats.org/drawingml/2006/main">
                  <a:graphicData uri="http://schemas.microsoft.com/office/word/2010/wordprocessingGroup">
                    <wpg:wgp>
                      <wpg:cNvGrpSpPr/>
                      <wpg:grpSpPr>
                        <a:xfrm>
                          <a:off x="0" y="0"/>
                          <a:ext cx="3589020" cy="1582420"/>
                          <a:chOff x="0" y="0"/>
                          <a:chExt cx="3589048" cy="1582942"/>
                        </a:xfrm>
                      </wpg:grpSpPr>
                      <wps:wsp>
                        <wps:cNvPr id="11" name="Прямая со стрелкой 11"/>
                        <wps:cNvCnPr/>
                        <wps:spPr>
                          <a:xfrm flipH="1" flipV="1">
                            <a:off x="2088107" y="491320"/>
                            <a:ext cx="567690" cy="575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Прямоугольник 15"/>
                        <wps:cNvSpPr/>
                        <wps:spPr>
                          <a:xfrm>
                            <a:off x="1303361" y="0"/>
                            <a:ext cx="1391920" cy="4940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F7FB5" w:rsidRDefault="006A0D1A" w:rsidP="00CF7FB5">
                              <w:pPr>
                                <w:pStyle w:val="a3"/>
                                <w:spacing w:after="0" w:line="240" w:lineRule="auto"/>
                                <w:ind w:left="0"/>
                                <w:jc w:val="center"/>
                                <w:rPr>
                                  <w:rFonts w:ascii="Times New Roman" w:eastAsia="Times New Roman" w:hAnsi="Times New Roman" w:cs="Times New Roman"/>
                                  <w:sz w:val="24"/>
                                  <w:szCs w:val="24"/>
                                  <w:lang w:val="kk-KZ" w:eastAsia="ru-RU"/>
                                </w:rPr>
                              </w:pPr>
                              <w:r w:rsidRPr="00CF7FB5">
                                <w:rPr>
                                  <w:rFonts w:ascii="Times New Roman" w:eastAsia="Times New Roman" w:hAnsi="Times New Roman" w:cs="Times New Roman"/>
                                  <w:sz w:val="24"/>
                                  <w:szCs w:val="24"/>
                                  <w:lang w:val="kk-KZ" w:eastAsia="ru-RU"/>
                                </w:rPr>
                                <w:t>Объект</w:t>
                              </w:r>
                            </w:p>
                            <w:p w:rsidR="006A0D1A" w:rsidRPr="00CF7FB5" w:rsidRDefault="006A0D1A" w:rsidP="00CF7FB5">
                              <w:pPr>
                                <w:pStyle w:val="a3"/>
                                <w:spacing w:after="0" w:line="240" w:lineRule="auto"/>
                                <w:ind w:left="0"/>
                                <w:jc w:val="center"/>
                                <w:rPr>
                                  <w:rFonts w:ascii="Times New Roman" w:eastAsia="Times New Roman" w:hAnsi="Times New Roman" w:cs="Times New Roman"/>
                                  <w:sz w:val="24"/>
                                  <w:szCs w:val="24"/>
                                  <w:lang w:val="kk-KZ" w:eastAsia="ru-RU"/>
                                </w:rPr>
                              </w:pPr>
                              <w:r w:rsidRPr="00CF7FB5">
                                <w:rPr>
                                  <w:rFonts w:ascii="Times New Roman" w:eastAsia="Times New Roman" w:hAnsi="Times New Roman" w:cs="Times New Roman"/>
                                  <w:sz w:val="24"/>
                                  <w:szCs w:val="24"/>
                                  <w:lang w:val="kk-KZ" w:eastAsia="ru-RU"/>
                                </w:rPr>
                                <w:t>(Бар ақпарат)</w:t>
                              </w:r>
                            </w:p>
                            <w:p w:rsidR="006A0D1A" w:rsidRPr="00CF7FB5" w:rsidRDefault="006A0D1A" w:rsidP="00CF7FB5">
                              <w:pPr>
                                <w:pStyle w:val="a3"/>
                                <w:spacing w:after="0" w:line="240" w:lineRule="auto"/>
                                <w:ind w:left="0"/>
                                <w:jc w:val="both"/>
                                <w:rPr>
                                  <w:rFonts w:ascii="Times New Roman" w:eastAsia="Times New Roman" w:hAnsi="Times New Roman" w:cs="Times New Roman"/>
                                  <w:sz w:val="24"/>
                                  <w:szCs w:val="24"/>
                                  <w:lang w:val="kk-KZ" w:eastAsia="ru-RU"/>
                                </w:rPr>
                              </w:pPr>
                              <w:r w:rsidRPr="00CF7FB5">
                                <w:rPr>
                                  <w:rFonts w:ascii="Times New Roman" w:eastAsia="Times New Roman" w:hAnsi="Times New Roman" w:cs="Times New Roman"/>
                                  <w:sz w:val="24"/>
                                  <w:szCs w:val="24"/>
                                  <w:lang w:val="kk-KZ" w:eastAsia="ru-RU"/>
                                </w:rPr>
                                <w:t xml:space="preserve">                                                             </w:t>
                              </w:r>
                            </w:p>
                            <w:p w:rsidR="006A0D1A" w:rsidRPr="00CF7FB5" w:rsidRDefault="006A0D1A" w:rsidP="00CF7FB5">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ая со стрелкой 12"/>
                        <wps:cNvCnPr/>
                        <wps:spPr>
                          <a:xfrm>
                            <a:off x="1392071" y="1139589"/>
                            <a:ext cx="10210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Прямоугольник 13"/>
                        <wps:cNvSpPr/>
                        <wps:spPr>
                          <a:xfrm>
                            <a:off x="504967" y="1241947"/>
                            <a:ext cx="800100" cy="340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F7FB5" w:rsidRDefault="006A0D1A" w:rsidP="00CF7FB5">
                              <w:pPr>
                                <w:spacing w:after="0" w:line="240" w:lineRule="auto"/>
                                <w:jc w:val="center"/>
                                <w:rPr>
                                  <w:sz w:val="24"/>
                                  <w:szCs w:val="24"/>
                                </w:rPr>
                              </w:pPr>
                              <w:r w:rsidRPr="00CF7FB5">
                                <w:rPr>
                                  <w:rFonts w:ascii="Times New Roman" w:eastAsia="Times New Roman" w:hAnsi="Times New Roman" w:cs="Times New Roman"/>
                                  <w:sz w:val="24"/>
                                  <w:szCs w:val="24"/>
                                  <w:lang w:val="kk-KZ" w:eastAsia="ru-RU"/>
                                </w:rPr>
                                <w:t>схема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2477068" y="1276066"/>
                            <a:ext cx="1022985" cy="299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F7FB5" w:rsidRDefault="006A0D1A" w:rsidP="00CF7FB5">
                              <w:pPr>
                                <w:spacing w:after="0" w:line="240" w:lineRule="auto"/>
                                <w:jc w:val="center"/>
                                <w:rPr>
                                  <w:sz w:val="24"/>
                                  <w:szCs w:val="24"/>
                                </w:rPr>
                              </w:pPr>
                              <w:r w:rsidRPr="00CF7FB5">
                                <w:rPr>
                                  <w:rFonts w:ascii="Times New Roman" w:eastAsia="Times New Roman" w:hAnsi="Times New Roman" w:cs="Times New Roman"/>
                                  <w:sz w:val="24"/>
                                  <w:szCs w:val="24"/>
                                  <w:lang w:val="kk-KZ" w:eastAsia="ru-RU"/>
                                </w:rPr>
                                <w:t xml:space="preserve"> зерттеу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wps:spPr>
                          <a:xfrm flipH="1">
                            <a:off x="1262418" y="491320"/>
                            <a:ext cx="57531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 name="Поле 89"/>
                        <wps:cNvSpPr txBox="1"/>
                        <wps:spPr>
                          <a:xfrm>
                            <a:off x="2661313" y="982639"/>
                            <a:ext cx="927735"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D1A" w:rsidRPr="00CF7FB5" w:rsidRDefault="006A0D1A" w:rsidP="00CF7FB5">
                              <w:pPr>
                                <w:spacing w:after="0" w:line="240" w:lineRule="auto"/>
                                <w:jc w:val="center"/>
                                <w:rPr>
                                  <w:sz w:val="24"/>
                                  <w:szCs w:val="24"/>
                                </w:rPr>
                              </w:pPr>
                              <w:r w:rsidRPr="00CF7FB5">
                                <w:rPr>
                                  <w:rFonts w:ascii="Times New Roman" w:eastAsia="Times New Roman" w:hAnsi="Times New Roman" w:cs="Times New Roman"/>
                                  <w:sz w:val="24"/>
                                  <w:szCs w:val="24"/>
                                  <w:lang w:val="kk-KZ" w:eastAsia="ru-RU"/>
                                </w:rPr>
                                <w:t>Таңдайды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Поле 90"/>
                        <wps:cNvSpPr txBox="1"/>
                        <wps:spPr>
                          <a:xfrm>
                            <a:off x="0" y="928048"/>
                            <a:ext cx="1221105"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D1A" w:rsidRPr="00A114D0" w:rsidRDefault="006A0D1A" w:rsidP="00A114D0">
                              <w:pPr>
                                <w:spacing w:after="0" w:line="240" w:lineRule="auto"/>
                                <w:jc w:val="center"/>
                                <w:rPr>
                                  <w:sz w:val="24"/>
                                  <w:szCs w:val="24"/>
                                </w:rPr>
                              </w:pPr>
                              <w:r w:rsidRPr="00A114D0">
                                <w:rPr>
                                  <w:rFonts w:ascii="Times New Roman" w:eastAsia="Times New Roman" w:hAnsi="Times New Roman" w:cs="Times New Roman"/>
                                  <w:sz w:val="24"/>
                                  <w:szCs w:val="24"/>
                                  <w:lang w:val="kk-KZ" w:eastAsia="ru-RU"/>
                                </w:rPr>
                                <w:t>Түрін өзгертеді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Поле 91"/>
                        <wps:cNvSpPr txBox="1"/>
                        <wps:spPr>
                          <a:xfrm>
                            <a:off x="1351128" y="1180532"/>
                            <a:ext cx="106426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D1A" w:rsidRPr="00A114D0" w:rsidRDefault="006A0D1A" w:rsidP="00A114D0">
                              <w:pPr>
                                <w:spacing w:after="0" w:line="240" w:lineRule="auto"/>
                                <w:jc w:val="center"/>
                                <w:rPr>
                                  <w:sz w:val="24"/>
                                  <w:szCs w:val="24"/>
                                </w:rPr>
                              </w:pPr>
                              <w:r w:rsidRPr="00A114D0">
                                <w:rPr>
                                  <w:rFonts w:ascii="Times New Roman" w:eastAsia="Times New Roman" w:hAnsi="Times New Roman" w:cs="Times New Roman"/>
                                  <w:sz w:val="24"/>
                                  <w:szCs w:val="24"/>
                                  <w:lang w:val="kk-KZ" w:eastAsia="ru-RU"/>
                                </w:rPr>
                                <w:t>Бағыттайды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D03A23" id="Группа 92" o:spid="_x0000_s1026" style="position:absolute;left:0;text-align:left;margin-left:74.5pt;margin-top:2.95pt;width:282.6pt;height:124.6pt;z-index:251800576" coordsize="35890,1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">
                <v:shapetype id="_x0000_t32" coordsize="21600,21600" o:spt="32" o:oned="t" path="m,l21600,21600e" filled="f">
                  <v:path arrowok="t" fillok="f" o:connecttype="none"/>
                  <o:lock v:ext="edit" shapetype="t"/>
                </v:shapetype>
                <v:shape id="Прямая со стрелкой 11" o:spid="_x0000_s1027" type="#_x0000_t32" style="position:absolute;left:20881;top:4913;width:5676;height:57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" strokecolor="#5b9bd5 [3204]" strokeweight=".5pt">
                  <v:stroke endarrow="block" joinstyle="miter"/>
                </v:shape>
                <v:rect id="Прямоугольник 15" o:spid="_x0000_s1028" style="position:absolute;left:13033;width:13919;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5b9bd5 [3204]" strokecolor="#1f4d78 [1604]" strokeweight="1pt">
                  <v:textbox>
                    <w:txbxContent>
                      <w:p w:rsidR="006A0D1A" w:rsidRPr="00CF7FB5" w:rsidRDefault="006A0D1A" w:rsidP="00CF7FB5">
                        <w:pPr>
                          <w:pStyle w:val="a3"/>
                          <w:spacing w:after="0" w:line="240" w:lineRule="auto"/>
                          <w:ind w:left="0"/>
                          <w:jc w:val="center"/>
                          <w:rPr>
                            <w:rFonts w:ascii="Times New Roman" w:eastAsia="Times New Roman" w:hAnsi="Times New Roman" w:cs="Times New Roman"/>
                            <w:sz w:val="24"/>
                            <w:szCs w:val="24"/>
                            <w:lang w:val="kk-KZ" w:eastAsia="ru-RU"/>
                          </w:rPr>
                        </w:pPr>
                        <w:r w:rsidRPr="00CF7FB5">
                          <w:rPr>
                            <w:rFonts w:ascii="Times New Roman" w:eastAsia="Times New Roman" w:hAnsi="Times New Roman" w:cs="Times New Roman"/>
                            <w:sz w:val="24"/>
                            <w:szCs w:val="24"/>
                            <w:lang w:val="kk-KZ" w:eastAsia="ru-RU"/>
                          </w:rPr>
                          <w:t>Объект</w:t>
                        </w:r>
                      </w:p>
                      <w:p w:rsidR="006A0D1A" w:rsidRPr="00CF7FB5" w:rsidRDefault="006A0D1A" w:rsidP="00CF7FB5">
                        <w:pPr>
                          <w:pStyle w:val="a3"/>
                          <w:spacing w:after="0" w:line="240" w:lineRule="auto"/>
                          <w:ind w:left="0"/>
                          <w:jc w:val="center"/>
                          <w:rPr>
                            <w:rFonts w:ascii="Times New Roman" w:eastAsia="Times New Roman" w:hAnsi="Times New Roman" w:cs="Times New Roman"/>
                            <w:sz w:val="24"/>
                            <w:szCs w:val="24"/>
                            <w:lang w:val="kk-KZ" w:eastAsia="ru-RU"/>
                          </w:rPr>
                        </w:pPr>
                        <w:r w:rsidRPr="00CF7FB5">
                          <w:rPr>
                            <w:rFonts w:ascii="Times New Roman" w:eastAsia="Times New Roman" w:hAnsi="Times New Roman" w:cs="Times New Roman"/>
                            <w:sz w:val="24"/>
                            <w:szCs w:val="24"/>
                            <w:lang w:val="kk-KZ" w:eastAsia="ru-RU"/>
                          </w:rPr>
                          <w:t>(Бар ақпарат)</w:t>
                        </w:r>
                      </w:p>
                      <w:p w:rsidR="006A0D1A" w:rsidRPr="00CF7FB5" w:rsidRDefault="006A0D1A" w:rsidP="00CF7FB5">
                        <w:pPr>
                          <w:pStyle w:val="a3"/>
                          <w:spacing w:after="0" w:line="240" w:lineRule="auto"/>
                          <w:ind w:left="0"/>
                          <w:jc w:val="both"/>
                          <w:rPr>
                            <w:rFonts w:ascii="Times New Roman" w:eastAsia="Times New Roman" w:hAnsi="Times New Roman" w:cs="Times New Roman"/>
                            <w:sz w:val="24"/>
                            <w:szCs w:val="24"/>
                            <w:lang w:val="kk-KZ" w:eastAsia="ru-RU"/>
                          </w:rPr>
                        </w:pPr>
                        <w:r w:rsidRPr="00CF7FB5">
                          <w:rPr>
                            <w:rFonts w:ascii="Times New Roman" w:eastAsia="Times New Roman" w:hAnsi="Times New Roman" w:cs="Times New Roman"/>
                            <w:sz w:val="24"/>
                            <w:szCs w:val="24"/>
                            <w:lang w:val="kk-KZ" w:eastAsia="ru-RU"/>
                          </w:rPr>
                          <w:t xml:space="preserve">                                                             </w:t>
                        </w:r>
                      </w:p>
                      <w:p w:rsidR="006A0D1A" w:rsidRPr="00CF7FB5" w:rsidRDefault="006A0D1A" w:rsidP="00CF7FB5">
                        <w:pPr>
                          <w:spacing w:after="0" w:line="240" w:lineRule="auto"/>
                          <w:jc w:val="center"/>
                          <w:rPr>
                            <w:sz w:val="24"/>
                            <w:szCs w:val="24"/>
                          </w:rPr>
                        </w:pPr>
                      </w:p>
                    </w:txbxContent>
                  </v:textbox>
                </v:rect>
                <v:shape id="Прямая со стрелкой 12" o:spid="_x0000_s1029" type="#_x0000_t32" style="position:absolute;left:13920;top:11395;width:10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" strokecolor="#5b9bd5 [3204]" strokeweight=".5pt">
                  <v:stroke endarrow="block" joinstyle="miter"/>
                </v:shape>
                <v:rect id="Прямоугольник 13" o:spid="_x0000_s1030" style="position:absolute;left:5049;top:12419;width:8001;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5b9bd5 [3204]" strokecolor="#1f4d78 [1604]" strokeweight="1pt">
                  <v:textbox>
                    <w:txbxContent>
                      <w:p w:rsidR="006A0D1A" w:rsidRPr="00CF7FB5" w:rsidRDefault="006A0D1A" w:rsidP="00CF7FB5">
                        <w:pPr>
                          <w:spacing w:after="0" w:line="240" w:lineRule="auto"/>
                          <w:jc w:val="center"/>
                          <w:rPr>
                            <w:sz w:val="24"/>
                            <w:szCs w:val="24"/>
                          </w:rPr>
                        </w:pPr>
                        <w:r w:rsidRPr="00CF7FB5">
                          <w:rPr>
                            <w:rFonts w:ascii="Times New Roman" w:eastAsia="Times New Roman" w:hAnsi="Times New Roman" w:cs="Times New Roman"/>
                            <w:sz w:val="24"/>
                            <w:szCs w:val="24"/>
                            <w:lang w:val="kk-KZ" w:eastAsia="ru-RU"/>
                          </w:rPr>
                          <w:t>схема</w:t>
                        </w:r>
                      </w:p>
                    </w:txbxContent>
                  </v:textbox>
                </v:rect>
                <v:rect id="Прямоугольник 14" o:spid="_x0000_s1031" style="position:absolute;left:24770;top:12760;width:10230;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5b9bd5 [3204]" strokecolor="#1f4d78 [1604]" strokeweight="1pt">
                  <v:textbox>
                    <w:txbxContent>
                      <w:p w:rsidR="006A0D1A" w:rsidRPr="00CF7FB5" w:rsidRDefault="006A0D1A" w:rsidP="00CF7FB5">
                        <w:pPr>
                          <w:spacing w:after="0" w:line="240" w:lineRule="auto"/>
                          <w:jc w:val="center"/>
                          <w:rPr>
                            <w:sz w:val="24"/>
                            <w:szCs w:val="24"/>
                          </w:rPr>
                        </w:pPr>
                        <w:r w:rsidRPr="00CF7FB5">
                          <w:rPr>
                            <w:rFonts w:ascii="Times New Roman" w:eastAsia="Times New Roman" w:hAnsi="Times New Roman" w:cs="Times New Roman"/>
                            <w:sz w:val="24"/>
                            <w:szCs w:val="24"/>
                            <w:lang w:val="kk-KZ" w:eastAsia="ru-RU"/>
                          </w:rPr>
                          <w:t xml:space="preserve"> зерттеу</w:t>
                        </w:r>
                      </w:p>
                    </w:txbxContent>
                  </v:textbox>
                </v:rect>
                <v:shape id="Прямая со стрелкой 7" o:spid="_x0000_s1032" type="#_x0000_t32" style="position:absolute;left:12624;top:4913;width:5753;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" strokecolor="#5b9bd5 [3204]" strokeweight=".5pt">
                  <v:stroke endarrow="block" joinstyle="miter"/>
                </v:shape>
                <v:shapetype id="_x0000_t202" coordsize="21600,21600" o:spt="202" path="m,l,21600r21600,l21600,xe">
                  <v:stroke joinstyle="miter"/>
                  <v:path gradientshapeok="t" o:connecttype="rect"/>
                </v:shapetype>
                <v:shape id="Поле 89" o:spid="_x0000_s1033" type="#_x0000_t202" style="position:absolute;left:26613;top:9826;width:927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rsidR="006A0D1A" w:rsidRPr="00CF7FB5" w:rsidRDefault="006A0D1A" w:rsidP="00CF7FB5">
                        <w:pPr>
                          <w:spacing w:after="0" w:line="240" w:lineRule="auto"/>
                          <w:jc w:val="center"/>
                          <w:rPr>
                            <w:sz w:val="24"/>
                            <w:szCs w:val="24"/>
                          </w:rPr>
                        </w:pPr>
                        <w:r w:rsidRPr="00CF7FB5">
                          <w:rPr>
                            <w:rFonts w:ascii="Times New Roman" w:eastAsia="Times New Roman" w:hAnsi="Times New Roman" w:cs="Times New Roman"/>
                            <w:sz w:val="24"/>
                            <w:szCs w:val="24"/>
                            <w:lang w:val="kk-KZ" w:eastAsia="ru-RU"/>
                          </w:rPr>
                          <w:t>Таңдайды</w:t>
                        </w:r>
                      </w:p>
                    </w:txbxContent>
                  </v:textbox>
                </v:shape>
                <v:shape id="Поле 90" o:spid="_x0000_s1034" type="#_x0000_t202" style="position:absolute;top:9280;width:122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" fillcolor="white [3201]" stroked="f" strokeweight=".5pt">
                  <v:textbox>
                    <w:txbxContent>
                      <w:p w:rsidR="006A0D1A" w:rsidRPr="00A114D0" w:rsidRDefault="006A0D1A" w:rsidP="00A114D0">
                        <w:pPr>
                          <w:spacing w:after="0" w:line="240" w:lineRule="auto"/>
                          <w:jc w:val="center"/>
                          <w:rPr>
                            <w:sz w:val="24"/>
                            <w:szCs w:val="24"/>
                          </w:rPr>
                        </w:pPr>
                        <w:r w:rsidRPr="00A114D0">
                          <w:rPr>
                            <w:rFonts w:ascii="Times New Roman" w:eastAsia="Times New Roman" w:hAnsi="Times New Roman" w:cs="Times New Roman"/>
                            <w:sz w:val="24"/>
                            <w:szCs w:val="24"/>
                            <w:lang w:val="kk-KZ" w:eastAsia="ru-RU"/>
                          </w:rPr>
                          <w:t>Түрін өзгертеді</w:t>
                        </w:r>
                      </w:p>
                    </w:txbxContent>
                  </v:textbox>
                </v:shape>
                <v:shape id="Поле 91" o:spid="_x0000_s1035" type="#_x0000_t202" style="position:absolute;left:13511;top:11805;width:1064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rsidR="006A0D1A" w:rsidRPr="00A114D0" w:rsidRDefault="006A0D1A" w:rsidP="00A114D0">
                        <w:pPr>
                          <w:spacing w:after="0" w:line="240" w:lineRule="auto"/>
                          <w:jc w:val="center"/>
                          <w:rPr>
                            <w:sz w:val="24"/>
                            <w:szCs w:val="24"/>
                          </w:rPr>
                        </w:pPr>
                        <w:r w:rsidRPr="00A114D0">
                          <w:rPr>
                            <w:rFonts w:ascii="Times New Roman" w:eastAsia="Times New Roman" w:hAnsi="Times New Roman" w:cs="Times New Roman"/>
                            <w:sz w:val="24"/>
                            <w:szCs w:val="24"/>
                            <w:lang w:val="kk-KZ" w:eastAsia="ru-RU"/>
                          </w:rPr>
                          <w:t>Бағыттайды</w:t>
                        </w:r>
                      </w:p>
                    </w:txbxContent>
                  </v:textbox>
                </v:shape>
              </v:group>
            </w:pict>
          </mc:Fallback>
        </mc:AlternateContent>
      </w:r>
    </w:p>
    <w:p w:rsidR="007E72EC" w:rsidRPr="008076BB" w:rsidRDefault="007E72EC" w:rsidP="00844771">
      <w:pPr>
        <w:pStyle w:val="a3"/>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A114D0">
      <w:pPr>
        <w:pStyle w:val="a3"/>
        <w:spacing w:after="0" w:line="240" w:lineRule="auto"/>
        <w:ind w:left="0"/>
        <w:jc w:val="center"/>
        <w:rPr>
          <w:rFonts w:ascii="Times New Roman" w:eastAsia="Times New Roman" w:hAnsi="Times New Roman" w:cs="Times New Roman"/>
          <w:sz w:val="28"/>
          <w:szCs w:val="28"/>
          <w:lang w:val="kk-KZ" w:eastAsia="ru-RU"/>
        </w:rPr>
      </w:pPr>
    </w:p>
    <w:p w:rsidR="007E72EC" w:rsidRPr="008076BB" w:rsidRDefault="007E72EC" w:rsidP="00A114D0">
      <w:pPr>
        <w:pStyle w:val="a3"/>
        <w:spacing w:after="0" w:line="240" w:lineRule="auto"/>
        <w:ind w:left="0"/>
        <w:jc w:val="center"/>
        <w:rPr>
          <w:rFonts w:ascii="Times New Roman" w:eastAsia="Times New Roman" w:hAnsi="Times New Roman" w:cs="Times New Roman"/>
          <w:sz w:val="20"/>
          <w:szCs w:val="20"/>
          <w:lang w:val="kk-KZ" w:eastAsia="ru-RU"/>
        </w:rPr>
      </w:pPr>
    </w:p>
    <w:p w:rsidR="007E72EC" w:rsidRPr="008076BB" w:rsidRDefault="007E72EC" w:rsidP="00A114D0">
      <w:pPr>
        <w:pStyle w:val="a3"/>
        <w:spacing w:after="0" w:line="240" w:lineRule="auto"/>
        <w:ind w:left="0"/>
        <w:jc w:val="center"/>
        <w:rPr>
          <w:rFonts w:ascii="Times New Roman" w:eastAsia="Times New Roman" w:hAnsi="Times New Roman" w:cs="Times New Roman"/>
          <w:sz w:val="28"/>
          <w:szCs w:val="28"/>
          <w:lang w:val="kk-KZ" w:eastAsia="ru-RU"/>
        </w:rPr>
      </w:pPr>
    </w:p>
    <w:p w:rsidR="007E72EC" w:rsidRPr="008076BB" w:rsidRDefault="007E72EC" w:rsidP="00A114D0">
      <w:pPr>
        <w:pStyle w:val="a3"/>
        <w:spacing w:after="0" w:line="240" w:lineRule="auto"/>
        <w:ind w:left="0"/>
        <w:jc w:val="center"/>
        <w:rPr>
          <w:rFonts w:ascii="Times New Roman" w:eastAsia="Times New Roman" w:hAnsi="Times New Roman" w:cs="Times New Roman"/>
          <w:sz w:val="28"/>
          <w:szCs w:val="28"/>
          <w:lang w:val="kk-KZ" w:eastAsia="ru-RU"/>
        </w:rPr>
      </w:pPr>
    </w:p>
    <w:p w:rsidR="007E72EC" w:rsidRPr="008076BB" w:rsidRDefault="007E72EC" w:rsidP="00A114D0">
      <w:pPr>
        <w:pStyle w:val="a3"/>
        <w:tabs>
          <w:tab w:val="left" w:pos="2055"/>
          <w:tab w:val="left" w:pos="5415"/>
        </w:tabs>
        <w:spacing w:after="0" w:line="240" w:lineRule="auto"/>
        <w:ind w:left="0"/>
        <w:jc w:val="center"/>
        <w:rPr>
          <w:rFonts w:ascii="Times New Roman" w:eastAsia="Times New Roman" w:hAnsi="Times New Roman" w:cs="Times New Roman"/>
          <w:sz w:val="16"/>
          <w:szCs w:val="16"/>
          <w:lang w:val="kk-KZ" w:eastAsia="ru-RU"/>
        </w:rPr>
      </w:pPr>
    </w:p>
    <w:p w:rsidR="007E72EC" w:rsidRPr="008076BB" w:rsidRDefault="007E72EC" w:rsidP="00A114D0">
      <w:pPr>
        <w:pStyle w:val="a3"/>
        <w:tabs>
          <w:tab w:val="left" w:pos="3660"/>
        </w:tabs>
        <w:spacing w:after="0" w:line="240" w:lineRule="auto"/>
        <w:ind w:left="0"/>
        <w:jc w:val="center"/>
        <w:rPr>
          <w:rFonts w:ascii="Times New Roman" w:eastAsia="Times New Roman" w:hAnsi="Times New Roman" w:cs="Times New Roman"/>
          <w:sz w:val="28"/>
          <w:szCs w:val="28"/>
          <w:lang w:val="kk-KZ" w:eastAsia="ru-RU"/>
        </w:rPr>
      </w:pPr>
    </w:p>
    <w:p w:rsidR="007E72EC" w:rsidRPr="008076BB" w:rsidRDefault="007E72EC" w:rsidP="00A114D0">
      <w:pPr>
        <w:pStyle w:val="a3"/>
        <w:tabs>
          <w:tab w:val="left" w:pos="2835"/>
          <w:tab w:val="left" w:pos="3480"/>
          <w:tab w:val="left" w:pos="5160"/>
        </w:tabs>
        <w:spacing w:after="0" w:line="240" w:lineRule="auto"/>
        <w:ind w:left="0"/>
        <w:jc w:val="center"/>
        <w:rPr>
          <w:rFonts w:ascii="Times New Roman" w:eastAsia="Times New Roman" w:hAnsi="Times New Roman" w:cs="Times New Roman"/>
          <w:sz w:val="28"/>
          <w:szCs w:val="28"/>
          <w:lang w:val="kk-KZ" w:eastAsia="ru-RU"/>
        </w:rPr>
      </w:pPr>
    </w:p>
    <w:p w:rsidR="007E72EC" w:rsidRPr="00A114D0" w:rsidRDefault="007E72EC" w:rsidP="00A114D0">
      <w:pPr>
        <w:pStyle w:val="a3"/>
        <w:tabs>
          <w:tab w:val="left" w:pos="2835"/>
          <w:tab w:val="left" w:pos="3480"/>
          <w:tab w:val="left" w:pos="5160"/>
        </w:tabs>
        <w:spacing w:after="0" w:line="240" w:lineRule="auto"/>
        <w:ind w:left="0"/>
        <w:jc w:val="center"/>
        <w:rPr>
          <w:rFonts w:ascii="Times New Roman" w:eastAsia="Times New Roman" w:hAnsi="Times New Roman" w:cs="Times New Roman"/>
          <w:sz w:val="16"/>
          <w:szCs w:val="16"/>
          <w:lang w:val="kk-KZ" w:eastAsia="ru-RU"/>
        </w:rPr>
      </w:pPr>
    </w:p>
    <w:p w:rsidR="00CF7FB5" w:rsidRPr="008076BB" w:rsidRDefault="00A114D0" w:rsidP="00A114D0">
      <w:pPr>
        <w:pStyle w:val="a3"/>
        <w:spacing w:after="0" w:line="240" w:lineRule="auto"/>
        <w:ind w:left="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00CF7FB5" w:rsidRPr="008076BB">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 xml:space="preserve"> </w:t>
      </w:r>
      <w:r w:rsidR="00CF7FB5" w:rsidRPr="008076BB">
        <w:rPr>
          <w:rFonts w:ascii="Times New Roman" w:eastAsia="Times New Roman" w:hAnsi="Times New Roman" w:cs="Times New Roman"/>
          <w:sz w:val="28"/>
          <w:szCs w:val="28"/>
          <w:lang w:val="kk-KZ" w:eastAsia="ru-RU"/>
        </w:rPr>
        <w:t>– Перцептивті цикл (</w:t>
      </w:r>
      <w:r w:rsidR="00CF7FB5" w:rsidRPr="008076BB">
        <w:rPr>
          <w:rFonts w:ascii="Times New Roman" w:eastAsia="Times New Roman" w:hAnsi="Times New Roman" w:cs="Times New Roman"/>
          <w:sz w:val="24"/>
          <w:szCs w:val="24"/>
          <w:lang w:val="kk-KZ" w:eastAsia="ru-RU"/>
        </w:rPr>
        <w:t>У.</w:t>
      </w:r>
      <w:r>
        <w:rPr>
          <w:rFonts w:ascii="Times New Roman" w:eastAsia="Times New Roman" w:hAnsi="Times New Roman" w:cs="Times New Roman"/>
          <w:sz w:val="24"/>
          <w:szCs w:val="24"/>
          <w:lang w:val="kk-KZ" w:eastAsia="ru-RU"/>
        </w:rPr>
        <w:t xml:space="preserve"> </w:t>
      </w:r>
      <w:r w:rsidR="00CF7FB5" w:rsidRPr="008076BB">
        <w:rPr>
          <w:rFonts w:ascii="Times New Roman" w:eastAsia="Times New Roman" w:hAnsi="Times New Roman" w:cs="Times New Roman"/>
          <w:sz w:val="24"/>
          <w:szCs w:val="24"/>
          <w:lang w:val="kk-KZ" w:eastAsia="ru-RU"/>
        </w:rPr>
        <w:t>Найссер)</w:t>
      </w:r>
    </w:p>
    <w:p w:rsidR="00CF7FB5" w:rsidRDefault="00CF7FB5" w:rsidP="008076BB">
      <w:pPr>
        <w:pStyle w:val="a3"/>
        <w:tabs>
          <w:tab w:val="left" w:pos="2835"/>
          <w:tab w:val="left" w:pos="3480"/>
          <w:tab w:val="left" w:pos="5160"/>
        </w:tabs>
        <w:spacing w:after="0" w:line="240" w:lineRule="auto"/>
        <w:ind w:left="0" w:firstLine="709"/>
        <w:jc w:val="both"/>
        <w:rPr>
          <w:rFonts w:ascii="Times New Roman" w:eastAsia="Times New Roman" w:hAnsi="Times New Roman" w:cs="Times New Roman"/>
          <w:sz w:val="28"/>
          <w:szCs w:val="28"/>
          <w:lang w:val="kk-KZ" w:eastAsia="ru-RU"/>
        </w:rPr>
      </w:pPr>
    </w:p>
    <w:p w:rsidR="007E72EC" w:rsidRDefault="007E72EC" w:rsidP="008076BB">
      <w:pPr>
        <w:pStyle w:val="a3"/>
        <w:tabs>
          <w:tab w:val="left" w:pos="2835"/>
          <w:tab w:val="left" w:pos="3480"/>
          <w:tab w:val="left" w:pos="5160"/>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Бұл жүйе медиамәтінді сыни тұрғыдан ойлау арқылы оқытуда тиімділігін көрсететін психологиялық негіз деп санаймыз. Медиамәтін – объект; схема – мәтінді қабылдауға қызмет атқаратын танымдық әдістер; зерттеу – оқыту субъектілері деп қарастырамыз. Сонда медиамәтінді сыни ойлау арқылы оқытудың когнитивті және коммуникативті жүйесі шығады. Оның моделін сызба түрінде былайша көрсетуге болады</w:t>
      </w:r>
      <w:r w:rsidR="00A114D0">
        <w:rPr>
          <w:rFonts w:ascii="Times New Roman" w:eastAsia="Times New Roman" w:hAnsi="Times New Roman" w:cs="Times New Roman"/>
          <w:sz w:val="28"/>
          <w:szCs w:val="28"/>
          <w:lang w:val="kk-KZ" w:eastAsia="ru-RU"/>
        </w:rPr>
        <w:t xml:space="preserve"> (2-сурет).</w:t>
      </w:r>
    </w:p>
    <w:p w:rsidR="00FF5286" w:rsidRDefault="00A114D0" w:rsidP="00A467CA">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сыни ойлау арқылы оқытудың когнитивтік-коммуникативтік моделі мәтіндегі ақпараттарды қабылдауға қатысты танымдық ерекшеліктерін, оқу/оқыту субъектілерін, оқытудың бағытын бір жүйеге негіздеп, бірлескен әрекетттің  нәтижесін алуды мақсат етеді.</w:t>
      </w:r>
    </w:p>
    <w:p w:rsidR="00FF5286" w:rsidRDefault="00C23238"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94432" behindDoc="0" locked="0" layoutInCell="1" allowOverlap="1" wp14:anchorId="61F10528" wp14:editId="765FC7CA">
                <wp:simplePos x="0" y="0"/>
                <wp:positionH relativeFrom="column">
                  <wp:posOffset>50800</wp:posOffset>
                </wp:positionH>
                <wp:positionV relativeFrom="paragraph">
                  <wp:posOffset>103505</wp:posOffset>
                </wp:positionV>
                <wp:extent cx="5793740" cy="4722495"/>
                <wp:effectExtent l="0" t="0" r="16510" b="20955"/>
                <wp:wrapNone/>
                <wp:docPr id="93" name="Группа 93"/>
                <wp:cNvGraphicFramePr/>
                <a:graphic xmlns:a="http://schemas.openxmlformats.org/drawingml/2006/main">
                  <a:graphicData uri="http://schemas.microsoft.com/office/word/2010/wordprocessingGroup">
                    <wpg:wgp>
                      <wpg:cNvGrpSpPr/>
                      <wpg:grpSpPr>
                        <a:xfrm>
                          <a:off x="0" y="0"/>
                          <a:ext cx="5793740" cy="4722495"/>
                          <a:chOff x="0" y="0"/>
                          <a:chExt cx="5793873" cy="4722532"/>
                        </a:xfrm>
                      </wpg:grpSpPr>
                      <wps:wsp>
                        <wps:cNvPr id="16" name="Прямоугольник 16"/>
                        <wps:cNvSpPr/>
                        <wps:spPr>
                          <a:xfrm>
                            <a:off x="2245057" y="0"/>
                            <a:ext cx="1600200" cy="339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Медиамәтін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 стрелкой 17"/>
                        <wps:cNvCnPr/>
                        <wps:spPr>
                          <a:xfrm flipH="1">
                            <a:off x="1276066" y="341194"/>
                            <a:ext cx="1772285" cy="49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Прямая со стрелкой 20"/>
                        <wps:cNvCnPr/>
                        <wps:spPr>
                          <a:xfrm>
                            <a:off x="3050275" y="341194"/>
                            <a:ext cx="1521460" cy="545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Прямоугольник 18"/>
                        <wps:cNvSpPr/>
                        <wps:spPr>
                          <a:xfrm>
                            <a:off x="218365" y="839337"/>
                            <a:ext cx="1511935" cy="470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Оқытудың танымдық 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3957851" y="887104"/>
                            <a:ext cx="1600200" cy="525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Оқу/оқыту субъектілері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ая соединительная линия 44"/>
                        <wps:cNvCnPr/>
                        <wps:spPr>
                          <a:xfrm>
                            <a:off x="5786651" y="1050877"/>
                            <a:ext cx="0" cy="3320415"/>
                          </a:xfrm>
                          <a:prstGeom prst="line">
                            <a:avLst/>
                          </a:prstGeom>
                        </wps:spPr>
                        <wps:style>
                          <a:lnRef idx="1">
                            <a:schemeClr val="dk1"/>
                          </a:lnRef>
                          <a:fillRef idx="0">
                            <a:schemeClr val="dk1"/>
                          </a:fillRef>
                          <a:effectRef idx="0">
                            <a:schemeClr val="dk1"/>
                          </a:effectRef>
                          <a:fontRef idx="minor">
                            <a:schemeClr val="tx1"/>
                          </a:fontRef>
                        </wps:style>
                        <wps:bodyPr/>
                      </wps:wsp>
                      <wps:wsp>
                        <wps:cNvPr id="43" name="Прямая соединительная линия 43"/>
                        <wps:cNvCnPr/>
                        <wps:spPr>
                          <a:xfrm>
                            <a:off x="5561463" y="1050877"/>
                            <a:ext cx="232410"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Прямая соединительная линия 40"/>
                        <wps:cNvCnPr/>
                        <wps:spPr>
                          <a:xfrm flipH="1">
                            <a:off x="0" y="1050877"/>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Прямая соединительная линия 41"/>
                        <wps:cNvCnPr/>
                        <wps:spPr>
                          <a:xfrm>
                            <a:off x="0" y="1064525"/>
                            <a:ext cx="0" cy="331089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Соединительная линия уступом 33"/>
                        <wps:cNvCnPr/>
                        <wps:spPr>
                          <a:xfrm flipH="1">
                            <a:off x="3555242" y="928047"/>
                            <a:ext cx="409575" cy="1777365"/>
                          </a:xfrm>
                          <a:prstGeom prst="bentConnector3">
                            <a:avLst>
                              <a:gd name="adj1" fmla="val 5357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4" name="Соединительная линия уступом 34"/>
                        <wps:cNvCnPr/>
                        <wps:spPr>
                          <a:xfrm>
                            <a:off x="1746914" y="928047"/>
                            <a:ext cx="438150" cy="1777365"/>
                          </a:xfrm>
                          <a:prstGeom prst="bentConnector3">
                            <a:avLst>
                              <a:gd name="adj1" fmla="val 5000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5" name="Прямоугольник 35"/>
                        <wps:cNvSpPr/>
                        <wps:spPr>
                          <a:xfrm>
                            <a:off x="1903863" y="4005617"/>
                            <a:ext cx="2057400" cy="716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A114D0">
                              <w:pPr>
                                <w:spacing w:after="0" w:line="240" w:lineRule="auto"/>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Мәдиамәтінді қабылдайды, интерпретациялайды, қайта өңдейді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ая со стрелкой 42"/>
                        <wps:cNvCnPr/>
                        <wps:spPr>
                          <a:xfrm>
                            <a:off x="0" y="4374107"/>
                            <a:ext cx="186974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Прямая со стрелкой 45"/>
                        <wps:cNvCnPr/>
                        <wps:spPr>
                          <a:xfrm flipH="1">
                            <a:off x="3957851" y="4394579"/>
                            <a:ext cx="18326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Прямоугольник 25"/>
                        <wps:cNvSpPr/>
                        <wps:spPr>
                          <a:xfrm>
                            <a:off x="4080681" y="1528549"/>
                            <a:ext cx="1367790" cy="453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Оқытушы-студент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4080681" y="2101755"/>
                            <a:ext cx="1367790" cy="339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Студент-студент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4080681" y="2634017"/>
                            <a:ext cx="136779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Студент-оқытушы-студент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51"/>
                        <wps:cNvCnPr/>
                        <wps:spPr>
                          <a:xfrm>
                            <a:off x="4756245" y="1412543"/>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Прямая со стрелкой 52"/>
                        <wps:cNvCnPr/>
                        <wps:spPr>
                          <a:xfrm>
                            <a:off x="4756245" y="1985749"/>
                            <a:ext cx="0" cy="118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Прямая со стрелкой 53"/>
                        <wps:cNvCnPr/>
                        <wps:spPr>
                          <a:xfrm>
                            <a:off x="4756245" y="2415653"/>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Прямоугольник 28"/>
                        <wps:cNvSpPr/>
                        <wps:spPr>
                          <a:xfrm>
                            <a:off x="2197290" y="2545307"/>
                            <a:ext cx="1368000" cy="32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Бағыт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2217762" y="3050274"/>
                            <a:ext cx="1369060" cy="32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Топпен жұмыс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2238233" y="3568889"/>
                            <a:ext cx="1368000" cy="32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spacing w:after="0" w:line="240" w:lineRule="auto"/>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Жұппен жұмыс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ая со стрелкой 54"/>
                        <wps:cNvCnPr/>
                        <wps:spPr>
                          <a:xfrm>
                            <a:off x="2900150" y="2866029"/>
                            <a:ext cx="0" cy="18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Прямая со стрелкой 55"/>
                        <wps:cNvCnPr/>
                        <wps:spPr>
                          <a:xfrm>
                            <a:off x="2900150" y="3377820"/>
                            <a:ext cx="0" cy="18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Прямоугольник 21"/>
                        <wps:cNvSpPr/>
                        <wps:spPr>
                          <a:xfrm>
                            <a:off x="225189" y="1508077"/>
                            <a:ext cx="1511935" cy="287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Аудиалды әдіс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225189" y="1965277"/>
                            <a:ext cx="1511935" cy="287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jc w:val="center"/>
                                <w:rPr>
                                  <w:rFonts w:ascii="Times New Roman" w:hAnsi="Times New Roman" w:cs="Times New Roman"/>
                                  <w:sz w:val="24"/>
                                  <w:szCs w:val="24"/>
                                </w:rPr>
                              </w:pPr>
                              <w:r w:rsidRPr="00A114D0">
                                <w:rPr>
                                  <w:rFonts w:ascii="Times New Roman" w:hAnsi="Times New Roman" w:cs="Times New Roman"/>
                                  <w:sz w:val="24"/>
                                  <w:szCs w:val="24"/>
                                </w:rPr>
                                <w:t>Визуалды әдіс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38836" y="2436125"/>
                            <a:ext cx="1511935" cy="287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9D103A">
                              <w:pPr>
                                <w:spacing w:after="0" w:line="240" w:lineRule="auto"/>
                                <w:ind w:left="-112" w:right="-167" w:firstLine="112"/>
                                <w:jc w:val="center"/>
                                <w:rPr>
                                  <w:rFonts w:ascii="Times New Roman" w:hAnsi="Times New Roman" w:cs="Times New Roman"/>
                                  <w:sz w:val="24"/>
                                  <w:szCs w:val="24"/>
                                </w:rPr>
                              </w:pPr>
                              <w:r w:rsidRPr="00A114D0">
                                <w:rPr>
                                  <w:rFonts w:ascii="Times New Roman" w:hAnsi="Times New Roman" w:cs="Times New Roman"/>
                                  <w:sz w:val="24"/>
                                  <w:szCs w:val="24"/>
                                </w:rPr>
                                <w:t>Кинестетикалық әдіс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225189" y="2900149"/>
                            <a:ext cx="1511935" cy="287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114D0" w:rsidRDefault="006A0D1A" w:rsidP="007E72EC">
                              <w:pPr>
                                <w:spacing w:after="0" w:line="240" w:lineRule="auto"/>
                                <w:jc w:val="center"/>
                                <w:rPr>
                                  <w:rFonts w:ascii="Times New Roman" w:hAnsi="Times New Roman" w:cs="Times New Roman"/>
                                  <w:sz w:val="24"/>
                                  <w:szCs w:val="24"/>
                                  <w:lang w:val="kk-KZ"/>
                                </w:rPr>
                              </w:pPr>
                              <w:r w:rsidRPr="00A114D0">
                                <w:rPr>
                                  <w:rFonts w:ascii="Times New Roman" w:hAnsi="Times New Roman" w:cs="Times New Roman"/>
                                  <w:sz w:val="24"/>
                                  <w:szCs w:val="24"/>
                                </w:rPr>
                                <w:t>Полимодальды</w:t>
                              </w:r>
                              <w:r>
                                <w:rPr>
                                  <w:rFonts w:ascii="Times New Roman" w:hAnsi="Times New Roman" w:cs="Times New Roman"/>
                                  <w:sz w:val="24"/>
                                  <w:szCs w:val="24"/>
                                  <w:lang w:val="kk-KZ"/>
                                </w:rPr>
                                <w:t xml:space="preserve"> </w:t>
                              </w:r>
                              <w:r w:rsidRPr="00A114D0">
                                <w:rPr>
                                  <w:rFonts w:ascii="Times New Roman" w:hAnsi="Times New Roman" w:cs="Times New Roman"/>
                                  <w:sz w:val="24"/>
                                  <w:szCs w:val="24"/>
                                  <w:lang w:val="kk-KZ"/>
                                </w:rPr>
                                <w:t>әдіс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ая со стрелкой 47"/>
                        <wps:cNvCnPr/>
                        <wps:spPr>
                          <a:xfrm>
                            <a:off x="968991" y="1317009"/>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Прямая со стрелкой 48"/>
                        <wps:cNvCnPr/>
                        <wps:spPr>
                          <a:xfrm>
                            <a:off x="975815" y="1787856"/>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Прямая со стрелкой 49"/>
                        <wps:cNvCnPr/>
                        <wps:spPr>
                          <a:xfrm>
                            <a:off x="975815" y="2251880"/>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Прямая со стрелкой 50"/>
                        <wps:cNvCnPr/>
                        <wps:spPr>
                          <a:xfrm>
                            <a:off x="975815" y="2709080"/>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F10528" id="Группа 93" o:spid="_x0000_s1036" style="position:absolute;left:0;text-align:left;margin-left:4pt;margin-top:8.15pt;width:456.2pt;height:371.85pt;z-index:251794432" coordsize="57938,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">
                <v:rect id="Прямоугольник 16" o:spid="_x0000_s1037" style="position:absolute;left:22450;width:16002;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Медиамәтін</w:t>
                        </w:r>
                      </w:p>
                    </w:txbxContent>
                  </v:textbox>
                </v:rect>
                <v:shape id="Прямая со стрелкой 17" o:spid="_x0000_s1038" type="#_x0000_t32" style="position:absolute;left:12760;top:3411;width:17723;height:49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" strokecolor="black [3200]" strokeweight=".5pt">
                  <v:stroke endarrow="block" joinstyle="miter"/>
                </v:shape>
                <v:shape id="Прямая со стрелкой 20" o:spid="_x0000_s1039" type="#_x0000_t32" style="position:absolute;left:30502;top:3411;width:15215;height:5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" strokecolor="black [3200]" strokeweight=".5pt">
                  <v:stroke endarrow="block" joinstyle="miter"/>
                </v:shape>
                <v:rect id="Прямоугольник 18" o:spid="_x0000_s1040" style="position:absolute;left:2183;top:8393;width:15120;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Оқытудың танымдық әдістері</w:t>
                        </w:r>
                      </w:p>
                    </w:txbxContent>
                  </v:textbox>
                </v:rect>
                <v:rect id="Прямоугольник 19" o:spid="_x0000_s1041" style="position:absolute;left:39578;top:8871;width:16002;height:5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Оқу/оқыту субъектілері</w:t>
                        </w:r>
                      </w:p>
                    </w:txbxContent>
                  </v:textbox>
                </v:rect>
                <v:line id="Прямая соединительная линия 44" o:spid="_x0000_s1042" style="position:absolute;visibility:visible;mso-wrap-style:square" from="57866,10508" to="57866,4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line id="Прямая соединительная линия 43" o:spid="_x0000_s1043" style="position:absolute;visibility:visible;mso-wrap-style:square" from="55614,10508" to="57938,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line id="Прямая соединительная линия 40" o:spid="_x0000_s1044" style="position:absolute;flip:x;visibility:visible;mso-wrap-style:square" from="0,10508" to="2190,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Прямая соединительная линия 41" o:spid="_x0000_s1045" style="position:absolute;visibility:visible;mso-wrap-style:square" from="0,10645" to="0,4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3" o:spid="_x0000_s1046" type="#_x0000_t34" style="position:absolute;left:35552;top:9280;width:4096;height:1777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" adj="11571" strokecolor="black [3200]" strokeweight=".5pt">
                  <v:stroke startarrow="block" endarrow="block"/>
                </v:shape>
                <v:shape id="Соединительная линия уступом 34" o:spid="_x0000_s1047" type="#_x0000_t34" style="position:absolute;left:17469;top:9280;width:4381;height:177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" strokecolor="black [3200]" strokeweight=".5pt">
                  <v:stroke startarrow="block" endarrow="block"/>
                </v:shape>
                <v:rect id="Прямоугольник 35" o:spid="_x0000_s1048" style="position:absolute;left:19038;top:40056;width:20574;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8iwAAAANsAAAAPAAAAZHJzL2Rvd25yZXYueG1sRI/bisIw&#10;FEXfB/yHcATfxlTFC9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j2g/IsAAAADbAAAADwAAAAAA&#10;AAAAAAAAAAAHAgAAZHJzL2Rvd25yZXYueG1sUEsFBgAAAAADAAMAtwAAAPQCAAAAAA==&#10;" fillcolor="#5b9bd5 [3204]" strokecolor="#1f4d78 [1604]" strokeweight="1pt">
                  <v:textbox>
                    <w:txbxContent>
                      <w:p w:rsidR="006A0D1A" w:rsidRPr="00A114D0" w:rsidRDefault="006A0D1A" w:rsidP="00A114D0">
                        <w:pPr>
                          <w:spacing w:after="0" w:line="240" w:lineRule="auto"/>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Мәдиамәтінді қабылдайды, интерпретациялайды, қайта өңдейді</w:t>
                        </w:r>
                      </w:p>
                    </w:txbxContent>
                  </v:textbox>
                </v:rect>
                <v:shape id="Прямая со стрелкой 42" o:spid="_x0000_s1049" type="#_x0000_t32" style="position:absolute;top:43741;width:18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Прямая со стрелкой 45" o:spid="_x0000_s1050" type="#_x0000_t32" style="position:absolute;left:39578;top:43945;width:183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" strokecolor="black [3200]" strokeweight=".5pt">
                  <v:stroke endarrow="block" joinstyle="miter"/>
                </v:shape>
                <v:rect id="Прямоугольник 25" o:spid="_x0000_s1051" style="position:absolute;left:40806;top:15285;width:13678;height:4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Оқытушы-студент</w:t>
                        </w:r>
                      </w:p>
                    </w:txbxContent>
                  </v:textbox>
                </v:rect>
                <v:rect id="Прямоугольник 26" o:spid="_x0000_s1052" style="position:absolute;left:40806;top:21017;width:13678;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Студент-студент</w:t>
                        </w:r>
                      </w:p>
                    </w:txbxContent>
                  </v:textbox>
                </v:rect>
                <v:rect id="Прямоугольник 27" o:spid="_x0000_s1053" style="position:absolute;left:40806;top:26340;width:1367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Студент-оқытушы-студент</w:t>
                        </w:r>
                      </w:p>
                    </w:txbxContent>
                  </v:textbox>
                </v:rect>
                <v:shape id="Прямая со стрелкой 51" o:spid="_x0000_s1054" type="#_x0000_t32" style="position:absolute;left:47562;top:14125;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" strokecolor="#5b9bd5 [3204]" strokeweight=".5pt">
                  <v:stroke endarrow="block" joinstyle="miter"/>
                </v:shape>
                <v:shape id="Прямая со стрелкой 52" o:spid="_x0000_s1055" type="#_x0000_t32" style="position:absolute;left:47562;top:19857;width:0;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" strokecolor="#5b9bd5 [3204]" strokeweight=".5pt">
                  <v:stroke endarrow="block" joinstyle="miter"/>
                </v:shape>
                <v:shape id="Прямая со стрелкой 53" o:spid="_x0000_s1056" type="#_x0000_t32" style="position:absolute;left:47562;top:24156;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5b9bd5 [3204]" strokeweight=".5pt">
                  <v:stroke endarrow="block" joinstyle="miter"/>
                </v:shape>
                <v:rect id="Прямоугольник 28" o:spid="_x0000_s1057" style="position:absolute;left:21972;top:25453;width:136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Бағыт</w:t>
                        </w:r>
                      </w:p>
                    </w:txbxContent>
                  </v:textbox>
                </v:rect>
                <v:rect id="Прямоугольник 29" o:spid="_x0000_s1058" style="position:absolute;left:22177;top:30502;width:13691;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Топпен жұмыс</w:t>
                        </w:r>
                      </w:p>
                    </w:txbxContent>
                  </v:textbox>
                </v:rect>
                <v:rect id="Прямоугольник 30" o:spid="_x0000_s1059" style="position:absolute;left:22382;top:35688;width:136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y6vgAAANsAAAAPAAAAZHJzL2Rvd25yZXYueG1sRE/NisIw&#10;EL4LvkMYYW+ausI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J8fnLq+AAAA2wAAAA8AAAAAAAAA&#10;AAAAAAAABwIAAGRycy9kb3ducmV2LnhtbFBLBQYAAAAAAwADALcAAADyAgAAAAA=&#10;" fillcolor="#5b9bd5 [3204]" strokecolor="#1f4d78 [1604]" strokeweight="1pt">
                  <v:textbox>
                    <w:txbxContent>
                      <w:p w:rsidR="006A0D1A" w:rsidRPr="00A114D0" w:rsidRDefault="006A0D1A" w:rsidP="007E72EC">
                        <w:pPr>
                          <w:spacing w:after="0" w:line="240" w:lineRule="auto"/>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Жұппен жұмыс</w:t>
                        </w:r>
                      </w:p>
                    </w:txbxContent>
                  </v:textbox>
                </v:rect>
                <v:shape id="Прямая со стрелкой 54" o:spid="_x0000_s1060" type="#_x0000_t32" style="position:absolute;left:29001;top:2866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" strokecolor="#5b9bd5 [3204]" strokeweight=".5pt">
                  <v:stroke endarrow="block" joinstyle="miter"/>
                </v:shape>
                <v:shape id="Прямая со стрелкой 55" o:spid="_x0000_s1061" type="#_x0000_t32" style="position:absolute;left:29001;top:33778;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" strokecolor="#5b9bd5 [3204]" strokeweight=".5pt">
                  <v:stroke endarrow="block" joinstyle="miter"/>
                </v:shape>
                <v:rect id="Прямоугольник 21" o:spid="_x0000_s1062" style="position:absolute;left:2251;top:15080;width:1512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lang w:val="kk-KZ"/>
                          </w:rPr>
                        </w:pPr>
                        <w:r w:rsidRPr="00A114D0">
                          <w:rPr>
                            <w:rFonts w:ascii="Times New Roman" w:hAnsi="Times New Roman" w:cs="Times New Roman"/>
                            <w:sz w:val="24"/>
                            <w:szCs w:val="24"/>
                            <w:lang w:val="kk-KZ"/>
                          </w:rPr>
                          <w:t>Аудиалды әдіс</w:t>
                        </w:r>
                      </w:p>
                    </w:txbxContent>
                  </v:textbox>
                </v:rect>
                <v:rect id="Прямоугольник 22" o:spid="_x0000_s1063" style="position:absolute;left:2251;top:19652;width:1512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" fillcolor="#5b9bd5 [3204]" strokecolor="#1f4d78 [1604]" strokeweight="1pt">
                  <v:textbox>
                    <w:txbxContent>
                      <w:p w:rsidR="006A0D1A" w:rsidRPr="00A114D0" w:rsidRDefault="006A0D1A" w:rsidP="007E72EC">
                        <w:pPr>
                          <w:jc w:val="center"/>
                          <w:rPr>
                            <w:rFonts w:ascii="Times New Roman" w:hAnsi="Times New Roman" w:cs="Times New Roman"/>
                            <w:sz w:val="24"/>
                            <w:szCs w:val="24"/>
                          </w:rPr>
                        </w:pPr>
                        <w:r w:rsidRPr="00A114D0">
                          <w:rPr>
                            <w:rFonts w:ascii="Times New Roman" w:hAnsi="Times New Roman" w:cs="Times New Roman"/>
                            <w:sz w:val="24"/>
                            <w:szCs w:val="24"/>
                          </w:rPr>
                          <w:t>Визуалды әдіс</w:t>
                        </w:r>
                      </w:p>
                    </w:txbxContent>
                  </v:textbox>
                </v:rect>
                <v:rect id="Прямоугольник 23" o:spid="_x0000_s1064" style="position:absolute;left:2388;top:24361;width:151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5b9bd5 [3204]" strokecolor="#1f4d78 [1604]" strokeweight="1pt">
                  <v:textbox>
                    <w:txbxContent>
                      <w:p w:rsidR="006A0D1A" w:rsidRPr="00A114D0" w:rsidRDefault="006A0D1A" w:rsidP="009D103A">
                        <w:pPr>
                          <w:spacing w:after="0" w:line="240" w:lineRule="auto"/>
                          <w:ind w:left="-112" w:right="-167" w:firstLine="112"/>
                          <w:jc w:val="center"/>
                          <w:rPr>
                            <w:rFonts w:ascii="Times New Roman" w:hAnsi="Times New Roman" w:cs="Times New Roman"/>
                            <w:sz w:val="24"/>
                            <w:szCs w:val="24"/>
                          </w:rPr>
                        </w:pPr>
                        <w:r w:rsidRPr="00A114D0">
                          <w:rPr>
                            <w:rFonts w:ascii="Times New Roman" w:hAnsi="Times New Roman" w:cs="Times New Roman"/>
                            <w:sz w:val="24"/>
                            <w:szCs w:val="24"/>
                          </w:rPr>
                          <w:t>Кинестетикалық әдіс</w:t>
                        </w:r>
                      </w:p>
                    </w:txbxContent>
                  </v:textbox>
                </v:rect>
                <v:rect id="Прямоугольник 24" o:spid="_x0000_s1065" style="position:absolute;left:2251;top:29001;width:1512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wQAAANsAAAAPAAAAZHJzL2Rvd25yZXYueG1sRI/disIw&#10;EIXvF3yHMMLebVNlU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GX9DGTBAAAA2wAAAA8AAAAA&#10;AAAAAAAAAAAABwIAAGRycy9kb3ducmV2LnhtbFBLBQYAAAAAAwADALcAAAD1AgAAAAA=&#10;" fillcolor="#5b9bd5 [3204]" strokecolor="#1f4d78 [1604]" strokeweight="1pt">
                  <v:textbox>
                    <w:txbxContent>
                      <w:p w:rsidR="006A0D1A" w:rsidRPr="00A114D0" w:rsidRDefault="006A0D1A" w:rsidP="007E72EC">
                        <w:pPr>
                          <w:spacing w:after="0" w:line="240" w:lineRule="auto"/>
                          <w:jc w:val="center"/>
                          <w:rPr>
                            <w:rFonts w:ascii="Times New Roman" w:hAnsi="Times New Roman" w:cs="Times New Roman"/>
                            <w:sz w:val="24"/>
                            <w:szCs w:val="24"/>
                            <w:lang w:val="kk-KZ"/>
                          </w:rPr>
                        </w:pPr>
                        <w:r w:rsidRPr="00A114D0">
                          <w:rPr>
                            <w:rFonts w:ascii="Times New Roman" w:hAnsi="Times New Roman" w:cs="Times New Roman"/>
                            <w:sz w:val="24"/>
                            <w:szCs w:val="24"/>
                          </w:rPr>
                          <w:t>Полимодальды</w:t>
                        </w:r>
                        <w:r>
                          <w:rPr>
                            <w:rFonts w:ascii="Times New Roman" w:hAnsi="Times New Roman" w:cs="Times New Roman"/>
                            <w:sz w:val="24"/>
                            <w:szCs w:val="24"/>
                            <w:lang w:val="kk-KZ"/>
                          </w:rPr>
                          <w:t xml:space="preserve"> </w:t>
                        </w:r>
                        <w:r w:rsidRPr="00A114D0">
                          <w:rPr>
                            <w:rFonts w:ascii="Times New Roman" w:hAnsi="Times New Roman" w:cs="Times New Roman"/>
                            <w:sz w:val="24"/>
                            <w:szCs w:val="24"/>
                            <w:lang w:val="kk-KZ"/>
                          </w:rPr>
                          <w:t>әдіс</w:t>
                        </w:r>
                      </w:p>
                    </w:txbxContent>
                  </v:textbox>
                </v:rect>
                <v:shape id="Прямая со стрелкой 47" o:spid="_x0000_s1066" type="#_x0000_t32" style="position:absolute;left:9689;top:13170;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" strokecolor="#5b9bd5 [3204]" strokeweight=".5pt">
                  <v:stroke endarrow="block" joinstyle="miter"/>
                </v:shape>
                <v:shape id="Прямая со стрелкой 48" o:spid="_x0000_s1067" type="#_x0000_t32" style="position:absolute;left:9758;top:1787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" strokecolor="#5b9bd5 [3204]" strokeweight=".5pt">
                  <v:stroke endarrow="block" joinstyle="miter"/>
                </v:shape>
                <v:shape id="Прямая со стрелкой 49" o:spid="_x0000_s1068" type="#_x0000_t32" style="position:absolute;left:9758;top:2251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" strokecolor="#5b9bd5 [3204]" strokeweight=".5pt">
                  <v:stroke endarrow="block" joinstyle="miter"/>
                </v:shape>
                <v:shape id="Прямая со стрелкой 50" o:spid="_x0000_s1069" type="#_x0000_t32" style="position:absolute;left:9758;top:27090;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" strokecolor="#5b9bd5 [3204]" strokeweight=".5pt">
                  <v:stroke endarrow="block" joinstyle="miter"/>
                </v:shape>
              </v:group>
            </w:pict>
          </mc:Fallback>
        </mc:AlternateContent>
      </w:r>
    </w:p>
    <w:p w:rsidR="00FF5286" w:rsidRDefault="00FF5286"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FF5286" w:rsidRDefault="00FF5286"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FF5286" w:rsidRDefault="00FF5286"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FF5286" w:rsidRPr="008076BB" w:rsidRDefault="00FF5286"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844771">
      <w:pPr>
        <w:pStyle w:val="a3"/>
        <w:tabs>
          <w:tab w:val="left" w:pos="2835"/>
          <w:tab w:val="left" w:pos="3480"/>
          <w:tab w:val="left" w:pos="5160"/>
        </w:tabs>
        <w:spacing w:after="0" w:line="240" w:lineRule="auto"/>
        <w:ind w:left="0"/>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                                                                             </w:t>
      </w:r>
    </w:p>
    <w:p w:rsidR="007E72EC" w:rsidRPr="008076BB" w:rsidRDefault="007E72EC" w:rsidP="00844771">
      <w:pPr>
        <w:pStyle w:val="a3"/>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844771">
      <w:pPr>
        <w:pStyle w:val="a3"/>
        <w:spacing w:after="0" w:line="240" w:lineRule="auto"/>
        <w:ind w:left="0"/>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                                </w:t>
      </w:r>
    </w:p>
    <w:p w:rsidR="007E72EC" w:rsidRPr="008076BB" w:rsidRDefault="007E72EC" w:rsidP="00844771">
      <w:pPr>
        <w:pStyle w:val="a3"/>
        <w:spacing w:after="0" w:line="240" w:lineRule="auto"/>
        <w:ind w:left="0"/>
        <w:jc w:val="both"/>
        <w:rPr>
          <w:rFonts w:ascii="Times New Roman" w:eastAsia="Times New Roman" w:hAnsi="Times New Roman" w:cs="Times New Roman"/>
          <w:sz w:val="28"/>
          <w:szCs w:val="28"/>
          <w:lang w:val="kk-KZ" w:eastAsia="ru-RU"/>
        </w:rPr>
      </w:pPr>
    </w:p>
    <w:p w:rsidR="007E72EC" w:rsidRPr="008076BB" w:rsidRDefault="007E72EC" w:rsidP="00844771">
      <w:pPr>
        <w:spacing w:after="0" w:line="240" w:lineRule="auto"/>
        <w:ind w:left="708"/>
        <w:jc w:val="both"/>
        <w:rPr>
          <w:rFonts w:ascii="Times New Roman" w:eastAsia="Times New Roman" w:hAnsi="Times New Roman" w:cs="Times New Roman"/>
          <w:sz w:val="28"/>
          <w:szCs w:val="28"/>
          <w:lang w:val="kk-KZ" w:eastAsia="ru-RU"/>
        </w:rPr>
      </w:pPr>
    </w:p>
    <w:p w:rsidR="007E72EC" w:rsidRPr="008076BB" w:rsidRDefault="007E72EC" w:rsidP="00844771">
      <w:pPr>
        <w:spacing w:after="0" w:line="240" w:lineRule="auto"/>
        <w:ind w:firstLine="708"/>
        <w:jc w:val="both"/>
        <w:rPr>
          <w:rFonts w:ascii="Times New Roman" w:eastAsia="Times New Roman" w:hAnsi="Times New Roman" w:cs="Times New Roman"/>
          <w:sz w:val="28"/>
          <w:szCs w:val="28"/>
          <w:lang w:val="kk-KZ" w:eastAsia="ru-RU"/>
        </w:rPr>
      </w:pPr>
    </w:p>
    <w:p w:rsidR="007E72EC" w:rsidRPr="008076BB" w:rsidRDefault="007E72EC" w:rsidP="00844771">
      <w:pPr>
        <w:spacing w:after="0" w:line="240" w:lineRule="auto"/>
        <w:ind w:firstLine="708"/>
        <w:jc w:val="both"/>
        <w:rPr>
          <w:rFonts w:ascii="Times New Roman" w:eastAsia="Times New Roman" w:hAnsi="Times New Roman" w:cs="Times New Roman"/>
          <w:sz w:val="28"/>
          <w:szCs w:val="28"/>
          <w:lang w:val="kk-KZ" w:eastAsia="ru-RU"/>
        </w:rPr>
      </w:pPr>
    </w:p>
    <w:p w:rsidR="007E72EC" w:rsidRPr="008076BB" w:rsidRDefault="007E72EC" w:rsidP="00844771">
      <w:pPr>
        <w:spacing w:after="0" w:line="240" w:lineRule="auto"/>
        <w:ind w:firstLine="708"/>
        <w:jc w:val="both"/>
        <w:rPr>
          <w:rFonts w:ascii="Times New Roman" w:eastAsia="Times New Roman" w:hAnsi="Times New Roman" w:cs="Times New Roman"/>
          <w:sz w:val="28"/>
          <w:szCs w:val="28"/>
          <w:lang w:val="kk-KZ" w:eastAsia="ru-RU"/>
        </w:rPr>
      </w:pPr>
    </w:p>
    <w:p w:rsidR="007E72EC" w:rsidRDefault="007E72EC" w:rsidP="00A467CA">
      <w:pPr>
        <w:spacing w:after="0" w:line="240" w:lineRule="auto"/>
        <w:jc w:val="both"/>
        <w:rPr>
          <w:rFonts w:ascii="Times New Roman" w:eastAsia="Times New Roman" w:hAnsi="Times New Roman" w:cs="Times New Roman"/>
          <w:sz w:val="28"/>
          <w:szCs w:val="28"/>
          <w:lang w:val="kk-KZ" w:eastAsia="ru-RU"/>
        </w:rPr>
      </w:pPr>
    </w:p>
    <w:p w:rsidR="00A467CA" w:rsidRPr="008076BB" w:rsidRDefault="00A467CA" w:rsidP="00A467CA">
      <w:pPr>
        <w:spacing w:after="0" w:line="240" w:lineRule="auto"/>
        <w:jc w:val="both"/>
        <w:rPr>
          <w:rFonts w:ascii="Times New Roman" w:eastAsia="Times New Roman" w:hAnsi="Times New Roman" w:cs="Times New Roman"/>
          <w:sz w:val="28"/>
          <w:szCs w:val="28"/>
          <w:lang w:val="kk-KZ" w:eastAsia="ru-RU"/>
        </w:rPr>
      </w:pPr>
    </w:p>
    <w:p w:rsidR="007E72EC" w:rsidRPr="00C23238" w:rsidRDefault="007E72EC" w:rsidP="00844771">
      <w:pPr>
        <w:spacing w:after="0" w:line="240" w:lineRule="auto"/>
        <w:ind w:firstLine="708"/>
        <w:jc w:val="both"/>
        <w:rPr>
          <w:rFonts w:ascii="Times New Roman" w:eastAsia="Times New Roman" w:hAnsi="Times New Roman" w:cs="Times New Roman"/>
          <w:sz w:val="16"/>
          <w:szCs w:val="16"/>
          <w:lang w:val="kk-KZ" w:eastAsia="ru-RU"/>
        </w:rPr>
      </w:pPr>
    </w:p>
    <w:p w:rsidR="00A114D0" w:rsidRDefault="00A114D0" w:rsidP="00C23238">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Сурет </w:t>
      </w:r>
      <w:r w:rsidRPr="008076BB">
        <w:rPr>
          <w:rFonts w:ascii="Times New Roman" w:eastAsia="Times New Roman" w:hAnsi="Times New Roman" w:cs="Times New Roman"/>
          <w:sz w:val="28"/>
          <w:szCs w:val="28"/>
          <w:lang w:val="kk-KZ" w:eastAsia="ru-RU"/>
        </w:rPr>
        <w:t>2 – Медиамәтіннің когнитивті және коммуникативті жүйесі</w:t>
      </w:r>
    </w:p>
    <w:p w:rsidR="00A114D0" w:rsidRPr="008076BB" w:rsidRDefault="00A114D0" w:rsidP="00844771">
      <w:pPr>
        <w:spacing w:after="0" w:line="240" w:lineRule="auto"/>
        <w:ind w:firstLine="708"/>
        <w:jc w:val="both"/>
        <w:rPr>
          <w:rFonts w:ascii="Times New Roman" w:eastAsia="Times New Roman" w:hAnsi="Times New Roman" w:cs="Times New Roman"/>
          <w:sz w:val="28"/>
          <w:szCs w:val="28"/>
          <w:lang w:val="kk-KZ" w:eastAsia="ru-RU"/>
        </w:rPr>
      </w:pP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Оқыту процесіндегі бірлескен әрекеттің объективтік және субъективтік қырлары болады. Объективті қырларына оқытудың әдіс-тәсілдерін, бағытын, ал субъективті қырларына бірлесіп әрекетке түсетін студенттер мен оқытушыларды жатқызамыз. Оқыту процесіндегі бірлескен әрекет оқу-танымдық іс-әрекеттің генезизін көрсетеді.  Білімалушылар мен оқытушы (оқу субъектілері) нәтижеге жету мақсатында танымдық оқыту әдістері мен тәсілдерді де өзгертіп, өңдей алады. Бұл оқу субъектілерінің өзара түсінушілік пен нәтижеге жету мақсатында жүзеге асырылады. В.В.</w:t>
      </w:r>
      <w:r w:rsidR="00FF5286">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Рубцов бірлескен әрекеттің психологиялық негізін былайша түсіндіреді: 1.</w:t>
      </w:r>
      <w:r w:rsidR="00FF5286">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Оқу тапсырмасына баламалы іс-әрекет жүру шартын жоспарлайтын және әрекеттің түрлі тәсілдерін таңдауға көмек беретін коммуникация</w:t>
      </w:r>
      <w:r w:rsidR="00FF5286">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2. Бірлескен әрекетке түсушіні</w:t>
      </w:r>
      <w:r w:rsidR="00E41C18">
        <w:rPr>
          <w:rFonts w:ascii="Times New Roman" w:eastAsia="Times New Roman" w:hAnsi="Times New Roman" w:cs="Times New Roman"/>
          <w:sz w:val="28"/>
          <w:szCs w:val="28"/>
          <w:lang w:val="kk-KZ" w:eastAsia="ru-RU"/>
        </w:rPr>
        <w:t xml:space="preserve">ң өз әрекетіне қатынасын және </w:t>
      </w:r>
      <w:r w:rsidRPr="008076BB">
        <w:rPr>
          <w:rFonts w:ascii="Times New Roman" w:eastAsia="Times New Roman" w:hAnsi="Times New Roman" w:cs="Times New Roman"/>
          <w:sz w:val="28"/>
          <w:szCs w:val="28"/>
          <w:lang w:val="kk-KZ" w:eastAsia="ru-RU"/>
        </w:rPr>
        <w:t>қайта өңдеудің мазмұны мен формасына сәйкес келетін рефлексия [</w:t>
      </w:r>
      <w:r w:rsidR="00E61C93" w:rsidRPr="008076BB">
        <w:rPr>
          <w:rFonts w:ascii="Times New Roman" w:eastAsia="Times New Roman" w:hAnsi="Times New Roman" w:cs="Times New Roman"/>
          <w:sz w:val="28"/>
          <w:szCs w:val="28"/>
          <w:lang w:val="kk-KZ" w:eastAsia="ru-RU"/>
        </w:rPr>
        <w:t>79</w:t>
      </w:r>
      <w:r w:rsidRPr="008076BB">
        <w:rPr>
          <w:rFonts w:ascii="Times New Roman" w:eastAsia="Times New Roman" w:hAnsi="Times New Roman" w:cs="Times New Roman"/>
          <w:sz w:val="28"/>
          <w:szCs w:val="28"/>
          <w:lang w:val="kk-KZ" w:eastAsia="ru-RU"/>
        </w:rPr>
        <w:t>]. Бұдан бірлескен әрекет коммуникация мен рефлексияның көмегімен жүзеге асатынын байқалады. Медиамәтінді оқытудағы бірлескен әрекет әдісі оларды дұрыс ұйымдастырумен байланысты. Медиамәтіндегі ақпаратты қабылдау және оны өз қазқарасы, өзіндік ой-пікірімен сабақтастырып қайта өңдеу үшін мәтіндегі ақпараттар жиынтығын жүйелеу принципіне сай іздеу, айқындау, белгілеу, моделдеу қажеттілігі туындайды. Соны</w:t>
      </w:r>
      <w:r w:rsidR="00FF5286">
        <w:rPr>
          <w:rFonts w:ascii="Times New Roman" w:eastAsia="Times New Roman" w:hAnsi="Times New Roman" w:cs="Times New Roman"/>
          <w:sz w:val="28"/>
          <w:szCs w:val="28"/>
          <w:lang w:val="kk-KZ" w:eastAsia="ru-RU"/>
        </w:rPr>
        <w:t xml:space="preserve">мен, оқытудың екінші кезеңінде </w:t>
      </w:r>
      <w:r w:rsidRPr="008076BB">
        <w:rPr>
          <w:rFonts w:ascii="Times New Roman" w:eastAsia="Times New Roman" w:hAnsi="Times New Roman" w:cs="Times New Roman"/>
          <w:sz w:val="28"/>
          <w:szCs w:val="28"/>
          <w:lang w:val="kk-KZ" w:eastAsia="ru-RU"/>
        </w:rPr>
        <w:t xml:space="preserve">сыни ойлау мен рационалды әдіс, аудиалды әдіс, визуалды әдіс, кинестетикалық әдіс, аудиовизуалды, визуалды-кинестетикалық, аудиалды-кинестетикалық, аудиовизуалды-кинестетикалық болып өз өз ішінде төртке бөлінетін полимодальды әдістерді кеңінен қолдануға болады. Бұлар </w:t>
      </w:r>
      <w:r w:rsidRPr="008076BB">
        <w:rPr>
          <w:rFonts w:ascii="Times New Roman" w:eastAsia="Times New Roman" w:hAnsi="Times New Roman" w:cs="Times New Roman"/>
          <w:i/>
          <w:sz w:val="28"/>
          <w:szCs w:val="28"/>
          <w:lang w:val="kk-KZ" w:eastAsia="ru-RU"/>
        </w:rPr>
        <w:t>оқытудың белсенді әдістері</w:t>
      </w:r>
      <w:r w:rsidRPr="008076BB">
        <w:rPr>
          <w:rFonts w:ascii="Times New Roman" w:eastAsia="Times New Roman" w:hAnsi="Times New Roman" w:cs="Times New Roman"/>
          <w:sz w:val="28"/>
          <w:szCs w:val="28"/>
          <w:lang w:val="kk-KZ" w:eastAsia="ru-RU"/>
        </w:rPr>
        <w:t xml:space="preserve"> қатарына жатады. Оқытудың белсенді әдістері туралы Педагогика оқулығында былай делінген: «Оқытудың белсенді әдістері – оқыту процесінде білімалушыларға әлеуметтік жағдай жасап, өзіндік қызығушылығын оятып, оқу материалдарын инициативті және шығармашылық </w:t>
      </w:r>
      <w:r w:rsidR="00FF5286">
        <w:rPr>
          <w:rFonts w:ascii="Times New Roman" w:eastAsia="Times New Roman" w:hAnsi="Times New Roman" w:cs="Times New Roman"/>
          <w:sz w:val="28"/>
          <w:szCs w:val="28"/>
          <w:lang w:val="kk-KZ" w:eastAsia="ru-RU"/>
        </w:rPr>
        <w:t xml:space="preserve">тұрғыда игеруді ұйымдастыратын </w:t>
      </w:r>
      <w:r w:rsidRPr="008076BB">
        <w:rPr>
          <w:rFonts w:ascii="Times New Roman" w:eastAsia="Times New Roman" w:hAnsi="Times New Roman" w:cs="Times New Roman"/>
          <w:sz w:val="28"/>
          <w:szCs w:val="28"/>
          <w:lang w:val="kk-KZ" w:eastAsia="ru-RU"/>
        </w:rPr>
        <w:t>кәсіби-танымдық процестегі педагогикалық әдіс-тәсілдердің жиынтығы [</w:t>
      </w:r>
      <w:r w:rsidR="00E61C93" w:rsidRPr="008076BB">
        <w:rPr>
          <w:rFonts w:ascii="Times New Roman" w:eastAsia="Times New Roman" w:hAnsi="Times New Roman" w:cs="Times New Roman"/>
          <w:sz w:val="28"/>
          <w:szCs w:val="28"/>
          <w:lang w:val="kk-KZ" w:eastAsia="ru-RU"/>
        </w:rPr>
        <w:t>80</w:t>
      </w:r>
      <w:r w:rsidRPr="008076BB">
        <w:rPr>
          <w:rFonts w:ascii="Times New Roman" w:eastAsia="Times New Roman" w:hAnsi="Times New Roman" w:cs="Times New Roman"/>
          <w:sz w:val="28"/>
          <w:szCs w:val="28"/>
          <w:lang w:val="kk-KZ" w:eastAsia="ru-RU"/>
        </w:rPr>
        <w:t>]. ЖОО-да қолданылатын оқыту әдістерін кәсіби-танымдық қызмет атқаратын әдістер ретінде тану өте дұрыс. Бұл әдістер өз өнімдерін шығара алатын бәсекеге қабілетті, кәсіби маман дайындауға арналады. Бұл болашақ мамандардың кәсіби адаптациядан өтуіне, өз бетінше білім алуына, өзін-өзі дамытуына, ең маңызды деген кәсіби сапаны игеруіне мүмкіндік береді. Сондықтан ЖОО-дағы оқытудың белсенді әдістерін кәсіби-танымдық процесстегі оқытудың белсенді әдістері деп атауға болады. Бұл әдістер жоғары оқу орындарында қолданылатын болғандықтан оқытушы студентке өмірдегі аса маңызды индивидуальды стильді және қызметтегі аса маңызды кәсіби-профессионалды стильді дамытуға көбірек күш жұмсайды. Д.А.</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Андреева интербелсенді әдістер арқылы студенттердің өзін-өзі жетілдіруі кәсіби білімді игеру тапсырмаларын шешуге, өзін-өзі кәсіби тұрғыда дамытуға жол ашатынын айтады [</w:t>
      </w:r>
      <w:r w:rsidR="00E61C93" w:rsidRPr="008076BB">
        <w:rPr>
          <w:rFonts w:ascii="Times New Roman" w:eastAsia="Times New Roman" w:hAnsi="Times New Roman" w:cs="Times New Roman"/>
          <w:sz w:val="28"/>
          <w:szCs w:val="28"/>
          <w:lang w:val="kk-KZ" w:eastAsia="ru-RU"/>
        </w:rPr>
        <w:t>81</w:t>
      </w:r>
      <w:r w:rsidRPr="008076BB">
        <w:rPr>
          <w:rFonts w:ascii="Times New Roman" w:eastAsia="Times New Roman" w:hAnsi="Times New Roman" w:cs="Times New Roman"/>
          <w:sz w:val="28"/>
          <w:szCs w:val="28"/>
          <w:lang w:val="kk-KZ" w:eastAsia="ru-RU"/>
        </w:rPr>
        <w:t>].</w:t>
      </w: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Танымдық процестерді жүзеге асырудың бірі – креативті ойлау. Креативті ойлауға тән белгілердің тиімділігін былайша түсіндіруге болады: проблема </w:t>
      </w:r>
      <w:r w:rsidRPr="008076BB">
        <w:rPr>
          <w:rFonts w:ascii="Times New Roman" w:eastAsia="Times New Roman" w:hAnsi="Times New Roman" w:cs="Times New Roman"/>
          <w:sz w:val="28"/>
          <w:szCs w:val="28"/>
          <w:lang w:val="kk-KZ" w:eastAsia="ru-RU"/>
        </w:rPr>
        <w:lastRenderedPageBreak/>
        <w:t>шешуде қолданылатын ойлауға тән аналитикалық ойлау, эмпирикалық ойлау, алгоритмдерді қолдану, конвергенттік ойлау, сызықтық ойлаудың медиамәтінді оқытудағы қызметі ерекше.</w:t>
      </w: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Аналитикалық ойлау медиамәтіндегі дәлелді фактілерді талдау арқылы жүзеге асады. Оның маңызды және маңызды емес түрлерін ажыратады.</w:t>
      </w: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Эмпирикалық ойлау медиамәтіндегі фактілерді жинап, оларды өзінің іс-тәжірибесі, білім-білігі арқылы сипаттап, өздігінен қорытынды жасап, жаңа мәтін құрастыру барысында жүзеге асады. Алгоритмдерді қолдану медиамәтінді құрастыруда қойылатын талаптарды реттеп, соның негізінде медиамәтіннің құрылымын жасауға мүмкіндік береді.</w:t>
      </w: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Конвергенттік ойлау медиамәтіндегі барлық ақпаратты пайдалана отырып, түрлі сұрақтар мен тапсырмалар құрастыру барысында қалыптасады.</w:t>
      </w: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Сызықтық ойлау медиамәтінде көтерілген проблемаларды бірінен соң бірін шешу барысында жүзеге асады.</w:t>
      </w: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Шығармашылық ойлауға тән интуитивтік ойлау медиамәтіндегі көтерілген проблеманы ешбір дәйектерге сүйенбей, өз таным-түсінігі бойынша шешу барысына көрініс табады.</w:t>
      </w:r>
    </w:p>
    <w:p w:rsidR="007E72EC" w:rsidRPr="008076BB" w:rsidRDefault="007E72EC" w:rsidP="008076BB">
      <w:pPr>
        <w:spacing w:after="0" w:line="240" w:lineRule="auto"/>
        <w:ind w:firstLine="708"/>
        <w:jc w:val="both"/>
        <w:rPr>
          <w:rFonts w:ascii="Times New Roman" w:hAnsi="Times New Roman" w:cs="Times New Roman"/>
          <w:sz w:val="28"/>
          <w:szCs w:val="28"/>
          <w:lang w:val="kk-KZ"/>
        </w:rPr>
      </w:pPr>
      <w:r w:rsidRPr="008076BB">
        <w:rPr>
          <w:rFonts w:ascii="Times New Roman" w:eastAsia="Times New Roman" w:hAnsi="Times New Roman" w:cs="Times New Roman"/>
          <w:sz w:val="28"/>
          <w:szCs w:val="28"/>
          <w:lang w:val="kk-KZ" w:eastAsia="ru-RU"/>
        </w:rPr>
        <w:t>Креативті ойлауды контекстің қызметі арқылы зерттеу</w:t>
      </w:r>
      <w:r w:rsidRPr="008076BB">
        <w:rPr>
          <w:lang w:val="kk-KZ"/>
        </w:rPr>
        <w:t xml:space="preserve"> </w:t>
      </w:r>
      <w:r w:rsidRPr="008076BB">
        <w:rPr>
          <w:rFonts w:ascii="Times New Roman" w:hAnsi="Times New Roman" w:cs="Times New Roman"/>
          <w:sz w:val="28"/>
          <w:szCs w:val="28"/>
          <w:lang w:val="kk-KZ"/>
        </w:rPr>
        <w:t>үшін сыни ойлау арқылы қалыптасқан мағынаны шығармашылық ойлаумен байланыстырып қолдануға болады. Шығармашылық ойлау бейнелеу өнері, музыка өнері, тіл өнері т.б. сияқты туындылардан айқын көрініс табады. Студенттердің креативті ойлауы сабақтың өн бойынан алынған нәтижені пайдалану арқылы орындалады. Сондықтан оған жетудің кезеңдерін былайша жүйелеуге болады:</w:t>
      </w:r>
    </w:p>
    <w:p w:rsidR="007E72EC" w:rsidRPr="008076BB" w:rsidRDefault="007E72EC" w:rsidP="008076BB">
      <w:pPr>
        <w:spacing w:after="0" w:line="240" w:lineRule="auto"/>
        <w:ind w:firstLine="708"/>
        <w:jc w:val="both"/>
        <w:rPr>
          <w:rFonts w:ascii="Times New Roman" w:hAnsi="Times New Roman" w:cs="Times New Roman"/>
          <w:sz w:val="28"/>
          <w:szCs w:val="28"/>
          <w:lang w:val="kk-KZ"/>
        </w:rPr>
      </w:pPr>
      <w:r w:rsidRPr="00E41C18">
        <w:rPr>
          <w:rFonts w:ascii="Times New Roman" w:hAnsi="Times New Roman" w:cs="Times New Roman"/>
          <w:i/>
          <w:sz w:val="28"/>
          <w:szCs w:val="28"/>
          <w:lang w:val="kk-KZ"/>
        </w:rPr>
        <w:t>1-кезең.</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Студенттердің ақыл-ойына, ерік-күшіне, эмоциясына түрткі болатындай әрі өзекті, әрі қызықты мәселеге арналған мәтін іріктеліп алынуы тиіс</w:t>
      </w:r>
      <w:r w:rsidR="00E41C18">
        <w:rPr>
          <w:rFonts w:ascii="Times New Roman" w:hAnsi="Times New Roman" w:cs="Times New Roman"/>
          <w:sz w:val="28"/>
          <w:szCs w:val="28"/>
          <w:lang w:val="kk-KZ"/>
        </w:rPr>
        <w:t>.</w:t>
      </w:r>
    </w:p>
    <w:p w:rsidR="007E72EC" w:rsidRPr="008076BB" w:rsidRDefault="007E72EC" w:rsidP="008076BB">
      <w:pPr>
        <w:spacing w:after="0" w:line="240" w:lineRule="auto"/>
        <w:ind w:firstLine="708"/>
        <w:jc w:val="both"/>
        <w:rPr>
          <w:rFonts w:ascii="Times New Roman" w:hAnsi="Times New Roman" w:cs="Times New Roman"/>
          <w:sz w:val="28"/>
          <w:szCs w:val="28"/>
          <w:lang w:val="kk-KZ"/>
        </w:rPr>
      </w:pPr>
      <w:r w:rsidRPr="00E41C18">
        <w:rPr>
          <w:rFonts w:ascii="Times New Roman" w:hAnsi="Times New Roman" w:cs="Times New Roman"/>
          <w:i/>
          <w:sz w:val="28"/>
          <w:szCs w:val="28"/>
          <w:lang w:val="kk-KZ"/>
        </w:rPr>
        <w:t>2-кезең.</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Әуелі мәтінге дейінгі ақпараттар когнитивті ойлау, процесті ойлау, шешімді ойлау арқылы қысқа мерзімді есте сақтаудан, ұзақ мерзімді есте сақтау процесіне өтеді. Сосын спекулятивті ойлау арқылы әрбір студенттің ой-пікірінен шыққан, формальды-логикалық көзқарастарға ие болған, өңделген, ұтымды идеялар жинақталады.</w:t>
      </w:r>
    </w:p>
    <w:p w:rsidR="007E72EC" w:rsidRPr="008076BB" w:rsidRDefault="007E72EC" w:rsidP="008076BB">
      <w:pPr>
        <w:spacing w:after="0" w:line="240" w:lineRule="auto"/>
        <w:ind w:firstLine="708"/>
        <w:jc w:val="both"/>
        <w:rPr>
          <w:rFonts w:ascii="Times New Roman" w:hAnsi="Times New Roman" w:cs="Times New Roman"/>
          <w:sz w:val="28"/>
          <w:szCs w:val="28"/>
          <w:lang w:val="kk-KZ"/>
        </w:rPr>
      </w:pPr>
      <w:r w:rsidRPr="00E41C18">
        <w:rPr>
          <w:rFonts w:ascii="Times New Roman" w:hAnsi="Times New Roman" w:cs="Times New Roman"/>
          <w:i/>
          <w:sz w:val="28"/>
          <w:szCs w:val="28"/>
          <w:lang w:val="kk-KZ"/>
        </w:rPr>
        <w:t>4-кезең.</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Мәтіндегі сыни ойлау деңгейінен өтіп, жан-жақты интерпретацияланған, талданған, түсіндірілген, қорытындыланған, бағаланған ақпараттар жинақталады</w:t>
      </w:r>
      <w:r w:rsidR="00E41C18">
        <w:rPr>
          <w:rFonts w:ascii="Times New Roman" w:hAnsi="Times New Roman" w:cs="Times New Roman"/>
          <w:sz w:val="28"/>
          <w:szCs w:val="28"/>
          <w:lang w:val="kk-KZ"/>
        </w:rPr>
        <w:t>.</w:t>
      </w:r>
    </w:p>
    <w:p w:rsidR="007E72EC" w:rsidRPr="008076BB" w:rsidRDefault="007E72EC" w:rsidP="008076BB">
      <w:pPr>
        <w:spacing w:after="0" w:line="240" w:lineRule="auto"/>
        <w:ind w:firstLine="708"/>
        <w:jc w:val="both"/>
        <w:rPr>
          <w:rFonts w:ascii="Times New Roman" w:hAnsi="Times New Roman" w:cs="Times New Roman"/>
          <w:sz w:val="28"/>
          <w:szCs w:val="28"/>
          <w:lang w:val="kk-KZ"/>
        </w:rPr>
      </w:pPr>
      <w:r w:rsidRPr="00E41C18">
        <w:rPr>
          <w:rFonts w:ascii="Times New Roman" w:hAnsi="Times New Roman" w:cs="Times New Roman"/>
          <w:i/>
          <w:sz w:val="28"/>
          <w:szCs w:val="28"/>
          <w:lang w:val="kk-KZ"/>
        </w:rPr>
        <w:t>5-кезең.</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Когнитивті ойлау, процессті ойлау, шешімді ойлау, спекулятивті, сыни ойлау кезеңінен өткен ақпараттар креативті ойлауға негіз болып, студенттердің шығармашылық қабілетін арттыратын әдістермен жұмыс жасалады.</w:t>
      </w: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Психолог-ғалым Р.</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Солсо ойлаудың үш түрлі сипатын анықтайды. Біріншісі – «іштей» ақыл-ойда өтетін когнитивті ойлау; екіншісі – когнитивті жүйедегі білімдер арқылы кейбір айлалы әрекеттерді жасауға ықпал ететін процессті ойлау; үшіншісі – белгілі бір мақсатқа, жеңіске жету</w:t>
      </w:r>
      <w:r w:rsidR="00E61C93" w:rsidRPr="008076BB">
        <w:rPr>
          <w:rFonts w:ascii="Times New Roman" w:eastAsia="Times New Roman" w:hAnsi="Times New Roman" w:cs="Times New Roman"/>
          <w:sz w:val="28"/>
          <w:szCs w:val="28"/>
          <w:lang w:val="kk-KZ" w:eastAsia="ru-RU"/>
        </w:rPr>
        <w:t>ге бағытталған шешімді ойлау [61,</w:t>
      </w:r>
      <w:r w:rsidR="00FF5286">
        <w:rPr>
          <w:rFonts w:ascii="Times New Roman" w:eastAsia="Times New Roman" w:hAnsi="Times New Roman" w:cs="Times New Roman"/>
          <w:sz w:val="28"/>
          <w:szCs w:val="28"/>
          <w:lang w:val="kk-KZ" w:eastAsia="ru-RU"/>
        </w:rPr>
        <w:t xml:space="preserve"> с. </w:t>
      </w:r>
      <w:r w:rsidR="00E61C93" w:rsidRPr="008076BB">
        <w:rPr>
          <w:rFonts w:ascii="Times New Roman" w:eastAsia="Times New Roman" w:hAnsi="Times New Roman" w:cs="Times New Roman"/>
          <w:sz w:val="28"/>
          <w:szCs w:val="28"/>
          <w:lang w:val="kk-KZ" w:eastAsia="ru-RU"/>
        </w:rPr>
        <w:t>47</w:t>
      </w:r>
      <w:r w:rsidRPr="008076BB">
        <w:rPr>
          <w:rFonts w:ascii="Times New Roman" w:eastAsia="Times New Roman" w:hAnsi="Times New Roman" w:cs="Times New Roman"/>
          <w:sz w:val="28"/>
          <w:szCs w:val="28"/>
          <w:lang w:val="kk-KZ" w:eastAsia="ru-RU"/>
        </w:rPr>
        <w:t xml:space="preserve">]. Осы үш түрлі ойлау мен есте сақтау түрлерін өзара сабақтастырып, әртүрлі әдіс-тәсілдерді қолданып медиамәтіндегі ақпараттарды </w:t>
      </w:r>
      <w:r w:rsidRPr="008076BB">
        <w:rPr>
          <w:rFonts w:ascii="Times New Roman" w:eastAsia="Times New Roman" w:hAnsi="Times New Roman" w:cs="Times New Roman"/>
          <w:sz w:val="28"/>
          <w:szCs w:val="28"/>
          <w:lang w:val="kk-KZ" w:eastAsia="ru-RU"/>
        </w:rPr>
        <w:lastRenderedPageBreak/>
        <w:t>білу деңгейіне жеткізуге болады. Мәтіндегі ақпараттарды білу деңгейіне жеткізудің оңай және қиын тұстары бар. Оңай тұстары қысқа мерзімде есте сақталған ақпараттарды жинақтау болса, қиын тұстары ақпарат мазмұнының астарында жатқан жасырын мәнді анықтау болып табылады</w:t>
      </w:r>
      <w:r w:rsidR="00B8009B">
        <w:rPr>
          <w:rFonts w:ascii="Times New Roman" w:eastAsia="Times New Roman" w:hAnsi="Times New Roman" w:cs="Times New Roman"/>
          <w:sz w:val="28"/>
          <w:szCs w:val="28"/>
          <w:lang w:val="kk-KZ" w:eastAsia="ru-RU"/>
        </w:rPr>
        <w:t xml:space="preserve">. Бұл жаңа ой репрезентациясын </w:t>
      </w:r>
      <w:r w:rsidRPr="008076BB">
        <w:rPr>
          <w:rFonts w:ascii="Times New Roman" w:eastAsia="Times New Roman" w:hAnsi="Times New Roman" w:cs="Times New Roman"/>
          <w:sz w:val="28"/>
          <w:szCs w:val="28"/>
          <w:lang w:val="kk-KZ" w:eastAsia="ru-RU"/>
        </w:rPr>
        <w:t>қалыптастыруды талап етеді.</w:t>
      </w:r>
    </w:p>
    <w:p w:rsidR="007E72EC" w:rsidRPr="008076BB" w:rsidRDefault="007E72EC" w:rsidP="008076BB">
      <w:pPr>
        <w:spacing w:after="0" w:line="240" w:lineRule="auto"/>
        <w:ind w:firstLine="708"/>
        <w:jc w:val="both"/>
        <w:rPr>
          <w:rFonts w:ascii="Times New Roman" w:hAnsi="Times New Roman" w:cs="Times New Roman"/>
          <w:sz w:val="28"/>
          <w:szCs w:val="28"/>
          <w:lang w:val="kk-KZ"/>
        </w:rPr>
      </w:pPr>
      <w:r w:rsidRPr="008076BB">
        <w:rPr>
          <w:rFonts w:ascii="Times New Roman" w:eastAsia="Times New Roman" w:hAnsi="Times New Roman" w:cs="Times New Roman"/>
          <w:sz w:val="28"/>
          <w:szCs w:val="28"/>
          <w:lang w:val="kk-KZ" w:eastAsia="ru-RU"/>
        </w:rPr>
        <w:t>Студенттердің қысқа мерзімді есте сақтау мен когнитивті ойлау, процесті ойлау, шешімді ойлауының нәтижесінде ұзақ мерзімде есте сақталатын ақпараттар анықталады. Студенттер өздері шешімін тапқан ақпараттарды жадында ұзақ сақтауы заңды құбылыс. Себебі олар оны өздерінің таным-түсінігінің сүзгісінен өткізді. Яғни әрбір студенттің когнитивті ойлау жүйесінен өткен ақпараттарды жинақтап, сол арқылы пікір алысып, сұрақ қойып ақпараттарды қайта өңдеу процесі жүргізілгенде процессті ойлау жүзеге асады. Идеялар ұсынылып, шешім шығарылған кезде шешімді ойлау іске қосылады. Оқыту процесінде бұл құбылысты ұтымды түрде санадан өткен білім деп айтуға болады. Психолог ғалым, профессор Б.М. Величковский «тәжірибелі, ұтымды түрде санадан өткізілген білім – бұл адамның еркін ә</w:t>
      </w:r>
      <w:r w:rsidR="00B8009B">
        <w:rPr>
          <w:rFonts w:ascii="Times New Roman" w:eastAsia="Times New Roman" w:hAnsi="Times New Roman" w:cs="Times New Roman"/>
          <w:sz w:val="28"/>
          <w:szCs w:val="28"/>
          <w:lang w:val="kk-KZ" w:eastAsia="ru-RU"/>
        </w:rPr>
        <w:t xml:space="preserve">рекетінің маңызды бөлшегі» деп </w:t>
      </w:r>
      <w:r w:rsidRPr="008076BB">
        <w:rPr>
          <w:rFonts w:ascii="Times New Roman" w:eastAsia="Times New Roman" w:hAnsi="Times New Roman" w:cs="Times New Roman"/>
          <w:sz w:val="28"/>
          <w:szCs w:val="28"/>
          <w:lang w:val="kk-KZ" w:eastAsia="ru-RU"/>
        </w:rPr>
        <w:t>философия</w:t>
      </w:r>
      <w:r w:rsidR="00E61C93" w:rsidRPr="008076BB">
        <w:rPr>
          <w:rFonts w:ascii="Times New Roman" w:eastAsia="Times New Roman" w:hAnsi="Times New Roman" w:cs="Times New Roman"/>
          <w:sz w:val="28"/>
          <w:szCs w:val="28"/>
          <w:lang w:val="kk-KZ" w:eastAsia="ru-RU"/>
        </w:rPr>
        <w:t>лық дәстүрге сай баға береді [82</w:t>
      </w:r>
      <w:r w:rsidRPr="008076BB">
        <w:rPr>
          <w:rFonts w:ascii="Times New Roman" w:eastAsia="Times New Roman" w:hAnsi="Times New Roman" w:cs="Times New Roman"/>
          <w:sz w:val="28"/>
          <w:szCs w:val="28"/>
          <w:lang w:val="kk-KZ" w:eastAsia="ru-RU"/>
        </w:rPr>
        <w:t>] Медиамәтінді оқытудың екінші кезіңінде мәтіндегі ақпараттарды қабылдаудың, интерпретациялаудың, қайта өңдеудің жолдары зерделеніп, студенттердің сыни, креативті ойлау қабілетін арттыруға кәсіби-танымдық қызмет атқаратын оқытудың белсенді әдістері қолданылады.</w:t>
      </w:r>
    </w:p>
    <w:p w:rsidR="007E72EC" w:rsidRPr="008076BB" w:rsidRDefault="007E72EC"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w:t>
      </w:r>
      <w:r w:rsidR="00E41C18">
        <w:rPr>
          <w:rFonts w:ascii="Times New Roman" w:eastAsia="Times New Roman" w:hAnsi="Times New Roman" w:cs="Times New Roman"/>
          <w:sz w:val="28"/>
          <w:szCs w:val="28"/>
          <w:lang w:val="kk-KZ" w:eastAsia="ru-RU"/>
        </w:rPr>
        <w:t>диамәтінді оқытуда студенттерді</w:t>
      </w:r>
      <w:r w:rsidRPr="008076BB">
        <w:rPr>
          <w:rFonts w:ascii="Times New Roman" w:eastAsia="Times New Roman" w:hAnsi="Times New Roman" w:cs="Times New Roman"/>
          <w:sz w:val="28"/>
          <w:szCs w:val="28"/>
          <w:lang w:val="kk-KZ" w:eastAsia="ru-RU"/>
        </w:rPr>
        <w:t xml:space="preserve"> сыни ойла</w:t>
      </w:r>
      <w:r w:rsidR="00B8009B">
        <w:rPr>
          <w:rFonts w:ascii="Times New Roman" w:eastAsia="Times New Roman" w:hAnsi="Times New Roman" w:cs="Times New Roman"/>
          <w:sz w:val="28"/>
          <w:szCs w:val="28"/>
          <w:lang w:val="kk-KZ" w:eastAsia="ru-RU"/>
        </w:rPr>
        <w:t xml:space="preserve">уға жетелейтін кәсіби-танымдық </w:t>
      </w:r>
      <w:r w:rsidRPr="008076BB">
        <w:rPr>
          <w:rFonts w:ascii="Times New Roman" w:eastAsia="Times New Roman" w:hAnsi="Times New Roman" w:cs="Times New Roman"/>
          <w:sz w:val="28"/>
          <w:szCs w:val="28"/>
          <w:lang w:val="kk-KZ" w:eastAsia="ru-RU"/>
        </w:rPr>
        <w:t xml:space="preserve">белсенді әрекеттер қолданылады. Бұл кезеңнің философиялық негізі эмпирикалық білімде болады. Эмипирикалық білім тәжірибе жасау барысында көрініс табатыны баршаға белгілі. Эмпирикалық білім қалыптастыру үшін </w:t>
      </w:r>
      <w:r w:rsidRPr="008076BB">
        <w:rPr>
          <w:rFonts w:ascii="Times New Roman" w:eastAsia="Times New Roman" w:hAnsi="Times New Roman" w:cs="Times New Roman"/>
          <w:i/>
          <w:sz w:val="28"/>
          <w:szCs w:val="28"/>
          <w:lang w:val="kk-KZ" w:eastAsia="ru-RU"/>
        </w:rPr>
        <w:t>эмпирикалық әдістер</w:t>
      </w:r>
      <w:r w:rsidRPr="008076BB">
        <w:rPr>
          <w:rFonts w:ascii="Times New Roman" w:eastAsia="Times New Roman" w:hAnsi="Times New Roman" w:cs="Times New Roman"/>
          <w:sz w:val="28"/>
          <w:szCs w:val="28"/>
          <w:lang w:val="kk-KZ" w:eastAsia="ru-RU"/>
        </w:rPr>
        <w:t xml:space="preserve"> қолданылады. Академик А.М.</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Новиков эмпирикалық әдістерді тексеру, моноторинг түрінде 2-ге бөліп, оларды өз ішінде топтастырады. Тексеру әдісіне құжатты бақылау, зерттеу, талдау; эксперттерді тарта отырып ауызша және жазбаша сұхбат алуды; ал мониторинг әдісіне анкета алу, құжаттарды зерттеу, эксперттік бағалауды жатқызады [</w:t>
      </w:r>
      <w:r w:rsidR="00E61C93" w:rsidRPr="008076BB">
        <w:rPr>
          <w:rFonts w:ascii="Times New Roman" w:eastAsia="Times New Roman" w:hAnsi="Times New Roman" w:cs="Times New Roman"/>
          <w:sz w:val="28"/>
          <w:szCs w:val="28"/>
          <w:lang w:val="kk-KZ" w:eastAsia="ru-RU"/>
        </w:rPr>
        <w:t>83</w:t>
      </w:r>
      <w:r w:rsidRPr="008076BB">
        <w:rPr>
          <w:rFonts w:ascii="Times New Roman" w:eastAsia="Times New Roman" w:hAnsi="Times New Roman" w:cs="Times New Roman"/>
          <w:sz w:val="28"/>
          <w:szCs w:val="28"/>
          <w:lang w:val="kk-KZ" w:eastAsia="ru-RU"/>
        </w:rPr>
        <w:t>]. Медиамәтінді оқытудың эксперимент бөлімінде осы әрекеттердің маңызы ерекше. Сабақтың ортаңғы кезеңінде көтерілген проблемалық мәселелерді арнайы тақырып етіп, сол мәселелерге қатысты басқа да ақпарат көздерін пайдаланып, тексеру жүргізуге болады. Баспасөз бетінде жарияланған материалдың оқырман үшін, қоғам үшін маңызы қандай екенін анықтау мақсатында мониторингті қолдануға болады. Бұл әрекеттерді іс жүзіне асыру үшін студенттің креативті ойлау қабілеті болуы керек. Ресейлік ғалым Д.Н.</w:t>
      </w:r>
      <w:r w:rsidR="00E41C18">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Боровинская креативті ойлаудың оқытудағы бағытын контекст тұрғысынан ойлау және оны қарым-қатынас актісінде түсіну; контекстің қызметі арқылы ойлауды зерттеу деп бөлсе</w:t>
      </w:r>
      <w:r w:rsidR="003E5478"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w:t>
      </w:r>
      <w:r w:rsidR="00E61C93" w:rsidRPr="008076BB">
        <w:rPr>
          <w:rFonts w:ascii="Times New Roman" w:eastAsia="Times New Roman" w:hAnsi="Times New Roman" w:cs="Times New Roman"/>
          <w:sz w:val="28"/>
          <w:szCs w:val="28"/>
          <w:lang w:val="kk-KZ" w:eastAsia="ru-RU"/>
        </w:rPr>
        <w:t>84</w:t>
      </w:r>
      <w:r w:rsidRPr="008076BB">
        <w:rPr>
          <w:rFonts w:ascii="Times New Roman" w:eastAsia="Times New Roman" w:hAnsi="Times New Roman" w:cs="Times New Roman"/>
          <w:sz w:val="28"/>
          <w:szCs w:val="28"/>
          <w:lang w:val="kk-KZ" w:eastAsia="ru-RU"/>
        </w:rPr>
        <w:t>].</w:t>
      </w:r>
      <w:r w:rsidR="00E41C18">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Оның ғылыми негізі Г.П.</w:t>
      </w:r>
      <w:r w:rsidR="00E41C18">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Щедровицскийдің еңбектерінде жатыр. Ғалым: «</w:t>
      </w:r>
      <w:r w:rsidRPr="008076BB">
        <w:rPr>
          <w:rFonts w:ascii="Times New Roman" w:hAnsi="Times New Roman" w:cs="Times New Roman"/>
          <w:sz w:val="28"/>
          <w:szCs w:val="28"/>
          <w:lang w:val="kk-KZ"/>
        </w:rPr>
        <w:t xml:space="preserve">Қарым-қатынас актісі контекстіндегі "ойлау" және "түсіну" анықтамасы ең қарапайым және перспективалы болып көрінеді, ол (морфологиялық мәні бойынша) хабарламаны құрастыратын адамның (ол ойлайды) және хабарламаны қабылдаған адамның (ол түсінеді) қарама-қайшылығына негізделген» дей келе, оның қызметін </w:t>
      </w:r>
      <w:r w:rsidRPr="008076BB">
        <w:rPr>
          <w:rFonts w:ascii="Times New Roman" w:hAnsi="Times New Roman" w:cs="Times New Roman"/>
          <w:sz w:val="28"/>
          <w:szCs w:val="28"/>
          <w:lang w:val="kk-KZ"/>
        </w:rPr>
        <w:lastRenderedPageBreak/>
        <w:t>былайша сипаттайды: о</w:t>
      </w:r>
      <w:r w:rsidRPr="008076BB">
        <w:rPr>
          <w:rFonts w:ascii="Times New Roman" w:eastAsia="Times New Roman" w:hAnsi="Times New Roman" w:cs="Times New Roman"/>
          <w:sz w:val="28"/>
          <w:szCs w:val="28"/>
          <w:lang w:val="kk-KZ" w:eastAsia="ru-RU"/>
        </w:rPr>
        <w:t>йлау мәтінді бір уақытта оперативті-объектілік бөлектеуді және параллель мазмұнды мәтін құруды немесе бекітуді мазмұндық-генетикалық логикада тіркеп</w:t>
      </w:r>
      <w:r w:rsidRPr="008076BB">
        <w:rPr>
          <w:lang w:val="kk-KZ"/>
        </w:rPr>
        <w:t xml:space="preserve"> </w:t>
      </w:r>
      <w:r w:rsidRPr="008076BB">
        <w:rPr>
          <w:rFonts w:ascii="Times New Roman" w:eastAsia="Times New Roman" w:hAnsi="Times New Roman" w:cs="Times New Roman"/>
          <w:sz w:val="28"/>
          <w:szCs w:val="28"/>
          <w:lang w:val="kk-KZ" w:eastAsia="ru-RU"/>
        </w:rPr>
        <w:t>бекітеді; ойлаудың көп жолақты бейнелері арқылы мәтін элементтерін салыстыру мен байланыстырудың көптеген жиынтық мағынасы қарастырылады және осы элементтердің арасындағы қатынастар мен байланыстардың статикалық құрылымын анықтай алады; мазмұн мен белгі формаларының арасындағы байланыстан туындайтын объективті немесе сыртқы (экстремалды) білім жинақталады. Сонымен бірге, ғалым түсінуді мәтін элементтерін объектілік-операциялық элементтерімен байланыстырып, ойлау процесі арқылы мәтінге енгізілген мағынаның құрылымын қалпына келетіретін, мәтіннің белгілі бір (семантикалық) ұйымы ретінде әрекет ететін құбылыс деп санайды. Түсіну арқылы мәтіннің семантикалық құрылымына сәйкес мазмұн жазықтығын құрылымдауға болатынын атап көрсетеді. Мазмұн жазықтығы көбінесе құрылымдалып қана қоймайды, сонымен қатар ойлау мен түсінудің осы тәсілімен тікелей жасалатынын, жай талқыланбайтынын айтады</w:t>
      </w:r>
      <w:r w:rsidR="003E5478" w:rsidRPr="008076BB">
        <w:rPr>
          <w:rFonts w:ascii="Times New Roman" w:eastAsia="Times New Roman" w:hAnsi="Times New Roman" w:cs="Times New Roman"/>
          <w:sz w:val="28"/>
          <w:szCs w:val="28"/>
          <w:lang w:val="kk-KZ" w:eastAsia="ru-RU"/>
        </w:rPr>
        <w:t xml:space="preserve"> </w:t>
      </w:r>
      <w:r w:rsidR="00E61C93" w:rsidRPr="008076BB">
        <w:rPr>
          <w:rFonts w:ascii="Times New Roman" w:eastAsia="Times New Roman" w:hAnsi="Times New Roman" w:cs="Times New Roman"/>
          <w:sz w:val="28"/>
          <w:szCs w:val="28"/>
          <w:lang w:val="kk-KZ" w:eastAsia="ru-RU"/>
        </w:rPr>
        <w:t>[85</w:t>
      </w:r>
      <w:r w:rsidRPr="008076BB">
        <w:rPr>
          <w:rFonts w:ascii="Times New Roman" w:eastAsia="Times New Roman" w:hAnsi="Times New Roman" w:cs="Times New Roman"/>
          <w:sz w:val="28"/>
          <w:szCs w:val="28"/>
          <w:lang w:val="kk-KZ" w:eastAsia="ru-RU"/>
        </w:rPr>
        <w:t>].</w:t>
      </w:r>
    </w:p>
    <w:p w:rsidR="007E72EC" w:rsidRPr="008076BB" w:rsidRDefault="007E72EC"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Олай болса, медиамәтінді шығармашылық-ізденіс технологиясымен</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оқытудың үшінші ке</w:t>
      </w:r>
      <w:r w:rsidR="00E41C18">
        <w:rPr>
          <w:rFonts w:ascii="Times New Roman" w:hAnsi="Times New Roman" w:cs="Times New Roman"/>
          <w:sz w:val="28"/>
          <w:szCs w:val="28"/>
          <w:lang w:val="kk-KZ"/>
        </w:rPr>
        <w:t xml:space="preserve">зеңі танымдық қызмет атқаратын </w:t>
      </w:r>
      <w:r w:rsidRPr="008076BB">
        <w:rPr>
          <w:rFonts w:ascii="Times New Roman" w:hAnsi="Times New Roman" w:cs="Times New Roman"/>
          <w:sz w:val="28"/>
          <w:szCs w:val="28"/>
          <w:lang w:val="kk-KZ"/>
        </w:rPr>
        <w:t>бағалау, диагностика жүргізу, мониторинг әрекеттеріне негізделген эмпирикалық біліммен байланысты деуге болады.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p>
    <w:p w:rsidR="00620242" w:rsidRPr="00FE3F69" w:rsidRDefault="00620242" w:rsidP="008076BB">
      <w:pPr>
        <w:spacing w:after="0" w:line="240" w:lineRule="auto"/>
        <w:ind w:firstLine="708"/>
        <w:jc w:val="both"/>
        <w:rPr>
          <w:rFonts w:ascii="Times New Roman" w:eastAsia="Times New Roman" w:hAnsi="Times New Roman" w:cs="Times New Roman"/>
          <w:b/>
          <w:sz w:val="28"/>
          <w:szCs w:val="28"/>
          <w:lang w:val="kk-KZ" w:eastAsia="ru-RU"/>
        </w:rPr>
      </w:pPr>
      <w:r w:rsidRPr="00FE3F69">
        <w:rPr>
          <w:rFonts w:ascii="Times New Roman" w:eastAsia="Times New Roman" w:hAnsi="Times New Roman" w:cs="Times New Roman"/>
          <w:b/>
          <w:sz w:val="28"/>
          <w:szCs w:val="28"/>
          <w:lang w:val="kk-KZ" w:eastAsia="ru-RU"/>
        </w:rPr>
        <w:t>1.3.1 Медиамәтінді шығармашылық-ізденіс технологиясымен оқытудағы қоғамдық сана мәселелері</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оқыту қоғамдық мәні бар білімді меңгертуге мол мүмкіндік береді. Қоғамдық мәні бар білім қоғамдық ортаны түсінуге, қоғамның, мемлекеттің идеологиялық функциясы мен жеке тұлғаның арасындағы тұтастықты қалыптастыруға, саяси, дүниетанымдық-философиялық, эстетикалық, этикалық аспектідегі идеологияның адам санасына орнығуына,  дәлірек айтқанда, идеологиялық тәрбие беруге қызмет атқарады. Идеологиялық тәрбие «адам – қоғам әлемі» деген логикалық қатынастан туындап, адамға тән атрибут ретінде ерекшеленеді. Оған қызмет атқаратын басты категория қоғамдық сана болып табылады. Қоғамдық сананың қалыптасуына баспасөзде жарық көрген материалдар, дәлірек айтқанда, медиамәтіндер ерекше әсер етеді. Медиамәтіндер адамның психологиялық тұлғалық қырларын дамытып, қоғамды түсінуге мейлінше үлес қосады. Себебі идеологиялық және ғылыми сұрақтардың барлығы медиамәтіндерде қамтылады. Медиамәтіндер қоғамның түрлі саласымен жан-жақты қарым-қатынас жасауға, оны түсінуге қызмет атқарады. Сондықтан олар дидактикалық сипатқа ие.</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Дидактика әлемді теориялық түрде түсінуге ерекше қызмет атқаратын педагогикалық сала екені белгілі. Адамның әртүрлі қырынан танылуына, тұлғалық қалыптасуына негіз болатын дидактикалық сұрақтар идеологиялық мақсатта жұмсалады. Олар қоғамдық әлеуметтік коммуникация аясын, дәлірек айтқанда, ғылым, техника, өнер, тілді т.б. кеңінен қамтиды. Соның ішінде тіл саласындағы дидактикалық сұрақтарды медиамәтіннің қызметінен көруге болады. Неміс ғалымы А.</w:t>
      </w:r>
      <w:r w:rsidR="00E41C18">
        <w:rPr>
          <w:rFonts w:ascii="Times New Roman" w:eastAsia="Times New Roman" w:hAnsi="Times New Roman" w:cs="Times New Roman"/>
          <w:sz w:val="28"/>
          <w:szCs w:val="28"/>
          <w:lang w:val="kk-KZ" w:eastAsia="ru-RU"/>
        </w:rPr>
        <w:t xml:space="preserve"> Курелла </w:t>
      </w:r>
      <w:r w:rsidRPr="008076BB">
        <w:rPr>
          <w:rFonts w:ascii="Times New Roman" w:eastAsia="Times New Roman" w:hAnsi="Times New Roman" w:cs="Times New Roman"/>
          <w:sz w:val="28"/>
          <w:szCs w:val="28"/>
          <w:lang w:val="kk-KZ" w:eastAsia="ru-RU"/>
        </w:rPr>
        <w:t xml:space="preserve">идеология, ғылым, тіл, техника, өнер сияқты </w:t>
      </w:r>
      <w:r w:rsidRPr="008076BB">
        <w:rPr>
          <w:rFonts w:ascii="Times New Roman" w:eastAsia="Times New Roman" w:hAnsi="Times New Roman" w:cs="Times New Roman"/>
          <w:sz w:val="28"/>
          <w:szCs w:val="28"/>
          <w:lang w:val="kk-KZ" w:eastAsia="ru-RU"/>
        </w:rPr>
        <w:lastRenderedPageBreak/>
        <w:t xml:space="preserve">әлеуметтік коммуникация құралдарын дидактикалық процестің ерекше  материалдық құндылықтары деп таниды. Оны «білім беру әлемі» деп атайды </w:t>
      </w:r>
      <w:r w:rsidR="00E61C93" w:rsidRPr="008076BB">
        <w:rPr>
          <w:rFonts w:ascii="Times New Roman" w:eastAsia="Times New Roman" w:hAnsi="Times New Roman" w:cs="Times New Roman"/>
          <w:sz w:val="28"/>
          <w:szCs w:val="28"/>
          <w:lang w:val="kk-KZ" w:eastAsia="ru-RU"/>
        </w:rPr>
        <w:t>[86</w:t>
      </w:r>
      <w:r w:rsidRPr="008076BB">
        <w:rPr>
          <w:rFonts w:ascii="Times New Roman" w:eastAsia="Times New Roman" w:hAnsi="Times New Roman" w:cs="Times New Roman"/>
          <w:sz w:val="28"/>
          <w:szCs w:val="28"/>
          <w:lang w:val="kk-KZ" w:eastAsia="ru-RU"/>
        </w:rPr>
        <w:t>]. Медиамәтіндерді білім беру әлемінің бір компоненті ретінде тануға болады. Себебі олар дидактикалық процестің идеологиялық қызметі мен тұлғаның қалыптасуына зор үлес қосады. Саяси, дүниетанымдық, философиялық, эстетикалық, этикалық маңызға ие медиамәтіндерді дидактикалық байлық ретінде танып, оқытудың нысанына айналдыру аса қажет.</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Оған медиамәтіндердің қоғамдық мәні бар мазмұнға ие болуы, қоғамның барлық саласына қатысты білім беруге қызмет етуі негіз бола алады. Сондықтан медиамәтіндерді дидактика тілі ретінде танып, оны дидактика мен лингвистика арасындағы қатынасты көрсететін және қоғамдық сананы қалыптастыратын, жеке адамның тұлғалық дамуына мүмкіндік беретін лингводидактикалық материал деп санаймыз.</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Қоғамдық мәні бар мәселені  оқыту, қоғамдық сананы қалыптастыру, адамның тұлға ретінде</w:t>
      </w:r>
      <w:r w:rsidR="00B8009B">
        <w:rPr>
          <w:rFonts w:ascii="Times New Roman" w:eastAsia="Times New Roman" w:hAnsi="Times New Roman" w:cs="Times New Roman"/>
          <w:sz w:val="28"/>
          <w:szCs w:val="28"/>
          <w:lang w:val="kk-KZ" w:eastAsia="ru-RU"/>
        </w:rPr>
        <w:t xml:space="preserve"> дамуы – қоғаммен айқындалатын </w:t>
      </w:r>
      <w:r w:rsidRPr="008076BB">
        <w:rPr>
          <w:rFonts w:ascii="Times New Roman" w:eastAsia="Times New Roman" w:hAnsi="Times New Roman" w:cs="Times New Roman"/>
          <w:sz w:val="28"/>
          <w:szCs w:val="28"/>
          <w:lang w:val="kk-KZ" w:eastAsia="ru-RU"/>
        </w:rPr>
        <w:t>құбылыс. Оның өлшемі – қоғамдық сана.</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Қоғамдық сананың дамуы адамзаттың дамуына үлес қосады. Ол үшін қоғамдық сананың формаларын білімалушылардың санасына сіңіріп, оларды  тұлғалық деңгейге көтеру міндеті тұрады.</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Медиамәтінді дидактикалық тұрғыдан ұйымдастыруға тілдің қоғамдық феномені мүмкіндік жасайды. Медиамәтінге тән тілдік нормалар мен заңдылықтарды және </w:t>
      </w:r>
      <w:r w:rsidR="00E41C18">
        <w:rPr>
          <w:rFonts w:ascii="Times New Roman" w:eastAsia="Times New Roman" w:hAnsi="Times New Roman" w:cs="Times New Roman"/>
          <w:sz w:val="28"/>
          <w:szCs w:val="28"/>
          <w:lang w:val="kk-KZ" w:eastAsia="ru-RU"/>
        </w:rPr>
        <w:t>оның коммуникативтік, танымдық,</w:t>
      </w:r>
      <w:r w:rsidRPr="008076BB">
        <w:rPr>
          <w:rFonts w:ascii="Times New Roman" w:eastAsia="Times New Roman" w:hAnsi="Times New Roman" w:cs="Times New Roman"/>
          <w:sz w:val="28"/>
          <w:szCs w:val="28"/>
          <w:lang w:val="kk-KZ" w:eastAsia="ru-RU"/>
        </w:rPr>
        <w:t xml:space="preserve"> қызметін дидактикалық мақсатта пайдаланып, тіл мен дидактиканың байл</w:t>
      </w:r>
      <w:r w:rsidR="00E41C18">
        <w:rPr>
          <w:rFonts w:ascii="Times New Roman" w:eastAsia="Times New Roman" w:hAnsi="Times New Roman" w:cs="Times New Roman"/>
          <w:sz w:val="28"/>
          <w:szCs w:val="28"/>
          <w:lang w:val="kk-KZ" w:eastAsia="ru-RU"/>
        </w:rPr>
        <w:t xml:space="preserve">анысы тұрғысында қарастырамыз. </w:t>
      </w:r>
      <w:r w:rsidRPr="008076BB">
        <w:rPr>
          <w:rFonts w:ascii="Times New Roman" w:eastAsia="Times New Roman" w:hAnsi="Times New Roman" w:cs="Times New Roman"/>
          <w:sz w:val="28"/>
          <w:szCs w:val="28"/>
          <w:lang w:val="kk-KZ" w:eastAsia="ru-RU"/>
        </w:rPr>
        <w:t>Оған Клинберг Лотардың «білім тілдің танымдық және коммуникативтік салаларында жасалады» деген тұжырымы дәлел [</w:t>
      </w:r>
      <w:r w:rsidR="00442742" w:rsidRPr="008076BB">
        <w:rPr>
          <w:rFonts w:ascii="Times New Roman" w:eastAsia="Times New Roman" w:hAnsi="Times New Roman" w:cs="Times New Roman"/>
          <w:sz w:val="28"/>
          <w:szCs w:val="28"/>
          <w:lang w:val="kk-KZ" w:eastAsia="ru-RU"/>
        </w:rPr>
        <w:t>87</w:t>
      </w:r>
      <w:r w:rsidRPr="008076BB">
        <w:rPr>
          <w:rFonts w:ascii="Times New Roman" w:eastAsia="Times New Roman" w:hAnsi="Times New Roman" w:cs="Times New Roman"/>
          <w:sz w:val="28"/>
          <w:szCs w:val="28"/>
          <w:lang w:val="kk-KZ" w:eastAsia="ru-RU"/>
        </w:rPr>
        <w:t>]. Тіл білім берудегі ең маңызды құрал екені рас. Ол тек білім беруде ғана емес, адам мәдениетінің барлық салаларында қызмет атқарады. Сонымен бірге оқыту процесін толығымен жүзеге асыруға қызмет етді. Сондықтан тілді «дидактикалық феномен» (Клинберг Лотар) деп тануға әбден болады. Тілді әрі ғылым, әрі қоғамдық мәні бар білім, әрі дидактикалық феномен ретінде қатар алып жүру тіл білімі саласына ғана тән.</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оқытуда осы ерекшеліктерге талдау жасасақ, бірінші, медиамәтінді тіл ғылымы бойынша берілетін білім көзі деп танимыз. Бұл кезде медиамәтінге тән тілдік заңдылық</w:t>
      </w:r>
      <w:r w:rsidR="00B8009B">
        <w:rPr>
          <w:rFonts w:ascii="Times New Roman" w:eastAsia="Times New Roman" w:hAnsi="Times New Roman" w:cs="Times New Roman"/>
          <w:sz w:val="28"/>
          <w:szCs w:val="28"/>
          <w:lang w:val="kk-KZ" w:eastAsia="ru-RU"/>
        </w:rPr>
        <w:t xml:space="preserve">тарға, медиамәтіннің болмысына </w:t>
      </w:r>
      <w:r w:rsidRPr="008076BB">
        <w:rPr>
          <w:rFonts w:ascii="Times New Roman" w:eastAsia="Times New Roman" w:hAnsi="Times New Roman" w:cs="Times New Roman"/>
          <w:sz w:val="28"/>
          <w:szCs w:val="28"/>
          <w:lang w:val="kk-KZ" w:eastAsia="ru-RU"/>
        </w:rPr>
        <w:t xml:space="preserve">теориялық тұрғыда талдау жасалады. Екінші, тілді дидактикалық феномен ретінде қарастырғанда оның қарым-қатынас құралы ретіндегі қызметі мен танымдық қызметі басшылыққа алынады. Медиамәтіннің ішкі мазмұны, құрылысы, мағыналық, ақпарттық мәнін анықтауға тілдің қарым-қатынастық және танымдық қызметі негіз болады. Тілдің коммуникативтік және танымдық қызметі медиамәтінді оқытудағы бірлескен әрекет түрлерін жүзеге асыруға, оқытылатын материалдың мазмұнын білуге, түсінуге, қолдануға, талдауға, жинақтауға, бағалауға арқау болып, қоғамдық сананың дамуына мүмкіндік береді. Себебі оқытудың бұл түрі қоғамның қажеттілігін өтеумен тығыз байланыста, бірлікте. Бұл ғылым мен логиканың тоғысындағы педагогикалық </w:t>
      </w:r>
      <w:r w:rsidRPr="008076BB">
        <w:rPr>
          <w:rFonts w:ascii="Times New Roman" w:eastAsia="Times New Roman" w:hAnsi="Times New Roman" w:cs="Times New Roman"/>
          <w:sz w:val="28"/>
          <w:szCs w:val="28"/>
          <w:lang w:val="kk-KZ" w:eastAsia="ru-RU"/>
        </w:rPr>
        <w:lastRenderedPageBreak/>
        <w:t>бағытты, жаңа сұрақтар мен жаңа талаптарды қалыптастыруға негіз болады. Тіл білімінің фонетика, лексика, грамматика сияқты таза ғылыми салаларын оқыту мен медиамәтінді оқытуды салыстыра зерделесек, медиамәтіннің лингводидактикалық ерекшеліктерін анық байқауға болады.</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оқытуда қоғамдық сананы қалыптастыруға қызмет атқаратын тілдік фактілер  талданып, қоғамның қажеттілігін өтейтін арнайы тақырыптар мен ақпараттарға баса мән беріледі. Соның негізінде гуманитарлық, философиялық, мәдени-теориялық аспектідегі әдеп пен этиканы студенттің бойына сіңіруге мүмкіндік жасалады. Ендеше, медиамәтінді оқыту қоғамдық сананы қалыптастырудың басты көрсеткіштерінің бірі болып табылады. Оқытудың бұл түрі қоғамның барлық саласын қамтитын ақпараттарды талдауымен ерекшеленеді. Идеология, ғылым, техника және мәдениет пен өнердің барлық салаларымен байланысты мәселелер д</w:t>
      </w:r>
      <w:r w:rsidR="00FF5286">
        <w:rPr>
          <w:rFonts w:ascii="Times New Roman" w:eastAsia="Times New Roman" w:hAnsi="Times New Roman" w:cs="Times New Roman"/>
          <w:sz w:val="28"/>
          <w:szCs w:val="28"/>
          <w:lang w:val="kk-KZ" w:eastAsia="ru-RU"/>
        </w:rPr>
        <w:t xml:space="preserve">идактикалық тұрғыдан жүйеленіп </w:t>
      </w:r>
      <w:r w:rsidRPr="008076BB">
        <w:rPr>
          <w:rFonts w:ascii="Times New Roman" w:eastAsia="Times New Roman" w:hAnsi="Times New Roman" w:cs="Times New Roman"/>
          <w:sz w:val="28"/>
          <w:szCs w:val="28"/>
          <w:lang w:val="kk-KZ" w:eastAsia="ru-RU"/>
        </w:rPr>
        <w:t>білім әлемін құрайды. Бұл қоғамдық сананың барлық формасы мен оқытудағы теориялық мәселенің сәйкес қойылуы барысында жүзеге асырылады.</w:t>
      </w:r>
    </w:p>
    <w:p w:rsidR="00620242" w:rsidRPr="008076BB" w:rsidRDefault="0062024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оқытуда адамның қоғамдық санасын ізгілікке қарай бағыттайтын дидактикалық процестерге де баса мән беріледі. Бұл жерде мазмұн мен әдіс арасындағы қатынас бірін-бірі толықтырып отыруы керек. Сонымен бірге, қоғамдық сананы қалыптастыратын білім мазмұны адамгершілік, ізгілік, құқықтық, саяси, ғылыми, діни, философиялық, идеологиялық тақырыптағы мәтіндерді оқытумен байланысты анықталады. Аталған тақырыптағы медиамәтіндерді оқытудың әдістері жоғарыда аталды. Теориялық тақырып пен әдіс үндесім тауып, бірлікте болса, студент талқыланып отырған тақырыпты қозғауға, оны өзгертіп өз бетінше дамытуға мүмкіндік алады. Оның қоғамдық санасы оянып, қоғамдық болмыстың бейнесін көруге, тануға, сезуге, ол туралы өзіндік көзқарасын білдіруге ұмтылады.</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sz w:val="28"/>
          <w:szCs w:val="28"/>
          <w:lang w:val="kk-KZ" w:eastAsia="ru-RU"/>
        </w:rPr>
        <w:t>Оқыту процесіндегі қоғамдық сана мәселесі философиядағы қоғамдық сана теориясынан алыстамайды, керісінше пәнаралық байланысты көрсетеді. Оны мәдиамәтін – философия – әдістеме үшт</w:t>
      </w:r>
      <w:r w:rsidR="00E41C18">
        <w:rPr>
          <w:rFonts w:ascii="Times New Roman" w:eastAsia="Times New Roman" w:hAnsi="Times New Roman" w:cs="Times New Roman"/>
          <w:sz w:val="28"/>
          <w:szCs w:val="28"/>
          <w:lang w:val="kk-KZ" w:eastAsia="ru-RU"/>
        </w:rPr>
        <w:t xml:space="preserve">ігі аясында зерделеуге болады. </w:t>
      </w:r>
      <w:r w:rsidRPr="008076BB">
        <w:rPr>
          <w:rFonts w:ascii="Times New Roman" w:eastAsia="Times New Roman" w:hAnsi="Times New Roman" w:cs="Times New Roman"/>
          <w:sz w:val="28"/>
          <w:szCs w:val="28"/>
          <w:lang w:val="kk-KZ" w:eastAsia="ru-RU"/>
        </w:rPr>
        <w:t xml:space="preserve">Медиамәтінде қоғамдық өмірдің негізгі төрт саласын қамтитын тақырыптарға баса </w:t>
      </w:r>
      <w:r w:rsidR="00E41C18">
        <w:rPr>
          <w:rFonts w:ascii="Times New Roman" w:eastAsia="Times New Roman" w:hAnsi="Times New Roman" w:cs="Times New Roman"/>
          <w:sz w:val="28"/>
          <w:szCs w:val="28"/>
          <w:lang w:val="kk-KZ" w:eastAsia="ru-RU"/>
        </w:rPr>
        <w:t xml:space="preserve">мән беріледі. Олардың қатарына </w:t>
      </w:r>
      <w:r w:rsidRPr="008076BB">
        <w:rPr>
          <w:rFonts w:ascii="Times New Roman" w:eastAsia="Times New Roman" w:hAnsi="Times New Roman" w:cs="Times New Roman"/>
          <w:bCs/>
          <w:i/>
          <w:sz w:val="28"/>
          <w:szCs w:val="28"/>
          <w:lang w:val="kk-KZ" w:eastAsia="ru-RU"/>
        </w:rPr>
        <w:t>әлеуметтік сала</w:t>
      </w:r>
      <w:r w:rsidRPr="008076BB">
        <w:rPr>
          <w:rFonts w:ascii="Times New Roman" w:eastAsia="Times New Roman" w:hAnsi="Times New Roman" w:cs="Times New Roman"/>
          <w:bCs/>
          <w:sz w:val="28"/>
          <w:szCs w:val="28"/>
          <w:lang w:val="kk-KZ" w:eastAsia="ru-RU"/>
        </w:rPr>
        <w:t xml:space="preserve"> (халықтар, ұлттар, сыныптар,</w:t>
      </w:r>
      <w:r w:rsidR="00E41C18">
        <w:rPr>
          <w:rFonts w:ascii="Times New Roman" w:eastAsia="Times New Roman" w:hAnsi="Times New Roman" w:cs="Times New Roman"/>
          <w:bCs/>
          <w:sz w:val="28"/>
          <w:szCs w:val="28"/>
          <w:lang w:val="kk-KZ" w:eastAsia="ru-RU"/>
        </w:rPr>
        <w:t xml:space="preserve"> жыныстық-жастық топтар және т.</w:t>
      </w:r>
      <w:r w:rsidRPr="008076BB">
        <w:rPr>
          <w:rFonts w:ascii="Times New Roman" w:eastAsia="Times New Roman" w:hAnsi="Times New Roman" w:cs="Times New Roman"/>
          <w:bCs/>
          <w:sz w:val="28"/>
          <w:szCs w:val="28"/>
          <w:lang w:val="kk-KZ" w:eastAsia="ru-RU"/>
        </w:rPr>
        <w:t xml:space="preserve">б.); </w:t>
      </w:r>
      <w:r w:rsidRPr="008076BB">
        <w:rPr>
          <w:rFonts w:ascii="Times New Roman" w:eastAsia="Times New Roman" w:hAnsi="Times New Roman" w:cs="Times New Roman"/>
          <w:bCs/>
          <w:i/>
          <w:sz w:val="28"/>
          <w:szCs w:val="28"/>
          <w:lang w:val="kk-KZ" w:eastAsia="ru-RU"/>
        </w:rPr>
        <w:t xml:space="preserve">экономикалық </w:t>
      </w:r>
      <w:r w:rsidRPr="008076BB">
        <w:rPr>
          <w:rFonts w:ascii="Times New Roman" w:eastAsia="Times New Roman" w:hAnsi="Times New Roman" w:cs="Times New Roman"/>
          <w:bCs/>
          <w:sz w:val="28"/>
          <w:szCs w:val="28"/>
          <w:lang w:val="kk-KZ" w:eastAsia="ru-RU"/>
        </w:rPr>
        <w:t xml:space="preserve">(өндірістік күштер, өндірістік қатынастар) </w:t>
      </w:r>
      <w:r w:rsidRPr="008076BB">
        <w:rPr>
          <w:rFonts w:ascii="Times New Roman" w:eastAsia="Times New Roman" w:hAnsi="Times New Roman" w:cs="Times New Roman"/>
          <w:bCs/>
          <w:i/>
          <w:sz w:val="28"/>
          <w:szCs w:val="28"/>
          <w:lang w:val="kk-KZ" w:eastAsia="ru-RU"/>
        </w:rPr>
        <w:t>сала</w:t>
      </w:r>
      <w:r w:rsidR="00E41C18">
        <w:rPr>
          <w:rFonts w:ascii="Times New Roman" w:eastAsia="Times New Roman" w:hAnsi="Times New Roman" w:cs="Times New Roman"/>
          <w:bCs/>
          <w:sz w:val="28"/>
          <w:szCs w:val="28"/>
          <w:lang w:val="kk-KZ" w:eastAsia="ru-RU"/>
        </w:rPr>
        <w:t xml:space="preserve">; </w:t>
      </w:r>
      <w:r w:rsidRPr="008076BB">
        <w:rPr>
          <w:rFonts w:ascii="Times New Roman" w:eastAsia="Times New Roman" w:hAnsi="Times New Roman" w:cs="Times New Roman"/>
          <w:bCs/>
          <w:i/>
          <w:sz w:val="28"/>
          <w:szCs w:val="28"/>
          <w:lang w:val="kk-KZ" w:eastAsia="ru-RU"/>
        </w:rPr>
        <w:t xml:space="preserve">саяси </w:t>
      </w:r>
      <w:r w:rsidRPr="008076BB">
        <w:rPr>
          <w:rFonts w:ascii="Times New Roman" w:eastAsia="Times New Roman" w:hAnsi="Times New Roman" w:cs="Times New Roman"/>
          <w:bCs/>
          <w:sz w:val="28"/>
          <w:szCs w:val="28"/>
          <w:lang w:val="kk-KZ" w:eastAsia="ru-RU"/>
        </w:rPr>
        <w:t xml:space="preserve">(мемлекет, партиялар, қоғамдық-саяси қозғалыстар) </w:t>
      </w:r>
      <w:r w:rsidRPr="008076BB">
        <w:rPr>
          <w:rFonts w:ascii="Times New Roman" w:eastAsia="Times New Roman" w:hAnsi="Times New Roman" w:cs="Times New Roman"/>
          <w:bCs/>
          <w:i/>
          <w:sz w:val="28"/>
          <w:szCs w:val="28"/>
          <w:lang w:val="kk-KZ" w:eastAsia="ru-RU"/>
        </w:rPr>
        <w:t>сала</w:t>
      </w:r>
      <w:r w:rsidRPr="008076BB">
        <w:rPr>
          <w:rFonts w:ascii="Times New Roman" w:eastAsia="Times New Roman" w:hAnsi="Times New Roman" w:cs="Times New Roman"/>
          <w:bCs/>
          <w:sz w:val="28"/>
          <w:szCs w:val="28"/>
          <w:lang w:val="kk-KZ" w:eastAsia="ru-RU"/>
        </w:rPr>
        <w:t xml:space="preserve">; </w:t>
      </w:r>
      <w:r w:rsidRPr="008076BB">
        <w:rPr>
          <w:rFonts w:ascii="Times New Roman" w:eastAsia="Times New Roman" w:hAnsi="Times New Roman" w:cs="Times New Roman"/>
          <w:bCs/>
          <w:i/>
          <w:sz w:val="28"/>
          <w:szCs w:val="28"/>
          <w:lang w:val="kk-KZ" w:eastAsia="ru-RU"/>
        </w:rPr>
        <w:t>рухани</w:t>
      </w:r>
      <w:r w:rsidRPr="008076BB">
        <w:rPr>
          <w:rFonts w:ascii="Times New Roman" w:eastAsia="Times New Roman" w:hAnsi="Times New Roman" w:cs="Times New Roman"/>
          <w:bCs/>
          <w:sz w:val="28"/>
          <w:szCs w:val="28"/>
          <w:lang w:val="kk-KZ" w:eastAsia="ru-RU"/>
        </w:rPr>
        <w:t xml:space="preserve"> (дін, мораль, ғылым, өнер, білім) </w:t>
      </w:r>
      <w:r w:rsidRPr="008076BB">
        <w:rPr>
          <w:rFonts w:ascii="Times New Roman" w:eastAsia="Times New Roman" w:hAnsi="Times New Roman" w:cs="Times New Roman"/>
          <w:bCs/>
          <w:i/>
          <w:sz w:val="28"/>
          <w:szCs w:val="28"/>
          <w:lang w:val="kk-KZ" w:eastAsia="ru-RU"/>
        </w:rPr>
        <w:t>сала</w:t>
      </w:r>
      <w:r w:rsidRPr="008076BB">
        <w:rPr>
          <w:rFonts w:ascii="Times New Roman" w:eastAsia="Times New Roman" w:hAnsi="Times New Roman" w:cs="Times New Roman"/>
          <w:bCs/>
          <w:sz w:val="28"/>
          <w:szCs w:val="28"/>
          <w:lang w:val="kk-KZ" w:eastAsia="ru-RU"/>
        </w:rPr>
        <w:t xml:space="preserve"> жатады. Бұлар шындықтың студент санасына бейнеленіп, олардың қоғамға деген рухани қатынастарын дамытады.</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Медиамәтінде қоғамдық идеялар, теориялар, саяси, құқықтық, адамгершілік, эстетикалық, философиялық көзқарастар мен діни таным-түсініктер, ғылыми білімдер, т.б. барлығы да көрініс табады. Медиамәтінге тілдік талдау жасау барысында осы ақпараттар анықталып, қоғам өмірінің рухани саласының жалпы құрылымы мен мәні, маңызы анықталса, студенттер табиғаттан тыс күштерге сенуге негізделген діни дүниетанымды; адамгершілік норм</w:t>
      </w:r>
      <w:r w:rsidR="00FF5286">
        <w:rPr>
          <w:rFonts w:ascii="Times New Roman" w:eastAsia="Times New Roman" w:hAnsi="Times New Roman" w:cs="Times New Roman"/>
          <w:bCs/>
          <w:sz w:val="28"/>
          <w:szCs w:val="28"/>
          <w:lang w:val="kk-KZ" w:eastAsia="ru-RU"/>
        </w:rPr>
        <w:t xml:space="preserve">алар, идеалдар, бағалау сияқты </w:t>
      </w:r>
      <w:r w:rsidRPr="008076BB">
        <w:rPr>
          <w:rFonts w:ascii="Times New Roman" w:eastAsia="Times New Roman" w:hAnsi="Times New Roman" w:cs="Times New Roman"/>
          <w:bCs/>
          <w:sz w:val="28"/>
          <w:szCs w:val="28"/>
          <w:lang w:val="kk-KZ" w:eastAsia="ru-RU"/>
        </w:rPr>
        <w:t xml:space="preserve">моральдық жүйені; бейбітшілікті көркем игерудің жолын көрсететін өнерді; әлемнің өмір сүру және даму заңдылықтары </w:t>
      </w:r>
      <w:r w:rsidRPr="008076BB">
        <w:rPr>
          <w:rFonts w:ascii="Times New Roman" w:eastAsia="Times New Roman" w:hAnsi="Times New Roman" w:cs="Times New Roman"/>
          <w:bCs/>
          <w:sz w:val="28"/>
          <w:szCs w:val="28"/>
          <w:lang w:val="kk-KZ" w:eastAsia="ru-RU"/>
        </w:rPr>
        <w:lastRenderedPageBreak/>
        <w:t>туралы білім беретін ғылымды, мемлекет қолдайтын нормалардың жиынтығын көрсететі</w:t>
      </w:r>
      <w:r w:rsidR="00FF5286">
        <w:rPr>
          <w:rFonts w:ascii="Times New Roman" w:eastAsia="Times New Roman" w:hAnsi="Times New Roman" w:cs="Times New Roman"/>
          <w:bCs/>
          <w:sz w:val="28"/>
          <w:szCs w:val="28"/>
          <w:lang w:val="kk-KZ" w:eastAsia="ru-RU"/>
        </w:rPr>
        <w:t xml:space="preserve">н құқықты; тәрбие мен оқытудың </w:t>
      </w:r>
      <w:r w:rsidRPr="008076BB">
        <w:rPr>
          <w:rFonts w:ascii="Times New Roman" w:eastAsia="Times New Roman" w:hAnsi="Times New Roman" w:cs="Times New Roman"/>
          <w:bCs/>
          <w:sz w:val="28"/>
          <w:szCs w:val="28"/>
          <w:lang w:val="kk-KZ" w:eastAsia="ru-RU"/>
        </w:rPr>
        <w:t>мәнін; әлеуметтік сезімдер мен көңіл-күйлерді; әдет-ғұрыптар мен мінез-құлықтарды; қалыптасқан дәстүрлерді; ұлттар мен халықтардың психикалық кейіп ерекшеліктерін де анықтай алады. Нәтижесінде студенттердің санасында объективтік дүние мен қоғамдық болмыс бейнеленеді. Оны  педагогикалық әдістеменің  эмпирикалық, яғни тәжірибелік іс-әрекеттері арқылы дәлелдеуге болады.</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Объективтік дүние мен қоғамдық болмыстың студент санасында бейнеленуін көрсететін әдістемелік тәжірибелерге медиаконтет жасай алу әрекетін жатқызуға болады. Мед</w:t>
      </w:r>
      <w:r w:rsidR="00E41C18">
        <w:rPr>
          <w:rFonts w:ascii="Times New Roman" w:eastAsia="Times New Roman" w:hAnsi="Times New Roman" w:cs="Times New Roman"/>
          <w:bCs/>
          <w:sz w:val="28"/>
          <w:szCs w:val="28"/>
          <w:lang w:val="kk-KZ" w:eastAsia="ru-RU"/>
        </w:rPr>
        <w:t>иаконтетті жасауда студенттерге</w:t>
      </w:r>
      <w:r w:rsidRPr="008076BB">
        <w:rPr>
          <w:rFonts w:ascii="Times New Roman" w:eastAsia="Times New Roman" w:hAnsi="Times New Roman" w:cs="Times New Roman"/>
          <w:bCs/>
          <w:sz w:val="28"/>
          <w:szCs w:val="28"/>
          <w:lang w:val="kk-KZ" w:eastAsia="ru-RU"/>
        </w:rPr>
        <w:t xml:space="preserve"> халықтар, ұлттар, өндірістік күштер, мемлекеттер, партиялар, қоғамдық-саяси қозғалыстар, дін, мораль, ғылым, өнер, білім т.б. тақырыбын міндеттеу аса маңызды. Сонда ғана студенттер қоғамдық сананың </w:t>
      </w:r>
      <w:r w:rsidRPr="008076BB">
        <w:rPr>
          <w:rFonts w:ascii="Times New Roman" w:eastAsia="Times New Roman" w:hAnsi="Times New Roman" w:cs="Times New Roman"/>
          <w:bCs/>
          <w:i/>
          <w:sz w:val="28"/>
          <w:szCs w:val="28"/>
          <w:lang w:val="kk-KZ" w:eastAsia="ru-RU"/>
        </w:rPr>
        <w:t xml:space="preserve">саяси, құқықтық, моральдық, эстетикалық сияқты </w:t>
      </w:r>
      <w:r w:rsidRPr="008076BB">
        <w:rPr>
          <w:rFonts w:ascii="Times New Roman" w:eastAsia="Times New Roman" w:hAnsi="Times New Roman" w:cs="Times New Roman"/>
          <w:bCs/>
          <w:sz w:val="28"/>
          <w:szCs w:val="28"/>
          <w:lang w:val="kk-KZ" w:eastAsia="ru-RU"/>
        </w:rPr>
        <w:t>түрлерін бойына сіңіреді.</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Медиамәтінді оқыту барысында саяси сананы ояту үшін қарапайым саяси сана, теориялық саяси сана, саяси психология, саяси идеология сияқты деңгейлер сараланады. Саяси сананы оятудағы басты мақсат – мемлекеттік мүддені көзде</w:t>
      </w:r>
      <w:r w:rsidR="00E41C18">
        <w:rPr>
          <w:rFonts w:ascii="Times New Roman" w:eastAsia="Times New Roman" w:hAnsi="Times New Roman" w:cs="Times New Roman"/>
          <w:bCs/>
          <w:sz w:val="28"/>
          <w:szCs w:val="28"/>
          <w:lang w:val="kk-KZ" w:eastAsia="ru-RU"/>
        </w:rPr>
        <w:t xml:space="preserve">йтін идеологиялық тәрбие беру. </w:t>
      </w:r>
      <w:r w:rsidRPr="008076BB">
        <w:rPr>
          <w:rFonts w:ascii="Times New Roman" w:eastAsia="Times New Roman" w:hAnsi="Times New Roman" w:cs="Times New Roman"/>
          <w:bCs/>
          <w:sz w:val="28"/>
          <w:szCs w:val="28"/>
          <w:lang w:val="kk-KZ" w:eastAsia="ru-RU"/>
        </w:rPr>
        <w:t>Қарапайым саяси сана бұл мақсатты өтеуге қауқарсыз. Себебі саясаттың тереңіне бармай, себеп-салдарын сараламай, оның сыртқы белгілері бойынша қорытынды жасаумен шектеледі.</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Теориялық саяси сана белгілі бір идеологияны халықтың санасына сіңіру үшін арнайы зерттеулер жүргізіп, жоғары дәрежелі теориялық тұжырымдар мен қорытындылар шы</w:t>
      </w:r>
      <w:r w:rsidR="00E41C18">
        <w:rPr>
          <w:rFonts w:ascii="Times New Roman" w:eastAsia="Times New Roman" w:hAnsi="Times New Roman" w:cs="Times New Roman"/>
          <w:bCs/>
          <w:sz w:val="28"/>
          <w:szCs w:val="28"/>
          <w:lang w:val="kk-KZ" w:eastAsia="ru-RU"/>
        </w:rPr>
        <w:t xml:space="preserve">ғару барысында көрініс табады. </w:t>
      </w:r>
      <w:r w:rsidRPr="008076BB">
        <w:rPr>
          <w:rFonts w:ascii="Times New Roman" w:eastAsia="Times New Roman" w:hAnsi="Times New Roman" w:cs="Times New Roman"/>
          <w:bCs/>
          <w:sz w:val="28"/>
          <w:szCs w:val="28"/>
          <w:lang w:val="kk-KZ" w:eastAsia="ru-RU"/>
        </w:rPr>
        <w:t>Теориялық саяси сана қалыптастыру медиамәтінді оқытуда аса маңызды. Бүгінгі өмірлік тәжірибемізден көріп отырғанымыздай, «</w:t>
      </w:r>
      <w:r w:rsidR="00FF5286" w:rsidRPr="00FF5286">
        <w:rPr>
          <w:rFonts w:ascii="Times New Roman" w:eastAsia="Times New Roman" w:hAnsi="Times New Roman" w:cs="Times New Roman"/>
          <w:bCs/>
          <w:sz w:val="28"/>
          <w:szCs w:val="28"/>
          <w:lang w:val="kk-KZ" w:eastAsia="ru-RU"/>
        </w:rPr>
        <w:t>Covid</w:t>
      </w:r>
      <w:r w:rsidRPr="008076BB">
        <w:rPr>
          <w:rFonts w:ascii="Times New Roman" w:eastAsia="Times New Roman" w:hAnsi="Times New Roman" w:cs="Times New Roman"/>
          <w:bCs/>
          <w:sz w:val="28"/>
          <w:szCs w:val="28"/>
          <w:lang w:val="kk-KZ" w:eastAsia="ru-RU"/>
        </w:rPr>
        <w:t>-19» вирусының бүкіл әлемді жайл</w:t>
      </w:r>
      <w:r w:rsidR="00FF5286">
        <w:rPr>
          <w:rFonts w:ascii="Times New Roman" w:eastAsia="Times New Roman" w:hAnsi="Times New Roman" w:cs="Times New Roman"/>
          <w:bCs/>
          <w:sz w:val="28"/>
          <w:szCs w:val="28"/>
          <w:lang w:val="kk-KZ" w:eastAsia="ru-RU"/>
        </w:rPr>
        <w:t xml:space="preserve">ауы саясатпен байланыстырылып, </w:t>
      </w:r>
      <w:r w:rsidRPr="008076BB">
        <w:rPr>
          <w:rFonts w:ascii="Times New Roman" w:eastAsia="Times New Roman" w:hAnsi="Times New Roman" w:cs="Times New Roman"/>
          <w:bCs/>
          <w:sz w:val="28"/>
          <w:szCs w:val="28"/>
          <w:lang w:val="kk-KZ" w:eastAsia="ru-RU"/>
        </w:rPr>
        <w:t>баспасөз беттерінде осы тақырыпқа қатысты әртү</w:t>
      </w:r>
      <w:r w:rsidR="00FF5286">
        <w:rPr>
          <w:rFonts w:ascii="Times New Roman" w:eastAsia="Times New Roman" w:hAnsi="Times New Roman" w:cs="Times New Roman"/>
          <w:bCs/>
          <w:sz w:val="28"/>
          <w:szCs w:val="28"/>
          <w:lang w:val="kk-KZ" w:eastAsia="ru-RU"/>
        </w:rPr>
        <w:t xml:space="preserve">рлі медиамәтіндер жариялануда. </w:t>
      </w:r>
      <w:r w:rsidRPr="008076BB">
        <w:rPr>
          <w:rFonts w:ascii="Times New Roman" w:eastAsia="Times New Roman" w:hAnsi="Times New Roman" w:cs="Times New Roman"/>
          <w:bCs/>
          <w:sz w:val="28"/>
          <w:szCs w:val="28"/>
          <w:lang w:val="kk-KZ" w:eastAsia="ru-RU"/>
        </w:rPr>
        <w:t>Бір тақырыпта, бірақ әртүрлі мақсатты көздейтін мәтіндерді іріктеп, олардың қаншалықты рас-өтірік екенін, шынайылығын анықтау қажет. Ол үшін теориялық саяси санаға жүгінеміз. Ақпараттың бұлайша таралу себебі неде, қандай мақсат көзделген, мемлекеттік мүддеге қайшы келе ме, жоқ па, келтірілген деректер қаншалықты шынайы, дәйекті, ғылыми тұрғыда дәлелденген бе, осы деректер бойынша мамандардың ой-пікірі, көзқарасы қандай т.б. деген сауалдар төңірегінде арнайы зерттеулер жүргізіп, көтерілген мәселені ақ-қарасын ажыратқызу арқылы студенттердің теориялық санасын оятуға болады.</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Медиамәтінді оқытуда саяси психологияның да алатын орны ерекше. Саяси психология өмірдегі саяси жа</w:t>
      </w:r>
      <w:r w:rsidR="00B8009B">
        <w:rPr>
          <w:rFonts w:ascii="Times New Roman" w:eastAsia="Times New Roman" w:hAnsi="Times New Roman" w:cs="Times New Roman"/>
          <w:bCs/>
          <w:sz w:val="28"/>
          <w:szCs w:val="28"/>
          <w:lang w:val="kk-KZ" w:eastAsia="ru-RU"/>
        </w:rPr>
        <w:t xml:space="preserve">ғдаяттың халыққа, оның ішінде, </w:t>
      </w:r>
      <w:r w:rsidRPr="008076BB">
        <w:rPr>
          <w:rFonts w:ascii="Times New Roman" w:eastAsia="Times New Roman" w:hAnsi="Times New Roman" w:cs="Times New Roman"/>
          <w:bCs/>
          <w:sz w:val="28"/>
          <w:szCs w:val="28"/>
          <w:lang w:val="kk-KZ" w:eastAsia="ru-RU"/>
        </w:rPr>
        <w:t xml:space="preserve">белгілі бір әлеуметтік топтарға, жеке адамдарға ықпал етіп, олардың сезімдеріне, көңіл-күйіне, тұрмыс-салтына әсерін зерделеумен анықталады. Дәлірек айтқанда саясаттың адам өміріне тікелей қатынасы, адамның өмірді бағалауына ықпал етеді. Мәселен, қазақтар мен дүнгендердің ортасындағы араздық, өзбектер мен қырғыздардың арасындағы қақтығыс, орыстар мен украиндардың арасындағы соғыс т.б. сияқты саяси жағдайлар тек сол халықтардың ғана емес, бүкіл адамзаттың психологиясына өз әсерін тигізбей қоймайды. Осындай  </w:t>
      </w:r>
      <w:r w:rsidRPr="008076BB">
        <w:rPr>
          <w:rFonts w:ascii="Times New Roman" w:eastAsia="Times New Roman" w:hAnsi="Times New Roman" w:cs="Times New Roman"/>
          <w:bCs/>
          <w:sz w:val="28"/>
          <w:szCs w:val="28"/>
          <w:lang w:val="kk-KZ" w:eastAsia="ru-RU"/>
        </w:rPr>
        <w:lastRenderedPageBreak/>
        <w:t>тақырыптағы медиамәтіндері талқылағанда оның себеп-салдарын теориялық саяси тұжырымдар арқылы және оның адамзат өміріне, психологиясын кері әсері туралы мәселені қарастырған жөн. Егер қрапайым саяси сана төңірегінде талқыланатын болса, онда шексіз, негізсіз сөздермен босқа уақыт жоғалтып, нәтижеге жете алмаймыз. Саяси психология қоғамдық қатынастарды реттеуге адамдардың заңсыз ереуілге шығып, мемлекеттің мүддесіне қайшы әрекеттер жасамауға, кез келген нәрсенің саяси астарын түсініп, эмоцияға берілмей, оны жан-жақты зерделеуге мүмкіндік береді.</w:t>
      </w:r>
    </w:p>
    <w:p w:rsidR="00620242" w:rsidRPr="008076BB" w:rsidRDefault="00FF5286" w:rsidP="008076BB">
      <w:pPr>
        <w:spacing w:after="0" w:line="240" w:lineRule="auto"/>
        <w:ind w:firstLine="708"/>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Медиамәтінді оқытудағы саяси</w:t>
      </w:r>
      <w:r w:rsidR="00620242" w:rsidRPr="008076BB">
        <w:rPr>
          <w:rFonts w:ascii="Times New Roman" w:eastAsia="Times New Roman" w:hAnsi="Times New Roman" w:cs="Times New Roman"/>
          <w:bCs/>
          <w:sz w:val="28"/>
          <w:szCs w:val="28"/>
          <w:lang w:val="kk-KZ" w:eastAsia="ru-RU"/>
        </w:rPr>
        <w:t xml:space="preserve"> идеологияның да маңызы зор. Себебі ол қоғамның дін, ілім-білім-тәрбие, спорт, эстетика, философия т.б. барлық саласымен байланысты. Осы тақырыптардағы саяси болмыс, оны сақтау немесе өзгерту мақсатын көздейді. Саяси идеологияның басты мақсаты қоғамда саналы тәртіп орнату екені белгілі. Бұл қоғамның дамуына, адамдардың алдына мақсат қойып белгі бір прогресске жетуіне қызмет атқарады. Сондықтан медиамәтінді оқыту барысында саяси сананы ояту үшін студенттердің саяси жүйені, саяси өмірді суреттей алу қабілетін арттыру керек. Оларда адамдардың іс-әрекетіне бағыт-бағдар болатын әлеуметтік прогресс, билік, тұлға т.б. туралы жан-ж</w:t>
      </w:r>
      <w:r w:rsidR="00E41C18">
        <w:rPr>
          <w:rFonts w:ascii="Times New Roman" w:eastAsia="Times New Roman" w:hAnsi="Times New Roman" w:cs="Times New Roman"/>
          <w:bCs/>
          <w:sz w:val="28"/>
          <w:szCs w:val="28"/>
          <w:lang w:val="kk-KZ" w:eastAsia="ru-RU"/>
        </w:rPr>
        <w:t xml:space="preserve">ақты түсінік қалыптасуы керек. </w:t>
      </w:r>
      <w:r w:rsidR="00620242" w:rsidRPr="008076BB">
        <w:rPr>
          <w:rFonts w:ascii="Times New Roman" w:eastAsia="Times New Roman" w:hAnsi="Times New Roman" w:cs="Times New Roman"/>
          <w:bCs/>
          <w:sz w:val="28"/>
          <w:szCs w:val="28"/>
          <w:lang w:val="kk-KZ" w:eastAsia="ru-RU"/>
        </w:rPr>
        <w:t>Студенттерді қоғамның аса құнды жоғары идеяларымен таныстырып, мақсат-мүдделерді айқындап алу аса маңызды. Бұл олардың саяси іс-әрекетке түркі болып, қоғамды, әлеуметтік топтарды сол мақсат-мүддеге қарай бұрылып, оны жүзеге асыруына мұрындық бола алады. Халықты рухтандыра алады, жігерлендіре алады, шабыттандыра біледі. Бұл саяси іс-әрекеттерді түсіндіре білудің нәтижесі болып табылады. Әлеуметтік шиеленістерді болдырмаудың алдын алады. Саяси идеологиялық санасы жетілген студенттер қоғамның қазіргі және болашақты дамуына баға беріп, қоғамдық тәртіпке баға бере алады. Сонда ғана студенттердің саяси идеологиялық санасы орнығып, көзқарасы бірдей қоғамны</w:t>
      </w:r>
      <w:r>
        <w:rPr>
          <w:rFonts w:ascii="Times New Roman" w:eastAsia="Times New Roman" w:hAnsi="Times New Roman" w:cs="Times New Roman"/>
          <w:bCs/>
          <w:sz w:val="28"/>
          <w:szCs w:val="28"/>
          <w:lang w:val="kk-KZ" w:eastAsia="ru-RU"/>
        </w:rPr>
        <w:t xml:space="preserve">ң мүшесі ретінде сезіне алады. </w:t>
      </w:r>
      <w:r w:rsidR="00620242" w:rsidRPr="008076BB">
        <w:rPr>
          <w:rFonts w:ascii="Times New Roman" w:eastAsia="Times New Roman" w:hAnsi="Times New Roman" w:cs="Times New Roman"/>
          <w:bCs/>
          <w:sz w:val="28"/>
          <w:szCs w:val="28"/>
          <w:lang w:val="kk-KZ" w:eastAsia="ru-RU"/>
        </w:rPr>
        <w:t xml:space="preserve">Сонда ғана студент өзін тұлға ретінде танытып, мемлекеттің мүддесі үшін, қоғам үшін, ұлт үшін, халық үшін күресіп, ерліккке бара алады. Саясаттанушы-идеологтар, философтар, әлеуметтанушылар, заңгерлер, экономистер, ақын-жазушылар т.б. сияқты қоғамның әрбір саласындағы қоғам қайраткерлерінің идеологиямен айналысуы, оны ақпарат құралдары арқылы халықтың санасына сіңіруі – идеологиялық саяси сананың нәтижесі. Идеологиялық саяси санасы жетілген адам қоғамдық-саяси шындықты дәл, нақты, дәйекті түрде көрсете алады. Бұл – дүниетанымды, көзқарасты, қоғамды дамытатын үлкен күш. Саяси қате шешімдер жасамауға, өркениет жетістіктерін, жалпыадамзаттық құндылықтарды бойына терең сіңіріп, өмір шындығын толығырақ тануға, тарихи процесс заңдылықтарын тереңінен көруге, ғылымға жақындауға мүмкіндік туғызады. Саяси идеология негізінен баспасөздегі ақпарат құралдарымен тығыз байланысты болғандықтан медиамәтінді оқытудағы негізгі нысан ретінде ерекшеленеді. Қоғамдық сананы қалыптастырудың негізгі жолы да медиамәтінді оқыту барысында сәтті жүзеге асырылады. Бұқаралық ақпарат құралдарында жарық көрген медиамәтіндер әлемде болып жатқан жағдайларды таратуға, хабарларды редакциялауға, </w:t>
      </w:r>
      <w:r w:rsidR="00620242" w:rsidRPr="008076BB">
        <w:rPr>
          <w:rFonts w:ascii="Times New Roman" w:eastAsia="Times New Roman" w:hAnsi="Times New Roman" w:cs="Times New Roman"/>
          <w:bCs/>
          <w:sz w:val="28"/>
          <w:szCs w:val="28"/>
          <w:lang w:val="kk-KZ" w:eastAsia="ru-RU"/>
        </w:rPr>
        <w:lastRenderedPageBreak/>
        <w:t>таңдауға және түсінік беруге, қоғамдық пікір қалыптастыруға, мәдениетті таратуға мол мүмкіндік береді. Сондықтан медиамәтінді оқыту білім саласының барлық деңгейлерінде білімалушылардың жас ерекшеліктеріне қарай іріктеліп оқытылса дұрыс болары сөзсіз. Өмірдегі ең маңызды оқиғалар, қоғамның экономикалық, саяси, мәдени жағдайы туралы азаматтар мен билік өкілдерінің ой-</w:t>
      </w:r>
      <w:r w:rsidR="00E41C18">
        <w:rPr>
          <w:rFonts w:ascii="Times New Roman" w:eastAsia="Times New Roman" w:hAnsi="Times New Roman" w:cs="Times New Roman"/>
          <w:bCs/>
          <w:sz w:val="28"/>
          <w:szCs w:val="28"/>
          <w:lang w:val="kk-KZ" w:eastAsia="ru-RU"/>
        </w:rPr>
        <w:t xml:space="preserve">пікірін саралап талдай отырып, </w:t>
      </w:r>
      <w:r w:rsidR="00620242" w:rsidRPr="008076BB">
        <w:rPr>
          <w:rFonts w:ascii="Times New Roman" w:eastAsia="Times New Roman" w:hAnsi="Times New Roman" w:cs="Times New Roman"/>
          <w:bCs/>
          <w:sz w:val="28"/>
          <w:szCs w:val="28"/>
          <w:lang w:val="kk-KZ" w:eastAsia="ru-RU"/>
        </w:rPr>
        <w:t>таптардың, ұлттардың, әртүрлі топтардың, мемлекеттердің қатынасын қарастыратын тақырыптарға медиаконтет жасауға үйренеді.</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Медиамәтінді оқыту барысында қоғамдық сананың келесі түрі құқықтық санаға да баса мән берілгені жөн. Ол үшін демократиялық заңдар арқылы теңдік, әдептілік қағидасын, адам бостандығын қорғау тақырыбындағы медиамәтіндермен жұмыс жасау қажет. Еліміз тәуелсіздік алғаннан бергі отыз жылда қоғамдық формация өзгеріп, мемлекет жаңа бағытқа бетбұрыс жасады. Меншік түрі өзгерді, экономикалық реттеу тәсілдері өзгерді. Осыған орай, қоғамдық сана да өзгеріп, елімізде әртүрлі жағдаяттар орын алып жатты. Бұрынғы қалыптасқан заңдылықтар мен ережелерді санасына сіңіріп, сол бойынша өмір сүрген қоғам мүшелеріне жаңадан болып жатқан өзгерістерге икемделу оңайға соқпады. Осындай жағдайды пайдаланып, адамдарды алдау, пәтерін заңсыз аударып алу, ақшасын алдап алу (пирамида түрлері) т.б. сияқты көптеген қылмыстық істер орын алып жатты. Бұл адамдардың әлеуметтік деңгейінің қорғалуы өте төмен болғандығын көрсетті. Сондықтан әрбір азаматқа өзінің құқығын түсіндіру, құқықтық санасын ояту қажеттілігі туындады. Бұл күні бүгінге дейін өте өзекті мәселе болып келеді. Осындай өзекті мәселені шешудің бірден-бір жолы қоғамдағы құқықтық мәдениет деңгейін көтеру. Құқықтық мәдениет құқықтық санамен тығыз байланысты. Бұл құқықтық нормалар мен заңдарды білу мен түсінуден басталады, себебі олар  адамдардың белгілі бір мүдделері мен қажеттіліктерін қорғауды көздейді. Сондықтан құқықтық норманың талаптары барлық адамдарға ортақ болып табылады. Ендеше, әрбір қоғам мүшесінің құқықтық сана-сезімі заң бойынша белгіленген мүмкіндіктерді игеруге қызмет атқаруы тиіс. Ол үшін арнайы медиамәтіндермен жұмыс жасап, атап айтқанда, адамдардың құқықты белгілей алуын, түсіне алуын, құрметтей алуын, құқықтың дұрыс және әділ екенін дәлелдей алуын, құқықты сақтай алуын, құқық талаптарын бұлжытпай орындай алуын көрсететін медиамәтіндерді іріктеп, солардың негізінде білімалушылардың құқықтық білімін, сана-сезімін дамытуға болады. Мұндағы медиамәтін таза заңдар мен құқықтық нормалардан тұратын нормативті құжаттар емес, керісінше, сол нормативті құжаттардың негізінде қоғамның, адамдардың әлеуметтік тұрғыдан қорғалғандығын көрсететін, заң аясында орындалған, жасалған іс-шаралар туралы ақпарат берген мәтіндермен практикалық тұрғыда жұмыс жасалуы қажет. Мәселен, мемлекеттік бағдарлама бойынша азаматтарға пәтерлердің салынуы, 100 балабақша,100 мектеп бағдарламасы бойынша салынған мемлекеттік мекемелер т.б. туралы баспасөз бетінде жарияланған мәтіндер бойынша құқықтық норма талаптарын көрсететін факторларды айқындауға болады.</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lastRenderedPageBreak/>
        <w:t>Медиамәтінді оқытуда әділеттілік пен заң талаптарын шығармашылық іс-әрекет арқылы үйрету басшылыққа алынып, соның негізінде құқықтық сана қалыптасады. Бұл қоғамдағы құқықты сақтауға, адамдардың өз құқығын қорғай алуына, білімалушылардың ой-өрісін дамытып рухани жетілуіне мол мүмкіндік береді. Нәтижесінде білімалушылар қоғамдық қатынаста құқық тұрғысынан өз пікірі мен көзқарасын білдіріп, құқықтық идеологияға өз үлесін қоса алады. Құқықтық идеология барлық салаға ортақ мақсаттарды біріктіріп дамытады. Білімалушылардың ой-пікірі мен көзқарастарынан қоғамның құқықтық сезімін, ақыл-ойын, дәстүрін көруге болады. Білімалушылардың санасында орныққан заңдар, оның жүзеге асуынан туындаған әсерлер, көңіл-күй мен сезімдер мемлекеттің стратегиясына айтарлықтай ықпал етеді. Сондықтан да құқықтық идеология мәселесі үнемі назарда болып отырады. Қоғамдық қатынастағы құқықтық сана жекелік, топтық, қоғамдық болып үшке бөлінетіні белгілі. Медиамәтінді оқытуда әуелі жекелік сананы анықтап алған орынды. Ол үшін мәтінмен жұмыс жасағанда оқылым әрекетін қолданып, соған сай дидактикалық стратегияларды қолдануға болады. Содан кейін топтық жұмыс түрлері арқылы студенттерді топтастырып, бір-бірінің ойын талқылауға көшу арқылы топтық сананы қалыптастыруға болады. Осы топтағы нақты шешім оң болып, өз жемісін беріп жатса, оны баспасөз арқылы жариялап, қоғамға ой тастауға, соның нәтижесінде қоғамдық сананы қалыптастыруға болады. Мұны медиамәтінді оқытудағы практикалық тәжірибеге жатқызуға болады. Ол үшін азаматтардың құқығы мен бостандығын насихаттауға негізделген медиамәтіндерді оқыту процесіне енгізу қажет.</w:t>
      </w:r>
    </w:p>
    <w:p w:rsidR="00620242" w:rsidRPr="008076BB" w:rsidRDefault="00620242" w:rsidP="008076BB">
      <w:pPr>
        <w:spacing w:after="0" w:line="240" w:lineRule="auto"/>
        <w:ind w:firstLine="708"/>
        <w:jc w:val="both"/>
        <w:rPr>
          <w:rFonts w:ascii="Times New Roman" w:eastAsia="Times New Roman" w:hAnsi="Times New Roman" w:cs="Times New Roman"/>
          <w:bCs/>
          <w:i/>
          <w:sz w:val="28"/>
          <w:szCs w:val="28"/>
          <w:lang w:val="kk-KZ" w:eastAsia="ru-RU"/>
        </w:rPr>
      </w:pPr>
      <w:r w:rsidRPr="008076BB">
        <w:rPr>
          <w:rFonts w:ascii="Times New Roman" w:eastAsia="Times New Roman" w:hAnsi="Times New Roman" w:cs="Times New Roman"/>
          <w:bCs/>
          <w:sz w:val="28"/>
          <w:szCs w:val="28"/>
          <w:lang w:val="kk-KZ" w:eastAsia="ru-RU"/>
        </w:rPr>
        <w:t>Медиамәтінді оқытуда адамгершілік мінез-құлықтың дамуына ықпал ететін моральдық сан</w:t>
      </w:r>
      <w:r w:rsidR="00C23238">
        <w:rPr>
          <w:rFonts w:ascii="Times New Roman" w:eastAsia="Times New Roman" w:hAnsi="Times New Roman" w:cs="Times New Roman"/>
          <w:bCs/>
          <w:sz w:val="28"/>
          <w:szCs w:val="28"/>
          <w:lang w:val="kk-KZ" w:eastAsia="ru-RU"/>
        </w:rPr>
        <w:t xml:space="preserve">аға басымдық беру аса маңызды. </w:t>
      </w:r>
      <w:r w:rsidRPr="008076BB">
        <w:rPr>
          <w:rFonts w:ascii="Times New Roman" w:eastAsia="Times New Roman" w:hAnsi="Times New Roman" w:cs="Times New Roman"/>
          <w:bCs/>
          <w:sz w:val="28"/>
          <w:szCs w:val="28"/>
          <w:lang w:val="kk-KZ" w:eastAsia="ru-RU"/>
        </w:rPr>
        <w:t>Моральдық сана жеке тұлға мен қоғамның арасындағы қатынастарды реттеп, адамдардың әділдік, ізгілік, мейірімділік туралы түсінігіні</w:t>
      </w:r>
      <w:r w:rsidR="00B8009B">
        <w:rPr>
          <w:rFonts w:ascii="Times New Roman" w:eastAsia="Times New Roman" w:hAnsi="Times New Roman" w:cs="Times New Roman"/>
          <w:bCs/>
          <w:sz w:val="28"/>
          <w:szCs w:val="28"/>
          <w:lang w:val="kk-KZ" w:eastAsia="ru-RU"/>
        </w:rPr>
        <w:t xml:space="preserve">ң қалыптасуынан туындайды. </w:t>
      </w:r>
      <w:r w:rsidRPr="008076BB">
        <w:rPr>
          <w:rFonts w:ascii="Times New Roman" w:eastAsia="Times New Roman" w:hAnsi="Times New Roman" w:cs="Times New Roman"/>
          <w:bCs/>
          <w:sz w:val="28"/>
          <w:szCs w:val="28"/>
          <w:lang w:val="kk-KZ" w:eastAsia="ru-RU"/>
        </w:rPr>
        <w:t>Сондықтан болашақ мамандардың мінез-құлқын реттеуге, өмірдегі күрделі әлеуметтік процестерді түсінуге, моральдық идеялар мен ұстанымдарды, нормаларды ұстануға үйрететін талдаулар арқылы студенттің санасына қоғамдық талаптарды қабылдап, оны іске асыруды, шешім шығара білуді сіңіру керек. Сонда ғана мораль мәселесі жеке тұлға үшін де, ұжым үшін де  өз шешімін тауып, қоғамның жалпы моральдық қағидаттары мен идеялары жүзеге асады. Бір ғана адамның адамгершілік беделін суреттейтін медиамәтін арқылы қоғамның моральдық бейнесін көруге болады. Мәселен, жағдайы төмен отбасыларға үй салып беру, ауру балаларға қаражат жинап, шетелге емделуге жіберу т.б. сияқты мәселелерді ұйымдастырып жатқан бір адам бірнеше адамның моральдық санасын оятып, адамгершілік, мейірбандылық көрсетеді. Осындай тақырыптардағы медиамәтіндерге дискурстық талдаулар жасау арқылы студенттердің</w:t>
      </w:r>
      <w:r w:rsidR="00E41C18">
        <w:rPr>
          <w:rFonts w:ascii="Times New Roman" w:eastAsia="Times New Roman" w:hAnsi="Times New Roman" w:cs="Times New Roman"/>
          <w:bCs/>
          <w:sz w:val="28"/>
          <w:szCs w:val="28"/>
          <w:lang w:val="kk-KZ" w:eastAsia="ru-RU"/>
        </w:rPr>
        <w:t xml:space="preserve"> санасына ықпал етуге болады. </w:t>
      </w:r>
      <w:r w:rsidRPr="008076BB">
        <w:rPr>
          <w:rFonts w:ascii="Times New Roman" w:eastAsia="Times New Roman" w:hAnsi="Times New Roman" w:cs="Times New Roman"/>
          <w:bCs/>
          <w:sz w:val="28"/>
          <w:szCs w:val="28"/>
          <w:lang w:val="kk-KZ" w:eastAsia="ru-RU"/>
        </w:rPr>
        <w:t xml:space="preserve">Моральдық сана мәселесін оқыту үдерісінде алатын орны ерекше. Мораль – ар, намыс, ұят сияқты адамның адами қасиеттерімен айшықталатын гуманистік құбылыс. Адамның осы қасиеттерін жоғалтпай, керісінше сақтап қалу – білім мен тәрбиенің басты міндеті. Ол үшін жақсылықты, ізгілікті дәріптейтін медиамәтіндермен жұмыс жасау қажет. Бірақ негізсіз, </w:t>
      </w:r>
      <w:r w:rsidRPr="008076BB">
        <w:rPr>
          <w:rFonts w:ascii="Times New Roman" w:eastAsia="Times New Roman" w:hAnsi="Times New Roman" w:cs="Times New Roman"/>
          <w:bCs/>
          <w:sz w:val="28"/>
          <w:szCs w:val="28"/>
          <w:lang w:val="kk-KZ" w:eastAsia="ru-RU"/>
        </w:rPr>
        <w:lastRenderedPageBreak/>
        <w:t>дәлелсіз, орынсыз мақтау, мадақтаудан тұратын медиамәтіндерді оқыту үдерісіне енгізуге мүлдем болмайтынын ескеру керек. Жақсылықты, ізгілікті, адамгершілікті дәлелдеуге арқау болатын, білімалушыға негіздеп беретін механизмдер көрініс тапқ</w:t>
      </w:r>
      <w:r w:rsidR="00E41C18">
        <w:rPr>
          <w:rFonts w:ascii="Times New Roman" w:eastAsia="Times New Roman" w:hAnsi="Times New Roman" w:cs="Times New Roman"/>
          <w:bCs/>
          <w:sz w:val="28"/>
          <w:szCs w:val="28"/>
          <w:lang w:val="kk-KZ" w:eastAsia="ru-RU"/>
        </w:rPr>
        <w:t>ан мәтіндер іріктеліп алынғанда</w:t>
      </w:r>
      <w:r w:rsidRPr="008076BB">
        <w:rPr>
          <w:rFonts w:ascii="Times New Roman" w:eastAsia="Times New Roman" w:hAnsi="Times New Roman" w:cs="Times New Roman"/>
          <w:bCs/>
          <w:sz w:val="28"/>
          <w:szCs w:val="28"/>
          <w:lang w:val="kk-KZ" w:eastAsia="ru-RU"/>
        </w:rPr>
        <w:t xml:space="preserve"> ғана шығармашылық-ізденіс технологиясының жү</w:t>
      </w:r>
      <w:r w:rsidR="00E41C18">
        <w:rPr>
          <w:rFonts w:ascii="Times New Roman" w:eastAsia="Times New Roman" w:hAnsi="Times New Roman" w:cs="Times New Roman"/>
          <w:bCs/>
          <w:sz w:val="28"/>
          <w:szCs w:val="28"/>
          <w:lang w:val="kk-KZ" w:eastAsia="ru-RU"/>
        </w:rPr>
        <w:t>зеге асуына мүмкіндік жасалады.</w:t>
      </w:r>
      <w:r w:rsidRPr="008076BB">
        <w:rPr>
          <w:rFonts w:ascii="Times New Roman" w:eastAsia="Times New Roman" w:hAnsi="Times New Roman" w:cs="Times New Roman"/>
          <w:bCs/>
          <w:sz w:val="28"/>
          <w:szCs w:val="28"/>
          <w:lang w:val="kk-KZ" w:eastAsia="ru-RU"/>
        </w:rPr>
        <w:t xml:space="preserve"> Ғ.</w:t>
      </w:r>
      <w:r w:rsidR="00E41C18">
        <w:rPr>
          <w:rFonts w:ascii="Times New Roman" w:eastAsia="Times New Roman" w:hAnsi="Times New Roman" w:cs="Times New Roman"/>
          <w:bCs/>
          <w:sz w:val="28"/>
          <w:szCs w:val="28"/>
          <w:lang w:val="kk-KZ" w:eastAsia="ru-RU"/>
        </w:rPr>
        <w:t xml:space="preserve"> </w:t>
      </w:r>
      <w:r w:rsidRPr="008076BB">
        <w:rPr>
          <w:rFonts w:ascii="Times New Roman" w:eastAsia="Times New Roman" w:hAnsi="Times New Roman" w:cs="Times New Roman"/>
          <w:bCs/>
          <w:sz w:val="28"/>
          <w:szCs w:val="28"/>
          <w:lang w:val="kk-KZ" w:eastAsia="ru-RU"/>
        </w:rPr>
        <w:t>Мүсіреповтың «Ақылды адамға ең ауыр жаза – мақтай беру, мадақтай беру» деген сөзін ескерсек, астарында көп мағына бар. Құр мақтаудан тұратын сөз, негізсіз мақтауға үйренген адам адамдар арасындағы үйлесімділікті, тепе-теңдікті және моральдық қасиеттерін жоғалтады. Сондықтан адамгершілік, жақсы мінез, жақсы қасиеттерді білімалушының бойына сіңіруге арналған медиамәтіндері іріктеп, талдау жасаудың жауапкершілігі өте зор. Г.</w:t>
      </w:r>
      <w:r w:rsidR="00E41C18">
        <w:rPr>
          <w:rFonts w:ascii="Times New Roman" w:eastAsia="Times New Roman" w:hAnsi="Times New Roman" w:cs="Times New Roman"/>
          <w:bCs/>
          <w:sz w:val="28"/>
          <w:szCs w:val="28"/>
          <w:lang w:val="kk-KZ" w:eastAsia="ru-RU"/>
        </w:rPr>
        <w:t xml:space="preserve"> Мүсіреповтың «</w:t>
      </w:r>
      <w:r w:rsidRPr="008076BB">
        <w:rPr>
          <w:rFonts w:ascii="Times New Roman" w:eastAsia="Times New Roman" w:hAnsi="Times New Roman" w:cs="Times New Roman"/>
          <w:bCs/>
          <w:sz w:val="28"/>
          <w:szCs w:val="28"/>
          <w:lang w:val="kk-KZ" w:eastAsia="ru-RU"/>
        </w:rPr>
        <w:t>Әңгіме біреудің күнәсі жайында болса, оған сенбеген адам қалмайды. Бүгінгі қоғамның да бір кемшілігі осында» деген сөзіне назар аударсақ, бүгінгі күнгі өзекті мәселені көруге болады. Қазіргі бұқаралық ақпараттар құралдарында осындай кемшілік, қателік турасындағы контенттер өте көп. Осындай тақырыптағы мәтіндер де моральдық сананың қалыптасуына көп кедергісін келтірері сөзсіз. Сондықтан медиамәтіндерді талдағанда ізгілікті, жақсылықты, адамгершілікті бойына сіңіретін мәтіндер мен оны оқытудың әдіс-тәсілдеріне баса мән берілгені жөн.</w:t>
      </w:r>
    </w:p>
    <w:p w:rsidR="00620242"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Медиамәтіндерді оқытуда эстетикалық сана қалыптастыру – студенттің көркем ойлауына, өмір шындығын шынайы бейнелей алуына мүмкіндік береді. Шындық құбылыстың адам сезіміне сай шынайы көрініс табуы сұлулықты, әдемілікті, жақсылықты көркемдеп, ал ұсқынсыздықты, жағымсыздықты,  жамандықты жиренішпен жеткізе алуынан көрініс табады. Жақсы мен жаманды аж</w:t>
      </w:r>
      <w:r w:rsidR="00E41C18">
        <w:rPr>
          <w:rFonts w:ascii="Times New Roman" w:eastAsia="Times New Roman" w:hAnsi="Times New Roman" w:cs="Times New Roman"/>
          <w:bCs/>
          <w:sz w:val="28"/>
          <w:szCs w:val="28"/>
          <w:lang w:val="kk-KZ" w:eastAsia="ru-RU"/>
        </w:rPr>
        <w:t>ырата білу, оны сезініп, ақылға</w:t>
      </w:r>
      <w:r w:rsidRPr="008076BB">
        <w:rPr>
          <w:rFonts w:ascii="Times New Roman" w:eastAsia="Times New Roman" w:hAnsi="Times New Roman" w:cs="Times New Roman"/>
          <w:bCs/>
          <w:sz w:val="28"/>
          <w:szCs w:val="28"/>
          <w:lang w:val="kk-KZ" w:eastAsia="ru-RU"/>
        </w:rPr>
        <w:t xml:space="preserve"> байлау, көркемдеп жарыққа шығару э</w:t>
      </w:r>
      <w:r w:rsidR="00E41C18">
        <w:rPr>
          <w:rFonts w:ascii="Times New Roman" w:eastAsia="Times New Roman" w:hAnsi="Times New Roman" w:cs="Times New Roman"/>
          <w:bCs/>
          <w:sz w:val="28"/>
          <w:szCs w:val="28"/>
          <w:lang w:val="kk-KZ" w:eastAsia="ru-RU"/>
        </w:rPr>
        <w:t>стетикалық түсініктің нәтижесі.</w:t>
      </w:r>
      <w:r w:rsidRPr="008076BB">
        <w:rPr>
          <w:rFonts w:ascii="Times New Roman" w:eastAsia="Times New Roman" w:hAnsi="Times New Roman" w:cs="Times New Roman"/>
          <w:bCs/>
          <w:sz w:val="28"/>
          <w:szCs w:val="28"/>
          <w:lang w:val="kk-KZ" w:eastAsia="ru-RU"/>
        </w:rPr>
        <w:t xml:space="preserve"> Медиамәтіндерді оқытуда осындай эстетикалық түсініктің, эстетикалық сананың нәтижесін көрсететін мәтіндерді іріктеу, саралау – басты міндет.</w:t>
      </w:r>
    </w:p>
    <w:p w:rsidR="00646CC6" w:rsidRPr="008076BB" w:rsidRDefault="0062024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Медиамәтінді оқыту арқылы қоғамдық сана қалыптастыру үшін медиамәтіндерді шығармашылық-ізденіс технологиясының талаптарына сай іріктеу  табалы туынд</w:t>
      </w:r>
      <w:r w:rsidR="00B8009B">
        <w:rPr>
          <w:rFonts w:ascii="Times New Roman" w:eastAsia="Times New Roman" w:hAnsi="Times New Roman" w:cs="Times New Roman"/>
          <w:bCs/>
          <w:sz w:val="28"/>
          <w:szCs w:val="28"/>
          <w:lang w:val="kk-KZ" w:eastAsia="ru-RU"/>
        </w:rPr>
        <w:t>айды.</w:t>
      </w:r>
      <w:r w:rsidRPr="008076BB">
        <w:rPr>
          <w:rFonts w:ascii="Times New Roman" w:eastAsia="Times New Roman" w:hAnsi="Times New Roman" w:cs="Times New Roman"/>
          <w:bCs/>
          <w:sz w:val="28"/>
          <w:szCs w:val="28"/>
          <w:lang w:val="kk-KZ" w:eastAsia="ru-RU"/>
        </w:rPr>
        <w:t xml:space="preserve"> Оның ең маңызды компоненттеріне  медиаконтент жасауды жатқызу</w:t>
      </w:r>
      <w:r w:rsidR="00B8009B">
        <w:rPr>
          <w:rFonts w:ascii="Times New Roman" w:eastAsia="Times New Roman" w:hAnsi="Times New Roman" w:cs="Times New Roman"/>
          <w:bCs/>
          <w:sz w:val="28"/>
          <w:szCs w:val="28"/>
          <w:lang w:val="kk-KZ" w:eastAsia="ru-RU"/>
        </w:rPr>
        <w:t>ға болады. Медиаконтент жасауда</w:t>
      </w:r>
      <w:r w:rsidRPr="008076BB">
        <w:rPr>
          <w:rFonts w:ascii="Times New Roman" w:eastAsia="Times New Roman" w:hAnsi="Times New Roman" w:cs="Times New Roman"/>
          <w:bCs/>
          <w:sz w:val="28"/>
          <w:szCs w:val="28"/>
          <w:lang w:val="kk-KZ" w:eastAsia="ru-RU"/>
        </w:rPr>
        <w:t xml:space="preserve"> қоғамдық сананың түрлерін айқындауға, оның студент жадына сіңіріліп, бойында сақталуына негіз болатын дидактикалық жүйе болуы шарт. Мәселен, студенттің  моральдық санасын ояту үшін (лат mores - әдет-ғұрып) – ар-ұждан, міндет, парыз, абырой, адамгершілік, ізгілік, әдептілік пен адамдардың мінез-құлқы мен іс-әрекеттері </w:t>
      </w:r>
      <w:r w:rsidR="00E41C18">
        <w:rPr>
          <w:rFonts w:ascii="Times New Roman" w:eastAsia="Times New Roman" w:hAnsi="Times New Roman" w:cs="Times New Roman"/>
          <w:bCs/>
          <w:sz w:val="28"/>
          <w:szCs w:val="28"/>
          <w:lang w:val="kk-KZ" w:eastAsia="ru-RU"/>
        </w:rPr>
        <w:t>тақырыбында медиаконтент жасау,</w:t>
      </w:r>
      <w:r w:rsidRPr="008076BB">
        <w:rPr>
          <w:rFonts w:ascii="Times New Roman" w:eastAsia="Times New Roman" w:hAnsi="Times New Roman" w:cs="Times New Roman"/>
          <w:bCs/>
          <w:sz w:val="28"/>
          <w:szCs w:val="28"/>
          <w:lang w:val="kk-KZ" w:eastAsia="ru-RU"/>
        </w:rPr>
        <w:t xml:space="preserve"> эстетикалық санасын ояту үшін шындық құбылысты көркемдеп бейнелеп жеткізу  тақыр</w:t>
      </w:r>
      <w:r w:rsidR="00E41C18">
        <w:rPr>
          <w:rFonts w:ascii="Times New Roman" w:eastAsia="Times New Roman" w:hAnsi="Times New Roman" w:cs="Times New Roman"/>
          <w:bCs/>
          <w:sz w:val="28"/>
          <w:szCs w:val="28"/>
          <w:lang w:val="kk-KZ" w:eastAsia="ru-RU"/>
        </w:rPr>
        <w:t xml:space="preserve">ыбында медиаконтент жасау т.б. </w:t>
      </w:r>
      <w:r w:rsidRPr="008076BB">
        <w:rPr>
          <w:rFonts w:ascii="Times New Roman" w:eastAsia="Times New Roman" w:hAnsi="Times New Roman" w:cs="Times New Roman"/>
          <w:bCs/>
          <w:sz w:val="28"/>
          <w:szCs w:val="28"/>
          <w:lang w:val="kk-KZ" w:eastAsia="ru-RU"/>
        </w:rPr>
        <w:t>тапсырмасы беріледі. Медиаконтент мәтін, дыбыстық жазба, видео, графика, анимация түрінде жасалады. Оны жасауға қойылатын дидактикалық талаптар Блум таксономиясына, Маслоу пирамидасына негізделіп, студенттің шығармашылықізденіс жасауына, сыни ойлап, шығармашылық қабілетін арттыруға қызмет атқарғаны жөн.</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p>
    <w:p w:rsidR="004940B2" w:rsidRPr="008076BB" w:rsidRDefault="004940B2" w:rsidP="00B32A47">
      <w:pPr>
        <w:pStyle w:val="a3"/>
        <w:numPr>
          <w:ilvl w:val="1"/>
          <w:numId w:val="52"/>
        </w:numPr>
        <w:tabs>
          <w:tab w:val="left" w:pos="1276"/>
        </w:tabs>
        <w:spacing w:after="0" w:line="240" w:lineRule="auto"/>
        <w:ind w:left="0" w:firstLine="708"/>
        <w:jc w:val="both"/>
        <w:rPr>
          <w:rFonts w:ascii="Times New Roman" w:hAnsi="Times New Roman" w:cs="Times New Roman"/>
          <w:b/>
          <w:sz w:val="28"/>
          <w:szCs w:val="28"/>
          <w:lang w:val="kk-KZ"/>
        </w:rPr>
      </w:pPr>
      <w:r w:rsidRPr="008076BB">
        <w:rPr>
          <w:rFonts w:ascii="Times New Roman" w:hAnsi="Times New Roman" w:cs="Times New Roman"/>
          <w:b/>
          <w:sz w:val="28"/>
          <w:szCs w:val="28"/>
          <w:lang w:val="kk-KZ"/>
        </w:rPr>
        <w:lastRenderedPageBreak/>
        <w:t>Медиамәтінді шығармашылық-ізденіс технологиясымен оқытудың әлеуметтік-педагогикалық негізі</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Әлеуметтік педагогика – әлеуметтік ортаның нақты жағдайларын ескере отырып, білім алушыларға тұлғалық тәрбие берудің жүйесін, тұлға қалыптастыруды зерттейтін педагогиканың бір саласы. Әлеуметтанушы педагог А.В.</w:t>
      </w:r>
      <w:r w:rsidR="00E41C18">
        <w:rPr>
          <w:rFonts w:ascii="Times New Roman" w:hAnsi="Times New Roman" w:cs="Times New Roman"/>
          <w:sz w:val="28"/>
          <w:szCs w:val="28"/>
          <w:lang w:val="kk-KZ"/>
        </w:rPr>
        <w:t> </w:t>
      </w:r>
      <w:r w:rsidRPr="008076BB">
        <w:rPr>
          <w:rFonts w:ascii="Times New Roman" w:hAnsi="Times New Roman" w:cs="Times New Roman"/>
          <w:sz w:val="28"/>
          <w:szCs w:val="28"/>
          <w:lang w:val="kk-KZ"/>
        </w:rPr>
        <w:t>Мудрик әлеуметтік педагогиканы жас ерекшелікті талғамайтын, кез келген ұйымдарда жүргізуге болатын, барлық жастағы адамдардың әлеуметтік білім алуына мүмкіндік беретін п</w:t>
      </w:r>
      <w:r w:rsidR="003D3C50" w:rsidRPr="008076BB">
        <w:rPr>
          <w:rFonts w:ascii="Times New Roman" w:hAnsi="Times New Roman" w:cs="Times New Roman"/>
          <w:sz w:val="28"/>
          <w:szCs w:val="28"/>
          <w:lang w:val="kk-KZ"/>
        </w:rPr>
        <w:t>едагогикалық сала деп таныса</w:t>
      </w:r>
      <w:r w:rsidR="003E5478" w:rsidRPr="008076BB">
        <w:rPr>
          <w:rFonts w:ascii="Times New Roman" w:hAnsi="Times New Roman" w:cs="Times New Roman"/>
          <w:sz w:val="28"/>
          <w:szCs w:val="28"/>
          <w:lang w:val="kk-KZ"/>
        </w:rPr>
        <w:t xml:space="preserve"> </w:t>
      </w:r>
      <w:r w:rsidR="00442742" w:rsidRPr="008076BB">
        <w:rPr>
          <w:rFonts w:ascii="Times New Roman" w:hAnsi="Times New Roman" w:cs="Times New Roman"/>
          <w:sz w:val="28"/>
          <w:szCs w:val="28"/>
          <w:lang w:val="kk-KZ"/>
        </w:rPr>
        <w:t>[88</w:t>
      </w:r>
      <w:r w:rsidR="003D3C50"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В.И.</w:t>
      </w:r>
      <w:r w:rsidR="00E41C18">
        <w:rPr>
          <w:rFonts w:ascii="Times New Roman" w:hAnsi="Times New Roman" w:cs="Times New Roman"/>
          <w:sz w:val="28"/>
          <w:szCs w:val="28"/>
          <w:lang w:val="kk-KZ"/>
        </w:rPr>
        <w:t> </w:t>
      </w:r>
      <w:r w:rsidRPr="008076BB">
        <w:rPr>
          <w:rFonts w:ascii="Times New Roman" w:hAnsi="Times New Roman" w:cs="Times New Roman"/>
          <w:sz w:val="28"/>
          <w:szCs w:val="28"/>
          <w:lang w:val="kk-KZ"/>
        </w:rPr>
        <w:t>Загвязинский, А.Ф.</w:t>
      </w:r>
      <w:r w:rsidR="00E41C18">
        <w:rPr>
          <w:rFonts w:ascii="Times New Roman" w:hAnsi="Times New Roman" w:cs="Times New Roman"/>
          <w:sz w:val="28"/>
          <w:szCs w:val="28"/>
          <w:lang w:val="kk-KZ"/>
        </w:rPr>
        <w:t> </w:t>
      </w:r>
      <w:r w:rsidRPr="008076BB">
        <w:rPr>
          <w:rFonts w:ascii="Times New Roman" w:hAnsi="Times New Roman" w:cs="Times New Roman"/>
          <w:sz w:val="28"/>
          <w:szCs w:val="28"/>
          <w:lang w:val="kk-KZ"/>
        </w:rPr>
        <w:t>Закированың тұжырымдарында әлеуметтік педагогиканың мәні былайша түсіндіріледі: қоғамның (отбасылардың, мекемелердің, ұйымдардың, кәсіпорындардың, бөлімдердің) субъектілері арасындағы қатынастарды үйлестіру арқылы  адам мен қоғам арасындағы байланысты анықтайтын педагогика саласы; жеке тұлғаны әлеуметтендірудің факторларын, әдістері мен тәсілдерін және оның қоршаған ортаға бейімделуін анықтайтын сала [</w:t>
      </w:r>
      <w:r w:rsidR="00442742" w:rsidRPr="008076BB">
        <w:rPr>
          <w:rFonts w:ascii="Times New Roman" w:hAnsi="Times New Roman" w:cs="Times New Roman"/>
          <w:sz w:val="28"/>
          <w:szCs w:val="28"/>
          <w:lang w:val="kk-KZ"/>
        </w:rPr>
        <w:t>89</w:t>
      </w:r>
      <w:r w:rsidR="003D3C50"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Неміс ғалымдарының тұжырымдарына талдау жасасақ, Е. Молленхауер әлеуметтік педагогиканың мәні жастарды әлеуметтік ортаға тез бейімдеу, оларды теріс мінез-құлықтан арылуға, тәртіпсіздік нормаларына қарсы тұруға тәрбиелеуде екенін айтады [</w:t>
      </w:r>
      <w:r w:rsidR="00442742" w:rsidRPr="008076BB">
        <w:rPr>
          <w:rFonts w:ascii="Times New Roman" w:hAnsi="Times New Roman" w:cs="Times New Roman"/>
          <w:sz w:val="28"/>
          <w:szCs w:val="28"/>
          <w:lang w:val="kk-KZ"/>
        </w:rPr>
        <w:t>90</w:t>
      </w:r>
      <w:r w:rsidR="002A7411"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Х.</w:t>
      </w:r>
      <w:r w:rsidR="00E41C1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Мискес әлеуметтік педагогика барлық жастағы адамдардың әлеуметтік функциясын ашуды зерттейтын ғылым деп санайды [</w:t>
      </w:r>
      <w:r w:rsidR="00442742" w:rsidRPr="008076BB">
        <w:rPr>
          <w:rFonts w:ascii="Times New Roman" w:hAnsi="Times New Roman" w:cs="Times New Roman"/>
          <w:sz w:val="28"/>
          <w:szCs w:val="28"/>
          <w:lang w:val="kk-KZ"/>
        </w:rPr>
        <w:t>91</w:t>
      </w:r>
      <w:r w:rsidR="002A7411"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Ресейлік ғалым Курцева</w:t>
      </w:r>
      <w:r w:rsidR="00442742" w:rsidRPr="008076BB">
        <w:rPr>
          <w:rFonts w:ascii="Times New Roman" w:hAnsi="Times New Roman" w:cs="Times New Roman"/>
          <w:sz w:val="28"/>
          <w:szCs w:val="28"/>
          <w:lang w:val="kk-KZ"/>
        </w:rPr>
        <w:t xml:space="preserve"> Н.В.</w:t>
      </w:r>
      <w:r w:rsidRPr="008076BB">
        <w:rPr>
          <w:rFonts w:ascii="Times New Roman" w:hAnsi="Times New Roman" w:cs="Times New Roman"/>
          <w:sz w:val="28"/>
          <w:szCs w:val="28"/>
          <w:lang w:val="kk-KZ"/>
        </w:rPr>
        <w:t xml:space="preserve"> әлеуметтік педагогиканы әлеуметтік және тұлғалық деп екі бағытқа бөледі. Әлеуметтік бағытқа  мемлекет пен тұтастай қоғамның өз азаматтарының біліміне әсер етуін, яғни  адамның тұлға ретінде қалыптасуына қоршаған ортаның әсерін жатқызып, </w:t>
      </w:r>
      <w:r w:rsidR="00E41C18">
        <w:rPr>
          <w:rFonts w:ascii="Times New Roman" w:hAnsi="Times New Roman" w:cs="Times New Roman"/>
          <w:sz w:val="28"/>
          <w:szCs w:val="28"/>
          <w:lang w:val="kk-KZ"/>
        </w:rPr>
        <w:t>оны социопедагогика деп атайды.</w:t>
      </w:r>
      <w:r w:rsidRPr="008076BB">
        <w:rPr>
          <w:rFonts w:ascii="Times New Roman" w:hAnsi="Times New Roman" w:cs="Times New Roman"/>
          <w:sz w:val="28"/>
          <w:szCs w:val="28"/>
          <w:lang w:val="kk-KZ"/>
        </w:rPr>
        <w:t xml:space="preserve"> Тұлғалық бағытқа жеке тұлғаны белгілі бір ортаға тәрбиелеу, қоғамдық өмірге даярлауды жатқызып, бұл бағыт адамның әлеуметтік мақсатының басымдығын, жеке тұлғаны қалыптастыруда әлеуметтік ауытқуларға жол бермеудің жолдарын қарастыруды жатқызады [</w:t>
      </w:r>
      <w:r w:rsidR="00442742" w:rsidRPr="008076BB">
        <w:rPr>
          <w:rFonts w:ascii="Times New Roman" w:hAnsi="Times New Roman" w:cs="Times New Roman"/>
          <w:sz w:val="28"/>
          <w:szCs w:val="28"/>
          <w:lang w:val="kk-KZ"/>
        </w:rPr>
        <w:t>92</w:t>
      </w:r>
      <w:r w:rsidR="002A7411" w:rsidRPr="008076BB">
        <w:rPr>
          <w:rFonts w:ascii="Times New Roman" w:hAnsi="Times New Roman" w:cs="Times New Roman"/>
          <w:sz w:val="28"/>
          <w:szCs w:val="28"/>
          <w:lang w:val="kk-KZ"/>
        </w:rPr>
        <w:t>].</w:t>
      </w:r>
      <w:r w:rsidR="00FF5286">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Медиамәтінді шығармашылық-ізденіс технологиясы негізінде оқытудың әлеуметтік-педагогикалық негізін </w:t>
      </w:r>
      <w:r w:rsidRPr="008076BB">
        <w:rPr>
          <w:rFonts w:ascii="Times New Roman" w:hAnsi="Times New Roman" w:cs="Times New Roman"/>
          <w:i/>
          <w:sz w:val="28"/>
          <w:szCs w:val="28"/>
          <w:lang w:val="kk-KZ"/>
        </w:rPr>
        <w:t>ғылыми-педагогикалық, рухани-мәдени және әлеуметтік-лингвистикалық</w:t>
      </w:r>
      <w:r w:rsidRPr="008076BB">
        <w:rPr>
          <w:rFonts w:ascii="Times New Roman" w:hAnsi="Times New Roman" w:cs="Times New Roman"/>
          <w:sz w:val="28"/>
          <w:szCs w:val="28"/>
          <w:lang w:val="kk-KZ"/>
        </w:rPr>
        <w:t xml:space="preserve"> тұрғыда саралауға болады.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Ғылыми-педагогикалық қыры тұлғаны белгілі бір ортаға тәрбиелеу бағытында жүйеленеді. Адам әлеуметтенуі барысында тұлғалық деңгейге жететіні рас. Ғылымда жеке тұлға, дара тұлға, тілдік тұлға, элитарлы тұлға сияқты терминдерді жиі кездестіреміз. Медиамәтінді оқытуда жеке тұлғаны қалыптастыру мәселесі назарға алынады.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Жеке тұлға – адамның биологиялық тіршілігінің әлеуметтік, моральдық тіршілікке ұласуын көрсететін субъектілік дамудың нәтижесі. Адамның жеке тұлға ретінде қалыптасып, дамуы оның өмірге келгеннен бастап, барлық кезеңдегі жеке адамдық сапалардың дамуымен байланысты анықталады. Адамның жеке сапалары ақыл-ойдың дамуынан көрініс табады. Ақыл-ой әлеуметтік жағдайлардың, қоршаған ортаның ықпалымен дамиды. Педагог-ғалым Ж.</w:t>
      </w:r>
      <w:r w:rsidR="00FF5286">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Қоянбаев пен Р.</w:t>
      </w:r>
      <w:r w:rsidR="00FF5286">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Қоянбаев жеке тұлғаның дамуына тән ер</w:t>
      </w:r>
      <w:r w:rsidR="00FF5286">
        <w:rPr>
          <w:rFonts w:ascii="Times New Roman" w:hAnsi="Times New Roman" w:cs="Times New Roman"/>
          <w:sz w:val="28"/>
          <w:szCs w:val="28"/>
          <w:lang w:val="kk-KZ"/>
        </w:rPr>
        <w:t>екшеліктерді былайша саралайды:</w:t>
      </w:r>
      <w:r w:rsidRPr="008076BB">
        <w:rPr>
          <w:rFonts w:ascii="Times New Roman" w:hAnsi="Times New Roman" w:cs="Times New Roman"/>
          <w:sz w:val="28"/>
          <w:szCs w:val="28"/>
          <w:lang w:val="kk-KZ"/>
        </w:rPr>
        <w:t xml:space="preserve"> адамның қасиеттері мен сапасындағы сандық өзгерістер процесі; адамның  дүниеге келгеннен соң дене мүшелері мен нерв жүйесінің өсуі </w:t>
      </w:r>
      <w:r w:rsidRPr="008076BB">
        <w:rPr>
          <w:rFonts w:ascii="Times New Roman" w:hAnsi="Times New Roman" w:cs="Times New Roman"/>
          <w:sz w:val="28"/>
          <w:szCs w:val="28"/>
          <w:lang w:val="kk-KZ"/>
        </w:rPr>
        <w:lastRenderedPageBreak/>
        <w:t>нәтижесінде тілінің шығып, сөздік қорының молаюы; баланың көптеген әлеуметтік- тұрмыстық және моральдық біліктерге, еңбек дағдылары мен әдеттерге ие болуы; ең бастысы адам бойында болып жатқан сапалық өзгерістер, ал сапалық өзгерістерге ішкі және сыртқы, меңгерілетін және меңгерілмейтін факторлар әсер етеді [</w:t>
      </w:r>
      <w:r w:rsidR="00442742" w:rsidRPr="008076BB">
        <w:rPr>
          <w:rFonts w:ascii="Times New Roman" w:hAnsi="Times New Roman" w:cs="Times New Roman"/>
          <w:sz w:val="28"/>
          <w:szCs w:val="28"/>
          <w:lang w:val="kk-KZ"/>
        </w:rPr>
        <w:t>93</w:t>
      </w:r>
      <w:r w:rsidR="002A7411"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Ғалымдардың тұжырымдарын басшылыққа ала отырып, медиамәтінді оқытуда жеке тұлғаны қалыптастырудың негізін мына факторлар көрсетеді деп санаймыз: жастарды әлеуметтік ортаға тез бейімдеу, оларды теріс мінез-құлықтан арылуға, тәртіпсіздікке қарсы тұруға тәрбиелеу; жастарды отбасы, мекеме, ұйым, т.б. сияқты қоғамдық орындарда қарым-қатынас мәдениетіне тәрбиелеу, әсіресе, жастарға қоғамдық салаларда өзін-өзі көрсете алудың, өзін-өзі дәлелдей алудың жолдарын көрсету.</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Қазіргі қазақ медиамәтінінің прагматикасын зерттеуші, профессор Қ.</w:t>
      </w:r>
      <w:r w:rsidR="00E41C18">
        <w:rPr>
          <w:rFonts w:ascii="Times New Roman" w:hAnsi="Times New Roman" w:cs="Times New Roman"/>
          <w:sz w:val="28"/>
          <w:szCs w:val="28"/>
          <w:lang w:val="kk-KZ"/>
        </w:rPr>
        <w:t> </w:t>
      </w:r>
      <w:r w:rsidRPr="008076BB">
        <w:rPr>
          <w:rFonts w:ascii="Times New Roman" w:hAnsi="Times New Roman" w:cs="Times New Roman"/>
          <w:sz w:val="28"/>
          <w:szCs w:val="28"/>
          <w:lang w:val="kk-KZ"/>
        </w:rPr>
        <w:t>Есенова «медиамәтін БАҚ-тағы ғаламның медиабейнесін қалыптастыратын кешенді жүйе болып табылады; газет мәтінінің ақпараттық қызметі арқылы автордың жеке басы, дүниетанымына қатысты әртүрлі мәліметтер негізінде оқырман санасында автордың прагматикалық ұстанымы мен автор образының сомдалуы адресант пен адресат арасындағы рөлдік қатынастың да сипатын анықтайды (басшы – орындаушы, «оқытушы – оқушы», «ұстаз – рухани шәкірт», «үгіт-насихатшы – күмәнданушы» т.б.); адресанттың мәтін арқылы жеткізгісі келген түпкі ойын адресаттың толық, дұрыс түсінген жағдайы, яғни мәтіннің қабылдануы психолингвистикадағы түсінілім мәселесімен сабақтас, сондықтан адресант-адресат арасындағы  диалогке оқырманның мәтінді деңгейлеп қабылдауы нәтижесінде қол жеткізіледі; мәтіннің прагматикалық әлеуетін күшейте түсу үшін қолданылатын прагматикалық қарқындағыштарды тәуелсіздік жылдарындағы баспасөзді Кеңес дәуіріндегі таптаурындық сипаттағы басылымдардан ажырататын басты белгі және бүгінгі қазақ баспасөзінде кеңінен үрдіс алып келе жатқан шығармашылық және прагматикалық еркіндіктің бір көрінісі ретінде бағалауға болады»,</w:t>
      </w:r>
      <w:r w:rsidR="00E41C1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E41C1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дейді [</w:t>
      </w:r>
      <w:r w:rsidR="00442742" w:rsidRPr="008076BB">
        <w:rPr>
          <w:rFonts w:ascii="Times New Roman" w:hAnsi="Times New Roman" w:cs="Times New Roman"/>
          <w:sz w:val="28"/>
          <w:szCs w:val="28"/>
          <w:lang w:val="kk-KZ"/>
        </w:rPr>
        <w:t>94</w:t>
      </w:r>
      <w:r w:rsidR="002A7411"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Көрсетілген тұжырымның негізінде медиамәтінді оқытуда тәрбиелік мәні бар, студенттің жеке тұлғалық дамуына үлес қосатын мынадай факторларды анықтауға болады: медиамәтін арқылы студенттің жеке басына, дүниметанымына қатысты тәрбиелік мәні зор ақпараттар жинау; автор мен студент арасында ұстаз – рухани шәкірт рөлінде қарым-қатынас орнату; мәтіндегі тәрбиелік мәнге ие ақпараттарды толық түсіну; мәтінде көрініс тапқан шығармашылық және прагматикалық еркіндікті игеру.</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 қоғамдық өмірдің айнасы болғандықтан оның тәрбиелік мәні де аса жоғары болатыны сөзсіз. Ең алдымен, қарым-қатынас тәрбиесін игеруге зор қосады. Қазақстан энциклопедиясында: «Қатысым, қатынас жолы бір орынның екінші жақпен байланысы, сөйлесуі, ақпарат беруі» делінген [</w:t>
      </w:r>
      <w:r w:rsidR="002A7411" w:rsidRPr="008076BB">
        <w:rPr>
          <w:rFonts w:ascii="Times New Roman" w:hAnsi="Times New Roman" w:cs="Times New Roman"/>
          <w:sz w:val="28"/>
          <w:szCs w:val="28"/>
          <w:lang w:val="kk-KZ"/>
        </w:rPr>
        <w:t>91</w:t>
      </w:r>
      <w:r w:rsidR="00391C8B">
        <w:rPr>
          <w:rFonts w:ascii="Times New Roman" w:hAnsi="Times New Roman" w:cs="Times New Roman"/>
          <w:sz w:val="28"/>
          <w:szCs w:val="28"/>
          <w:lang w:val="kk-KZ"/>
        </w:rPr>
        <w:t>, с. 3-95</w:t>
      </w:r>
      <w:r w:rsidR="002A7411"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Медиамәтінді оқытуда студент мәтінмен және автормен қарым-қатынасқа түсіп, байланыс орнатады дегенбіз. Осы байланыс барысында олар қарым-қатынас тәрбиесін қоса игереді. Медиамәтінді оқып, тыңдап, талдап, жинақтап, бағалап өзіндік ой-тұжырым</w:t>
      </w:r>
      <w:r w:rsidR="00E41C18">
        <w:rPr>
          <w:rFonts w:ascii="Times New Roman" w:hAnsi="Times New Roman" w:cs="Times New Roman"/>
          <w:sz w:val="28"/>
          <w:szCs w:val="28"/>
          <w:lang w:val="kk-KZ"/>
        </w:rPr>
        <w:t xml:space="preserve">ын шығару барысында ақыл-ойын, </w:t>
      </w:r>
      <w:r w:rsidRPr="008076BB">
        <w:rPr>
          <w:rFonts w:ascii="Times New Roman" w:hAnsi="Times New Roman" w:cs="Times New Roman"/>
          <w:sz w:val="28"/>
          <w:szCs w:val="28"/>
          <w:lang w:val="kk-KZ"/>
        </w:rPr>
        <w:t xml:space="preserve">адамгершілік қасиетін, этикалық, эстетикалық, экономикалық, саяси, құқықтық мәдениетін </w:t>
      </w:r>
      <w:r w:rsidRPr="008076BB">
        <w:rPr>
          <w:rFonts w:ascii="Times New Roman" w:hAnsi="Times New Roman" w:cs="Times New Roman"/>
          <w:sz w:val="28"/>
          <w:szCs w:val="28"/>
          <w:lang w:val="kk-KZ"/>
        </w:rPr>
        <w:lastRenderedPageBreak/>
        <w:t>дамытады. Тәрбиенің мазмұнына бүкіл мәдени</w:t>
      </w:r>
      <w:r w:rsidR="00442742" w:rsidRPr="008076BB">
        <w:rPr>
          <w:rFonts w:ascii="Times New Roman" w:hAnsi="Times New Roman" w:cs="Times New Roman"/>
          <w:sz w:val="28"/>
          <w:szCs w:val="28"/>
          <w:lang w:val="kk-KZ"/>
        </w:rPr>
        <w:t>ет жетістіктері жататынын [95</w:t>
      </w:r>
      <w:r w:rsidR="002A7411"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ескерсек, олардың медиамәтіндерде кеңінен көрініс табатыны даусыз. Сондықтан медиамәтіндерді тәрбие</w:t>
      </w:r>
      <w:r w:rsidR="00E41C18">
        <w:rPr>
          <w:rFonts w:ascii="Times New Roman" w:hAnsi="Times New Roman" w:cs="Times New Roman"/>
          <w:sz w:val="28"/>
          <w:szCs w:val="28"/>
          <w:lang w:val="kk-KZ"/>
        </w:rPr>
        <w:t xml:space="preserve"> құралы ретінде тануға болады. </w:t>
      </w:r>
      <w:r w:rsidRPr="008076BB">
        <w:rPr>
          <w:rFonts w:ascii="Times New Roman" w:hAnsi="Times New Roman" w:cs="Times New Roman"/>
          <w:sz w:val="28"/>
          <w:szCs w:val="28"/>
          <w:lang w:val="kk-KZ"/>
        </w:rPr>
        <w:t>Тәрбие теориясын зерттеуші профессорлар Ш.</w:t>
      </w:r>
      <w:r w:rsidR="00E41C1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Майғаранова мен С.Т.</w:t>
      </w:r>
      <w:r w:rsidR="00E41C18">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Иманбаева тәрбиенің екі түрлі мақсат көздейтінін айтады. Оларды жа</w:t>
      </w:r>
      <w:r w:rsidR="00B8009B">
        <w:rPr>
          <w:rFonts w:ascii="Times New Roman" w:hAnsi="Times New Roman" w:cs="Times New Roman"/>
          <w:sz w:val="28"/>
          <w:szCs w:val="28"/>
          <w:lang w:val="kk-KZ"/>
        </w:rPr>
        <w:t xml:space="preserve">лпы және жеке деп екіге бөліп, </w:t>
      </w:r>
      <w:r w:rsidRPr="008076BB">
        <w:rPr>
          <w:rFonts w:ascii="Times New Roman" w:hAnsi="Times New Roman" w:cs="Times New Roman"/>
          <w:sz w:val="28"/>
          <w:szCs w:val="28"/>
          <w:lang w:val="kk-KZ"/>
        </w:rPr>
        <w:t>барлық азаматтардың бойында сапалық құндылықтардың болуын көздейтін тәрбие түрін жалпы тәрбиеге, ал жеке тұлғаны қалыптастыруды көздейтін тәрбиені жеке тәрбиеге жатқызады [</w:t>
      </w:r>
      <w:r w:rsidR="00442742" w:rsidRPr="008076BB">
        <w:rPr>
          <w:rFonts w:ascii="Times New Roman" w:hAnsi="Times New Roman" w:cs="Times New Roman"/>
          <w:sz w:val="28"/>
          <w:szCs w:val="28"/>
          <w:lang w:val="kk-KZ"/>
        </w:rPr>
        <w:t>96</w:t>
      </w:r>
      <w:r w:rsidR="002E64DD"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Медиамәтіндерді оқыту барысында сапалық құндылықтарды да, жеке тұлғаның қалыптасуын, дамуын айқындайтын құндылықтарды да айқындауға болады. </w:t>
      </w:r>
      <w:r w:rsidRPr="008076BB">
        <w:rPr>
          <w:rFonts w:ascii="Times New Roman" w:hAnsi="Times New Roman" w:cs="Times New Roman"/>
          <w:i/>
          <w:sz w:val="28"/>
          <w:szCs w:val="28"/>
          <w:lang w:val="kk-KZ"/>
        </w:rPr>
        <w:t>Сапалық құндылықтар</w:t>
      </w:r>
      <w:r w:rsidRPr="008076BB">
        <w:rPr>
          <w:rFonts w:ascii="Times New Roman" w:hAnsi="Times New Roman" w:cs="Times New Roman"/>
          <w:sz w:val="28"/>
          <w:szCs w:val="28"/>
          <w:lang w:val="kk-KZ"/>
        </w:rPr>
        <w:t xml:space="preserve"> қатарына негізінен мінез-құлық, адамгершілік сияқты адамның психологиялық қасиеттерінен туындайтын мәдени факторларды жатқызуға болады. Медиамәтінді оқытуда адамның өмірлік беталысына, бағыт-бағдарына, талғамына, сеніміне, көңіл-күйіне, көзқарасына, мақсат-мүддесіне оң әсер етіп, жол сілтейтін және студенттің өз-өзіне бақылау жасап, мінезіндегі мінін түзеуге, оларды жағымсыз әрекеттер мен қылықтардан тыюға арқау болатын мәтіндер таңдалады. Осындай сапалық құндылықтарға толы мәтіндердің құрылымын, мән-мағынасын, сан түрлі лингвистикалық аспектілерін талдап, өзіндік ой-пікірін, көзқарасын білдіргенде, шешім шығарғанда студенттер тек теориялық біліммен ғана сусындап қоймай, тәлім-тәрбиені, сапалық құндылықтарды да игереді.</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Мәдиамәтінді оқыту барысында студенттерді жеке тұлға ретінде қалыптастыру үшін  оның қоғамда белгілі бір орны бар екенін, қоғамдық ортаға тез бейімделуін мақсат ету назарға алынады. Бұл медиамәтін авторларымен кездесу барысында сұрақ қойып, пікіралмасу, сұхбат алу, авторды рухани ұстаз ретінде қабылдап, со</w:t>
      </w:r>
      <w:r w:rsidR="00391C8B">
        <w:rPr>
          <w:rFonts w:ascii="Times New Roman" w:hAnsi="Times New Roman" w:cs="Times New Roman"/>
          <w:sz w:val="28"/>
          <w:szCs w:val="28"/>
          <w:lang w:val="kk-KZ"/>
        </w:rPr>
        <w:t xml:space="preserve">л кісіден үлгі алу т.б. сияқты </w:t>
      </w:r>
      <w:r w:rsidRPr="008076BB">
        <w:rPr>
          <w:rFonts w:ascii="Times New Roman" w:hAnsi="Times New Roman" w:cs="Times New Roman"/>
          <w:sz w:val="28"/>
          <w:szCs w:val="28"/>
          <w:lang w:val="kk-KZ"/>
        </w:rPr>
        <w:t xml:space="preserve">автор мен студент арасындағы қарым-қатынастан және мәтіндегі пайдалы ақпараттарды түсінуден туындайды. </w:t>
      </w:r>
      <w:r w:rsidRPr="008076BB">
        <w:rPr>
          <w:rFonts w:ascii="Times New Roman" w:hAnsi="Times New Roman" w:cs="Times New Roman"/>
          <w:i/>
          <w:sz w:val="28"/>
          <w:szCs w:val="28"/>
          <w:lang w:val="kk-KZ"/>
        </w:rPr>
        <w:t>Жеке тұлғаға тән қасиеттер</w:t>
      </w:r>
      <w:r w:rsidRPr="008076BB">
        <w:rPr>
          <w:rFonts w:ascii="Times New Roman" w:hAnsi="Times New Roman" w:cs="Times New Roman"/>
          <w:sz w:val="28"/>
          <w:szCs w:val="28"/>
          <w:lang w:val="kk-KZ"/>
        </w:rPr>
        <w:t xml:space="preserve"> – саналылық, ж</w:t>
      </w:r>
      <w:r w:rsidR="00E41C18">
        <w:rPr>
          <w:rFonts w:ascii="Times New Roman" w:hAnsi="Times New Roman" w:cs="Times New Roman"/>
          <w:sz w:val="28"/>
          <w:szCs w:val="28"/>
          <w:lang w:val="kk-KZ"/>
        </w:rPr>
        <w:t xml:space="preserve">ауапкершілік, еркіндікпен қоса </w:t>
      </w:r>
      <w:r w:rsidRPr="008076BB">
        <w:rPr>
          <w:rFonts w:ascii="Times New Roman" w:hAnsi="Times New Roman" w:cs="Times New Roman"/>
          <w:sz w:val="28"/>
          <w:szCs w:val="28"/>
          <w:lang w:val="kk-KZ"/>
        </w:rPr>
        <w:t>прагматик болу. Прагматик – барлық жағынан пайдалы іс-әрекетке ұмтылатын, іс-әрекеттерін тәжірибеде сенімді түрде көрсете білетін адам.</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оқыту барысында жеке тұлға тәрбиелудің мәнін мынадай өлшемдер арқылы көрсетуге болады: өз қалауымен саналы түрде, жауапкершілікті сезіне отырып, нақты аргументтер мен фактілерге негізделген, сауатты, әрі сенімді мәтін құрастырып, оны газет, журнал, теле-радио мен әлеуметтік желілірде әртүрлі формада жариялай алатын студент тәрбиелеу.</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Медиамәтінді шығармашылық-ізденіс технологиясымен оқытудың әлеуметтік-педагогикалық негізін </w:t>
      </w:r>
      <w:r w:rsidRPr="008076BB">
        <w:rPr>
          <w:rFonts w:ascii="Times New Roman" w:hAnsi="Times New Roman" w:cs="Times New Roman"/>
          <w:i/>
          <w:sz w:val="28"/>
          <w:szCs w:val="28"/>
          <w:lang w:val="kk-KZ"/>
        </w:rPr>
        <w:t>рухани-мәдени</w:t>
      </w:r>
      <w:r w:rsidRPr="008076BB">
        <w:rPr>
          <w:rFonts w:ascii="Times New Roman" w:hAnsi="Times New Roman" w:cs="Times New Roman"/>
          <w:sz w:val="28"/>
          <w:szCs w:val="28"/>
          <w:lang w:val="kk-KZ"/>
        </w:rPr>
        <w:t xml:space="preserve"> тұрғыда қарастыруда елбасы Н.</w:t>
      </w:r>
      <w:r w:rsidR="00E41C18">
        <w:rPr>
          <w:rFonts w:ascii="Times New Roman" w:hAnsi="Times New Roman" w:cs="Times New Roman"/>
          <w:sz w:val="28"/>
          <w:szCs w:val="28"/>
          <w:lang w:val="kk-KZ"/>
        </w:rPr>
        <w:t> </w:t>
      </w:r>
      <w:r w:rsidRPr="008076BB">
        <w:rPr>
          <w:rFonts w:ascii="Times New Roman" w:hAnsi="Times New Roman" w:cs="Times New Roman"/>
          <w:sz w:val="28"/>
          <w:szCs w:val="28"/>
          <w:lang w:val="kk-KZ"/>
        </w:rPr>
        <w:t>Назарбаевтың «Болашаққа бағдар: рухани жаңғыру» бағдарламалық мақаласында көрсетілген «ұлттық кодты сақтай біл</w:t>
      </w:r>
      <w:r w:rsidR="002E64DD" w:rsidRPr="008076BB">
        <w:rPr>
          <w:rFonts w:ascii="Times New Roman" w:hAnsi="Times New Roman" w:cs="Times New Roman"/>
          <w:sz w:val="28"/>
          <w:szCs w:val="28"/>
          <w:lang w:val="kk-KZ"/>
        </w:rPr>
        <w:t>у» қағидасын басшылыққа аламыз</w:t>
      </w:r>
      <w:r w:rsidRPr="008076BB">
        <w:rPr>
          <w:rFonts w:ascii="Times New Roman" w:hAnsi="Times New Roman" w:cs="Times New Roman"/>
          <w:sz w:val="28"/>
          <w:szCs w:val="28"/>
          <w:lang w:val="kk-KZ"/>
        </w:rPr>
        <w:t xml:space="preserve"> </w:t>
      </w:r>
      <w:r w:rsidR="00391C8B">
        <w:rPr>
          <w:rFonts w:ascii="Times New Roman" w:hAnsi="Times New Roman" w:cs="Times New Roman"/>
          <w:sz w:val="28"/>
          <w:szCs w:val="28"/>
          <w:lang w:val="kk-KZ"/>
        </w:rPr>
        <w:t>[8</w:t>
      </w:r>
      <w:r w:rsidR="002E64DD"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Қазіргі қоғамның даму тенденциясы күн санап өзгеріп, адамзат </w:t>
      </w:r>
      <w:r w:rsidR="00391C8B">
        <w:rPr>
          <w:rFonts w:ascii="Times New Roman" w:hAnsi="Times New Roman" w:cs="Times New Roman"/>
          <w:sz w:val="28"/>
          <w:szCs w:val="28"/>
          <w:lang w:val="kk-KZ"/>
        </w:rPr>
        <w:t xml:space="preserve">бағыты бұлыңғыр тарихи кезеңді </w:t>
      </w:r>
      <w:r w:rsidRPr="008076BB">
        <w:rPr>
          <w:rFonts w:ascii="Times New Roman" w:hAnsi="Times New Roman" w:cs="Times New Roman"/>
          <w:sz w:val="28"/>
          <w:szCs w:val="28"/>
          <w:lang w:val="kk-KZ"/>
        </w:rPr>
        <w:t xml:space="preserve">бастан өткеріп жатқанда ұлттық сананы жаңғырту арқылы ғана замана сынынан сүрінбей өтуге болатыны рас. Ұлттық сананы жаңғырудың бастау көзі білім мен тәрбиеде екені баршаға белгілі. Білім мен </w:t>
      </w:r>
      <w:r w:rsidRPr="008076BB">
        <w:rPr>
          <w:rFonts w:ascii="Times New Roman" w:hAnsi="Times New Roman" w:cs="Times New Roman"/>
          <w:sz w:val="28"/>
          <w:szCs w:val="28"/>
          <w:lang w:val="kk-KZ"/>
        </w:rPr>
        <w:lastRenderedPageBreak/>
        <w:t>тәрбие әлеуметтік педагогиканың негізін құрап, әрбір пәнде ескерілетін негізгі міндетке жатады. Медиамәтінді оқытудағы білім мен тәрбие елбасының мақаласында айтылып кеткен бәсекеге қабілеттілік, прагматизм, ұлттық бірегейлікті сақтау, білімнің салтанат құруы, еліміздің революциялық емес, эволюциялық даму жолы, сананың ашықтығы сияқты қазақст</w:t>
      </w:r>
      <w:r w:rsidR="002E64DD" w:rsidRPr="008076BB">
        <w:rPr>
          <w:rFonts w:ascii="Times New Roman" w:hAnsi="Times New Roman" w:cs="Times New Roman"/>
          <w:sz w:val="28"/>
          <w:szCs w:val="28"/>
          <w:lang w:val="kk-KZ"/>
        </w:rPr>
        <w:t xml:space="preserve">андықтардың санасын жаңғыртуға </w:t>
      </w:r>
      <w:r w:rsidRPr="008076BB">
        <w:rPr>
          <w:rFonts w:ascii="Times New Roman" w:hAnsi="Times New Roman" w:cs="Times New Roman"/>
          <w:sz w:val="28"/>
          <w:szCs w:val="28"/>
          <w:lang w:val="kk-KZ"/>
        </w:rPr>
        <w:t>қызмет атқаратын бағыттарды басшылыққа алады</w:t>
      </w:r>
      <w:r w:rsidR="00391C8B">
        <w:rPr>
          <w:rFonts w:ascii="Times New Roman" w:hAnsi="Times New Roman" w:cs="Times New Roman"/>
          <w:sz w:val="28"/>
          <w:szCs w:val="28"/>
          <w:lang w:val="kk-KZ"/>
        </w:rPr>
        <w:t xml:space="preserve"> </w:t>
      </w:r>
      <w:r w:rsidR="00442742" w:rsidRPr="008076BB">
        <w:rPr>
          <w:rFonts w:ascii="Times New Roman" w:hAnsi="Times New Roman" w:cs="Times New Roman"/>
          <w:sz w:val="28"/>
          <w:szCs w:val="28"/>
          <w:lang w:val="kk-KZ"/>
        </w:rPr>
        <w:t>[</w:t>
      </w:r>
      <w:r w:rsidR="00391C8B">
        <w:rPr>
          <w:rFonts w:ascii="Times New Roman" w:hAnsi="Times New Roman" w:cs="Times New Roman"/>
          <w:sz w:val="28"/>
          <w:szCs w:val="28"/>
          <w:lang w:val="kk-KZ"/>
        </w:rPr>
        <w:t>97</w:t>
      </w:r>
      <w:r w:rsidR="002E64DD"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Олардың әрқайсысына шығармашылық-ізденіс арқылы қол жеткізіледі. Осыған орай, медиамәтінді шығармашылық-ізденіс технологиясымен оқытудың әлеуметтік-педагогикалық негізін айқындайтын рухани-мәдени факторларды төмендегідей бағытқа жіктеуге болады:</w:t>
      </w:r>
    </w:p>
    <w:p w:rsidR="004940B2" w:rsidRPr="008076BB" w:rsidRDefault="00A910AB" w:rsidP="008076B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1-бағыт. </w:t>
      </w:r>
      <w:r w:rsidR="004940B2" w:rsidRPr="008076BB">
        <w:rPr>
          <w:rFonts w:ascii="Times New Roman" w:hAnsi="Times New Roman" w:cs="Times New Roman"/>
          <w:sz w:val="28"/>
          <w:szCs w:val="28"/>
          <w:lang w:val="kk-KZ"/>
        </w:rPr>
        <w:t>Медиамәтін және жаһандану</w:t>
      </w:r>
      <w:r w:rsidR="00391C8B">
        <w:rPr>
          <w:rFonts w:ascii="Times New Roman" w:hAnsi="Times New Roman" w:cs="Times New Roman"/>
          <w:sz w:val="28"/>
          <w:szCs w:val="28"/>
          <w:lang w:val="kk-KZ"/>
        </w:rPr>
        <w:t>.</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2-бағыт. Медиамәтін және Жер-Ана.</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3-бағыт. Медиамәтін және ұлттық мәдениет</w:t>
      </w:r>
      <w:r w:rsidR="00391C8B">
        <w:rPr>
          <w:rFonts w:ascii="Times New Roman" w:hAnsi="Times New Roman" w:cs="Times New Roman"/>
          <w:sz w:val="28"/>
          <w:szCs w:val="28"/>
          <w:lang w:val="kk-KZ"/>
        </w:rPr>
        <w:t>.</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4-бағыт. Медиамәтін және технологиялық революция</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 және жаһандану» бағытында бәсекеге қабілетті, жаһандану процесінде сапалы да, ұтымды медиамәтін ұсына алатын студент тәрбиелеу мақсат етіледі. Жаһандық әлемге жұтылып кетпей, кез келген бәсекелестікке төтеп беретін медиамәтінді ұсыну үшін мынадай талаптар қойылады: </w:t>
      </w:r>
      <w:r w:rsidRPr="008076BB">
        <w:rPr>
          <w:rFonts w:ascii="Times New Roman" w:hAnsi="Times New Roman" w:cs="Times New Roman"/>
          <w:i/>
          <w:sz w:val="28"/>
          <w:szCs w:val="28"/>
          <w:lang w:val="kk-KZ"/>
        </w:rPr>
        <w:t>біріншіден,</w:t>
      </w:r>
      <w:r w:rsidRPr="008076BB">
        <w:rPr>
          <w:rFonts w:ascii="Times New Roman" w:hAnsi="Times New Roman" w:cs="Times New Roman"/>
          <w:sz w:val="28"/>
          <w:szCs w:val="28"/>
          <w:lang w:val="kk-KZ"/>
        </w:rPr>
        <w:t xml:space="preserve"> оқырманның қызғушылығын оятатын тақырып болуы керек; </w:t>
      </w:r>
      <w:r w:rsidRPr="008076BB">
        <w:rPr>
          <w:rFonts w:ascii="Times New Roman" w:hAnsi="Times New Roman" w:cs="Times New Roman"/>
          <w:i/>
          <w:sz w:val="28"/>
          <w:szCs w:val="28"/>
          <w:lang w:val="kk-KZ"/>
        </w:rPr>
        <w:t>екіншіден,</w:t>
      </w:r>
      <w:r w:rsidRPr="008076BB">
        <w:rPr>
          <w:rFonts w:ascii="Times New Roman" w:hAnsi="Times New Roman" w:cs="Times New Roman"/>
          <w:sz w:val="28"/>
          <w:szCs w:val="28"/>
          <w:lang w:val="kk-KZ"/>
        </w:rPr>
        <w:t xml:space="preserve"> оқырманның рухани, мәдени, әлеуметтік, экономикалық т.б. қажетін өтей алатындай фактілерге негізделуі керек; </w:t>
      </w:r>
      <w:r w:rsidRPr="008076BB">
        <w:rPr>
          <w:rFonts w:ascii="Times New Roman" w:hAnsi="Times New Roman" w:cs="Times New Roman"/>
          <w:i/>
          <w:sz w:val="28"/>
          <w:szCs w:val="28"/>
          <w:lang w:val="kk-KZ"/>
        </w:rPr>
        <w:t>үшіншіден,</w:t>
      </w:r>
      <w:r w:rsidRPr="008076BB">
        <w:rPr>
          <w:rFonts w:ascii="Times New Roman" w:hAnsi="Times New Roman" w:cs="Times New Roman"/>
          <w:sz w:val="28"/>
          <w:szCs w:val="28"/>
          <w:lang w:val="kk-KZ"/>
        </w:rPr>
        <w:t xml:space="preserve"> энциклопедиялық немесе ғылыми білімді арттыруға, қызметте пайдалануға мүмкіндік беретін пайдалы ақпараттарды қамтуы керек; </w:t>
      </w:r>
      <w:r w:rsidRPr="008076BB">
        <w:rPr>
          <w:rFonts w:ascii="Times New Roman" w:hAnsi="Times New Roman" w:cs="Times New Roman"/>
          <w:i/>
          <w:sz w:val="28"/>
          <w:szCs w:val="28"/>
          <w:lang w:val="kk-KZ"/>
        </w:rPr>
        <w:t>төртіншіден,</w:t>
      </w:r>
      <w:r w:rsidRPr="008076BB">
        <w:rPr>
          <w:rFonts w:ascii="Times New Roman" w:hAnsi="Times New Roman" w:cs="Times New Roman"/>
          <w:sz w:val="28"/>
          <w:szCs w:val="28"/>
          <w:lang w:val="kk-KZ"/>
        </w:rPr>
        <w:t xml:space="preserve"> қазақ тілінде, орыс, ағылшын тілінде, сол сияқты басқа да халықаралық деңгейдегі тілдерде жариялануы керек.</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 және Жер-Ана» бағытында туған жерге, елге деген сүйіспеншілікті ояту мақсат етіледі. Ата-бабаларымыздың туған жерге деген қамқорлығы мен оны көзінің қарашығындай сақтап, ғасырдан-ғасырға аман-есен жеткізу жолындағы ерлік істерін, туған жерге деген, елге, ұлтқа деген жауапкершілік сезімін қазіргі ұрпақтың бойына тарататындай мәтіндермен жұмыс жүргізіледі.</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 және ұлттық мәдениет» бағытында ұлттық сананы, ұлттық сезімді ояту мақсаты қойылады. Ұлттық салт-дәстүр, әдет-ғұрып, ұлттық өнер, ұлттық әдебиет, ұлттық тіл, ұлттық тәрбие сияқты ұлттық болмысқа тән медиамәтіндер іріктеліп, ұлттық бейнемізді сақтауға арқау болатын білімдер жүйеленеді.</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 және технологиялық революция» бағытын қазақтың зияткерлік қабілетін, білімін, еліне, жеріне, халқына деген сүйіпеншілігін, ұлттық болмысын, ұлттық мәдениетін, ынтымағын, бірлігін, қонақжайлылығын, ерлігін, қамқорлығын т.б. сан түрлі технологиялардың көмегімен, сапалы еңбек ресурстарымен жаһандық әлемге жария етуге қызмет атқарады. Медиамәтіннің әлеуметтік-педагогикалық негізін оқытуда Ы.</w:t>
      </w:r>
      <w:r w:rsidR="00A910AB">
        <w:rPr>
          <w:rFonts w:ascii="Times New Roman" w:hAnsi="Times New Roman" w:cs="Times New Roman"/>
          <w:sz w:val="28"/>
          <w:szCs w:val="28"/>
          <w:lang w:val="kk-KZ"/>
        </w:rPr>
        <w:t> </w:t>
      </w:r>
      <w:r w:rsidRPr="008076BB">
        <w:rPr>
          <w:rFonts w:ascii="Times New Roman" w:hAnsi="Times New Roman" w:cs="Times New Roman"/>
          <w:sz w:val="28"/>
          <w:szCs w:val="28"/>
          <w:lang w:val="kk-KZ"/>
        </w:rPr>
        <w:t xml:space="preserve">Алтынсарин атындағы ұлттық білім академиясының әдістемелік нұсқаулығында көрсетілген ұжымдық және шығармашылық іс-әрекет технологиясы, ақпараттық технология мен әлеуметтік жобалауды қолдану тиімді. Ұжымдық және шығармашылық іс-әрекет </w:t>
      </w:r>
      <w:r w:rsidRPr="008076BB">
        <w:rPr>
          <w:rFonts w:ascii="Times New Roman" w:hAnsi="Times New Roman" w:cs="Times New Roman"/>
          <w:sz w:val="28"/>
          <w:szCs w:val="28"/>
          <w:lang w:val="kk-KZ"/>
        </w:rPr>
        <w:lastRenderedPageBreak/>
        <w:t>технологиясын ересектерден құралған команда және балалардан құралған команда бойынша қолдануға болады. Аталған технология гуманизм қағидаттарына сүйенеді. Білімалушылардың шығармашылық дамуын қамтамасыз ететін жағдайлардың, әдістердің және оқытудың ұйымдастырушылық формалардың жүйесін құрайды.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Ақпараттық-коммуникативтік технология студент мен компьютер арасында тығыз қарым-қатынас орнатып, студенттердің қандай да бір тапсырманың шешімін табуына көмектеседі. Студенттерге өз бетінше тапсырманың жауабын табуға үйретеді.</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Әлеуметтік жоба – бұл жобаның қатысушылары үшін практикалық маңызы бар нақты әлеуметтік «өнім» жасаудың ер</w:t>
      </w:r>
      <w:r w:rsidR="00D77B9E" w:rsidRPr="008076BB">
        <w:rPr>
          <w:rFonts w:ascii="Times New Roman" w:hAnsi="Times New Roman" w:cs="Times New Roman"/>
          <w:sz w:val="28"/>
          <w:szCs w:val="28"/>
          <w:lang w:val="kk-KZ"/>
        </w:rPr>
        <w:t>екше түрі</w:t>
      </w:r>
      <w:r w:rsidR="002E64DD"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Аталған педагогикалық технологияларды саралай келе оларға ортақ заңдылықтарды көруге болады. Барлығы да білімалушыларды шығармашылық ізденіске жетелейді. Сондықтан медиамәтінді оқытудың әлуметтік-педагогикалық негізін студенттерді шығармашылық ізденіске тарта отырып, гумманистік идеяларды насихаттайтын, ұлттық құндылықтарымызды ақпараттық-коммуникативтік технологиялар арқылы бүкіл әлемге паш ете алатын өнім шығарып, табысқа жететін жеке тұлға тәрбиелеу деп танимыз.</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Медиамәтінді оқытуда білім мен тәрбиені сабақтастырудың әлеуметтік мәні ерекше. Әлеуметтік тұрғыдан алғанда, медиамәтіннің қоғамдық қызметі орасан. </w:t>
      </w:r>
      <w:r w:rsidRPr="008076BB">
        <w:rPr>
          <w:rFonts w:ascii="Times New Roman" w:hAnsi="Times New Roman" w:cs="Times New Roman"/>
          <w:i/>
          <w:sz w:val="28"/>
          <w:szCs w:val="28"/>
          <w:lang w:val="kk-KZ"/>
        </w:rPr>
        <w:t>Біріншіден,</w:t>
      </w:r>
      <w:r w:rsidRPr="008076BB">
        <w:rPr>
          <w:rFonts w:ascii="Times New Roman" w:hAnsi="Times New Roman" w:cs="Times New Roman"/>
          <w:sz w:val="28"/>
          <w:szCs w:val="28"/>
          <w:lang w:val="kk-KZ"/>
        </w:rPr>
        <w:t xml:space="preserve"> қоғамның барлық саласына қатысты ақпарат таратып, коммуникативтік қызмет атқарады; </w:t>
      </w:r>
      <w:r w:rsidRPr="008076BB">
        <w:rPr>
          <w:rFonts w:ascii="Times New Roman" w:hAnsi="Times New Roman" w:cs="Times New Roman"/>
          <w:i/>
          <w:sz w:val="28"/>
          <w:szCs w:val="28"/>
          <w:lang w:val="kk-KZ"/>
        </w:rPr>
        <w:t>екіншіден,</w:t>
      </w:r>
      <w:r w:rsidRPr="008076BB">
        <w:rPr>
          <w:rFonts w:ascii="Times New Roman" w:hAnsi="Times New Roman" w:cs="Times New Roman"/>
          <w:sz w:val="28"/>
          <w:szCs w:val="28"/>
          <w:lang w:val="kk-KZ"/>
        </w:rPr>
        <w:t xml:space="preserve"> білімалушылардың медиабілім туралы түсінігін қалыптастырады; </w:t>
      </w:r>
      <w:r w:rsidRPr="008076BB">
        <w:rPr>
          <w:rFonts w:ascii="Times New Roman" w:hAnsi="Times New Roman" w:cs="Times New Roman"/>
          <w:i/>
          <w:sz w:val="28"/>
          <w:szCs w:val="28"/>
          <w:lang w:val="kk-KZ"/>
        </w:rPr>
        <w:t>үшіншіден,</w:t>
      </w:r>
      <w:r w:rsidRPr="008076BB">
        <w:rPr>
          <w:rFonts w:ascii="Times New Roman" w:hAnsi="Times New Roman" w:cs="Times New Roman"/>
          <w:sz w:val="28"/>
          <w:szCs w:val="28"/>
          <w:lang w:val="kk-KZ"/>
        </w:rPr>
        <w:t xml:space="preserve"> қалың бұқарамен тілдік қатынас жасаудың жолдарын көрсетеді; </w:t>
      </w:r>
      <w:r w:rsidRPr="008076BB">
        <w:rPr>
          <w:rFonts w:ascii="Times New Roman" w:hAnsi="Times New Roman" w:cs="Times New Roman"/>
          <w:i/>
          <w:sz w:val="28"/>
          <w:szCs w:val="28"/>
          <w:lang w:val="kk-KZ"/>
        </w:rPr>
        <w:t>төртіншіден,</w:t>
      </w:r>
      <w:r w:rsidRPr="008076BB">
        <w:rPr>
          <w:rFonts w:ascii="Times New Roman" w:hAnsi="Times New Roman" w:cs="Times New Roman"/>
          <w:sz w:val="28"/>
          <w:szCs w:val="28"/>
          <w:lang w:val="kk-KZ"/>
        </w:rPr>
        <w:t xml:space="preserve"> медиамәтін жазудың лингвистикалық заңдылықтарын үйретеді; </w:t>
      </w:r>
      <w:r w:rsidRPr="008076BB">
        <w:rPr>
          <w:rFonts w:ascii="Times New Roman" w:hAnsi="Times New Roman" w:cs="Times New Roman"/>
          <w:i/>
          <w:sz w:val="28"/>
          <w:szCs w:val="28"/>
          <w:lang w:val="kk-KZ"/>
        </w:rPr>
        <w:t>бесіншіден,</w:t>
      </w:r>
      <w:r w:rsidRPr="008076BB">
        <w:rPr>
          <w:rFonts w:ascii="Times New Roman" w:hAnsi="Times New Roman" w:cs="Times New Roman"/>
          <w:sz w:val="28"/>
          <w:szCs w:val="28"/>
          <w:lang w:val="kk-KZ"/>
        </w:rPr>
        <w:t xml:space="preserve"> ана тілі, мемлекеттік тіл, ұлттық тіл ұғымының мәнін ашады.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Медиамәтінді оқытуда </w:t>
      </w:r>
      <w:r w:rsidRPr="008076BB">
        <w:rPr>
          <w:rFonts w:ascii="Times New Roman" w:hAnsi="Times New Roman" w:cs="Times New Roman"/>
          <w:i/>
          <w:sz w:val="28"/>
          <w:szCs w:val="28"/>
          <w:lang w:val="kk-KZ"/>
        </w:rPr>
        <w:t>әлеуметтік-лингвистикалық</w:t>
      </w:r>
      <w:r w:rsidRPr="008076BB">
        <w:rPr>
          <w:rFonts w:ascii="Times New Roman" w:hAnsi="Times New Roman" w:cs="Times New Roman"/>
          <w:sz w:val="28"/>
          <w:szCs w:val="28"/>
          <w:lang w:val="kk-KZ"/>
        </w:rPr>
        <w:t xml:space="preserve"> аспектіге ерекше назар аудару да аса маңызды. Әлеуметтік-педагогикалық тұрғыдан қарастыратын болсақ, әрбір адам ана тілі, ұлттық тіл, мемлекеттік тіл, қазақ тілі сияқты әлеуметтік мәні бар терминдердің астарындағы әлеуметтік білімді игеруі тиіс. Кез келген қазақтың баласына қазақ тілі – ана тілім; қазақ тілі –ұлттық тілім; қазақ тілі – мемлекеттік тілім; қазақ тілі – қарым-қатынас тілі деген таным-түсінікті қалыптастырып, өзінің туған тіліне деген сүйіспеншілігін, құрметін арттыру керек. Бұл да әлеуметтік маңызы бар өзекті мәселе. Осындай таным-түсінікті медиамәтіндер арқылы таратып, жастардың санасына сіңіруді мақсат етеуді медиамәтінді оқытудың әлеуметтік-педагогикалық негізіне жатқызуға болады. Бұл орайда, ана тілі, ұлттық, тіл, мемлекеттік тіл, қазақ тілі мәселесіне қатысты бұқаралық ақпарат құралдарында жарияланған мәтіндерен жұмыс жасау қажет. Бұл қалың көпшіліктің көзқарасын білу, тілші-әдебиетші мамандардың ой-пікірі мен басқа мамандардың, жастардың, оқушылардың, ой-пікірлерін салыстыру, саралау мақсатында жүзеге асырылып, соңында бір шешім шығаруға бағытталады.</w:t>
      </w:r>
    </w:p>
    <w:p w:rsidR="00646CC6"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Әлеуметтік лингвистика тілдің қоғаммен, саясатпен байланысты қырларын зерттейді. Халықтың қай тілде сөйлейтінін, тілдің қанша түрі бар екенін, тіл мен </w:t>
      </w:r>
      <w:r w:rsidRPr="008076BB">
        <w:rPr>
          <w:rFonts w:ascii="Times New Roman" w:hAnsi="Times New Roman" w:cs="Times New Roman"/>
          <w:sz w:val="28"/>
          <w:szCs w:val="28"/>
          <w:lang w:val="kk-KZ"/>
        </w:rPr>
        <w:lastRenderedPageBreak/>
        <w:t>этностың, тіл мен халықтың, тіл мен мемлекеттің арасындағы байланыстың тілдің дамуына немесе тілдің өлуіне ықпалын, көп ұлтты мемлекеттер мен бірыңғай ұлттардан тұратын мемлекеттердегі тіл мәселесін т.б. қарастыру тілдің қоғаммен ба</w:t>
      </w:r>
      <w:r w:rsidR="00A910AB">
        <w:rPr>
          <w:rFonts w:ascii="Times New Roman" w:hAnsi="Times New Roman" w:cs="Times New Roman"/>
          <w:sz w:val="28"/>
          <w:szCs w:val="28"/>
          <w:lang w:val="kk-KZ"/>
        </w:rPr>
        <w:t>йланысты қырларын көрсетеді. Ал</w:t>
      </w:r>
      <w:r w:rsidRPr="008076BB">
        <w:rPr>
          <w:rFonts w:ascii="Times New Roman" w:hAnsi="Times New Roman" w:cs="Times New Roman"/>
          <w:sz w:val="28"/>
          <w:szCs w:val="28"/>
          <w:lang w:val="kk-KZ"/>
        </w:rPr>
        <w:t xml:space="preserve"> тілдің</w:t>
      </w:r>
      <w:r w:rsidR="00391C8B">
        <w:rPr>
          <w:rFonts w:ascii="Times New Roman" w:hAnsi="Times New Roman" w:cs="Times New Roman"/>
          <w:sz w:val="28"/>
          <w:szCs w:val="28"/>
          <w:lang w:val="kk-KZ"/>
        </w:rPr>
        <w:t xml:space="preserve"> саясатпен байланысты қырларын </w:t>
      </w:r>
      <w:r w:rsidRPr="008076BB">
        <w:rPr>
          <w:rFonts w:ascii="Times New Roman" w:hAnsi="Times New Roman" w:cs="Times New Roman"/>
          <w:sz w:val="28"/>
          <w:szCs w:val="28"/>
          <w:lang w:val="kk-KZ"/>
        </w:rPr>
        <w:t>әлеуметтанушы ғалым, тілші-профессор Б.</w:t>
      </w:r>
      <w:r w:rsidR="00A910AB">
        <w:rPr>
          <w:rFonts w:ascii="Times New Roman" w:hAnsi="Times New Roman" w:cs="Times New Roman"/>
          <w:sz w:val="28"/>
          <w:szCs w:val="28"/>
          <w:lang w:val="kk-KZ"/>
        </w:rPr>
        <w:t> </w:t>
      </w:r>
      <w:r w:rsidRPr="008076BB">
        <w:rPr>
          <w:rFonts w:ascii="Times New Roman" w:hAnsi="Times New Roman" w:cs="Times New Roman"/>
          <w:sz w:val="28"/>
          <w:szCs w:val="28"/>
          <w:lang w:val="kk-KZ"/>
        </w:rPr>
        <w:t>Хасанұлының « тіл мәселесі саясатқа тіреледі, ал тіл саясаты ел-елде түрліше сипат алады. Демократиялық бағыттағы саясат ұстанған ел әр этностың ана тілінің дамуына нақты жағдай туғызады. Ал кертартпа саясатқа бой ұрған елде  бірді-екілі тілдің дамуына ғана мүмкіндік туғызып, қалғандарын іс жүзінде тежеп, шағын ұлттың ана тілін жойып, оларды бірыңғай мемлекеттік, әкімшілік тіліне көшіруге тырысады. Ол жолда қолда бар мүмкіншіліктің баршасын іске қосып бағады. Мұндай саясат ұстанған елдің әкімшілігі күллі этносты біртілділікке көшіру үшін алдымен, олардың ұлттық сана-сезімін жоюға әрекеттенеді» деген пікірі негізінде түсіндіруге болады</w:t>
      </w:r>
      <w:r w:rsidR="00AA6C13" w:rsidRPr="008076BB">
        <w:rPr>
          <w:rFonts w:ascii="Times New Roman" w:hAnsi="Times New Roman" w:cs="Times New Roman"/>
          <w:sz w:val="28"/>
          <w:szCs w:val="28"/>
          <w:lang w:val="kk-KZ"/>
        </w:rPr>
        <w:t xml:space="preserve"> </w:t>
      </w:r>
      <w:r w:rsidR="002E64DD" w:rsidRPr="008076BB">
        <w:rPr>
          <w:rFonts w:ascii="Times New Roman" w:hAnsi="Times New Roman" w:cs="Times New Roman"/>
          <w:sz w:val="28"/>
          <w:szCs w:val="28"/>
          <w:lang w:val="kk-KZ"/>
        </w:rPr>
        <w:t>[</w:t>
      </w:r>
      <w:r w:rsidR="00D77B9E" w:rsidRPr="008076BB">
        <w:rPr>
          <w:rFonts w:ascii="Times New Roman" w:hAnsi="Times New Roman" w:cs="Times New Roman"/>
          <w:sz w:val="28"/>
          <w:szCs w:val="28"/>
          <w:lang w:val="kk-KZ"/>
        </w:rPr>
        <w:t>9</w:t>
      </w:r>
      <w:r w:rsidR="00391C8B">
        <w:rPr>
          <w:rFonts w:ascii="Times New Roman" w:hAnsi="Times New Roman" w:cs="Times New Roman"/>
          <w:sz w:val="28"/>
          <w:szCs w:val="28"/>
          <w:lang w:val="kk-KZ"/>
        </w:rPr>
        <w:t>8</w:t>
      </w:r>
      <w:r w:rsidR="002E64DD" w:rsidRPr="008076BB">
        <w:rPr>
          <w:rFonts w:ascii="Times New Roman" w:hAnsi="Times New Roman" w:cs="Times New Roman"/>
          <w:sz w:val="28"/>
          <w:szCs w:val="28"/>
          <w:lang w:val="kk-KZ"/>
        </w:rPr>
        <w:t>].</w:t>
      </w:r>
      <w:r w:rsidRPr="008076BB">
        <w:rPr>
          <w:rFonts w:ascii="Helvetica" w:hAnsi="Helvetica" w:cs="Helvetica"/>
          <w:color w:val="555555"/>
          <w:sz w:val="26"/>
          <w:szCs w:val="26"/>
          <w:shd w:val="clear" w:color="auto" w:fill="FFFFFF"/>
          <w:lang w:val="kk-KZ"/>
        </w:rPr>
        <w:t xml:space="preserve"> «</w:t>
      </w:r>
      <w:r w:rsidRPr="008076BB">
        <w:rPr>
          <w:rFonts w:ascii="Times New Roman" w:hAnsi="Times New Roman" w:cs="Times New Roman"/>
          <w:sz w:val="28"/>
          <w:szCs w:val="28"/>
          <w:shd w:val="clear" w:color="auto" w:fill="FFFFFF"/>
          <w:lang w:val="kk-KZ"/>
        </w:rPr>
        <w:t>Естеріңізде болсын: қара халықтың мәдениетті болуынан мәдениетті кісінің қазақ болуы қиын, баласына осы бастан ұлт рухын сіңіріп, қазақ өміріне жақындатып тәрбиелеу керек» деген Ж. Аймаут</w:t>
      </w:r>
      <w:r w:rsidR="00391C8B">
        <w:rPr>
          <w:rFonts w:ascii="Times New Roman" w:hAnsi="Times New Roman" w:cs="Times New Roman"/>
          <w:sz w:val="28"/>
          <w:szCs w:val="28"/>
          <w:shd w:val="clear" w:color="auto" w:fill="FFFFFF"/>
          <w:lang w:val="kk-KZ"/>
        </w:rPr>
        <w:t xml:space="preserve">овтың нақыл сөзінен медиамәтін </w:t>
      </w:r>
      <w:r w:rsidRPr="008076BB">
        <w:rPr>
          <w:rFonts w:ascii="Times New Roman" w:hAnsi="Times New Roman" w:cs="Times New Roman"/>
          <w:sz w:val="28"/>
          <w:szCs w:val="28"/>
          <w:shd w:val="clear" w:color="auto" w:fill="FFFFFF"/>
          <w:lang w:val="kk-KZ"/>
        </w:rPr>
        <w:t>арқылы ұлттық рұхты тәрбие беретін ақпаратты оқыту да маңызды</w:t>
      </w:r>
      <w:r w:rsidR="00D71EA5" w:rsidRPr="008076BB">
        <w:rPr>
          <w:rFonts w:ascii="Times New Roman" w:hAnsi="Times New Roman" w:cs="Times New Roman"/>
          <w:sz w:val="28"/>
          <w:szCs w:val="28"/>
          <w:shd w:val="clear" w:color="auto" w:fill="FFFFFF"/>
          <w:lang w:val="kk-KZ"/>
        </w:rPr>
        <w:t xml:space="preserve"> </w:t>
      </w:r>
      <w:r w:rsidR="00D77B9E" w:rsidRPr="008076BB">
        <w:rPr>
          <w:rFonts w:ascii="Times New Roman" w:hAnsi="Times New Roman" w:cs="Times New Roman"/>
          <w:sz w:val="28"/>
          <w:szCs w:val="28"/>
          <w:shd w:val="clear" w:color="auto" w:fill="FFFFFF"/>
          <w:lang w:val="kk-KZ"/>
        </w:rPr>
        <w:t>[</w:t>
      </w:r>
      <w:r w:rsidR="00391C8B">
        <w:rPr>
          <w:rFonts w:ascii="Times New Roman" w:hAnsi="Times New Roman" w:cs="Times New Roman"/>
          <w:sz w:val="28"/>
          <w:szCs w:val="28"/>
          <w:shd w:val="clear" w:color="auto" w:fill="FFFFFF"/>
          <w:lang w:val="kk-KZ"/>
        </w:rPr>
        <w:t>99</w:t>
      </w:r>
      <w:r w:rsidR="002E64DD" w:rsidRPr="008076BB">
        <w:rPr>
          <w:rFonts w:ascii="Times New Roman" w:hAnsi="Times New Roman" w:cs="Times New Roman"/>
          <w:sz w:val="28"/>
          <w:szCs w:val="28"/>
          <w:shd w:val="clear" w:color="auto" w:fill="FFFFFF"/>
          <w:lang w:val="kk-KZ"/>
        </w:rPr>
        <w:t>]</w:t>
      </w:r>
      <w:r w:rsidRPr="008076BB">
        <w:rPr>
          <w:rFonts w:ascii="Times New Roman" w:hAnsi="Times New Roman" w:cs="Times New Roman"/>
          <w:sz w:val="28"/>
          <w:szCs w:val="28"/>
          <w:shd w:val="clear" w:color="auto" w:fill="FFFFFF"/>
          <w:lang w:val="kk-KZ"/>
        </w:rPr>
        <w:t xml:space="preserve">. </w:t>
      </w:r>
      <w:r w:rsidRPr="008076BB">
        <w:rPr>
          <w:rFonts w:ascii="Times New Roman" w:hAnsi="Times New Roman" w:cs="Times New Roman"/>
          <w:sz w:val="28"/>
          <w:szCs w:val="28"/>
          <w:lang w:val="kk-KZ"/>
        </w:rPr>
        <w:t>Әлеуметтік лингвистикадағы осы мәселені медиамәтінді оқытудың өзекті проблемаларының бір бағыты ретінде қарастырсақ, тілдің әлеуметтік мәні мен оқытудың әлеуметтік мәні өзара сабақтасады. Оқытудың әлеуметтік мәні</w:t>
      </w:r>
      <w:r w:rsidR="00391C8B">
        <w:rPr>
          <w:rFonts w:ascii="Times New Roman" w:hAnsi="Times New Roman" w:cs="Times New Roman"/>
          <w:sz w:val="28"/>
          <w:szCs w:val="28"/>
          <w:lang w:val="kk-KZ"/>
        </w:rPr>
        <w:t xml:space="preserve">, яғни әлеуметтік педагогика </w:t>
      </w:r>
      <w:r w:rsidRPr="008076BB">
        <w:rPr>
          <w:rFonts w:ascii="Times New Roman" w:hAnsi="Times New Roman" w:cs="Times New Roman"/>
          <w:sz w:val="28"/>
          <w:szCs w:val="28"/>
          <w:lang w:val="kk-KZ"/>
        </w:rPr>
        <w:t>жеке тұлғаны тәрбиелеуді мақсат етсе, жеке тұлға тәрбиелеуде тілдің алатын орны ерекше. Белгілі бір ұлт өкілдері бір-бірімен кез келген қоғамдық ортада, дәлірек айтқанда, отбасында, көшеде, дүкенде, мекемеде, қызметте т.б. ана тілінде сөйлеп, тілдің ғасырдан-ғасырға, ұрпақтан-ұрпаққа жетуіне  қызмет атқарса ана тілі өміршең болады. Ендеше, ана тілі деп бірыңғай ұлт өкілдерінің (кез келген жастағы) өз тілін қолдануы негізінде ұрпақтан-ұрпаққа жеткен тілді айтуға болады. Туғаннан бастап бойына ана тілін сіңіріп, ана тілінде тілі шығып, ана тілінде тәрбие, білім алған әрбір адамның интеллектуалдық қабілеті де ерекше болатыны сөзсіз. Белгілі психолог Ж.</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Пиаже 6-7 жаста бала өзін қай ұлттың өкілі екенін ажырататынын; 8-9 жасында ата-анасының қай ұлтқа жататынын, өзінің ана тілін, туған жерін білетінін; 10-11 жасында ұлттық сана-сезімі толық оянатынын; тарихын, мәдениетін т.б. ұлттық өзгешіліктерін айыратынын; ұлттық сана-сезімі, ұлттық болмысы толық қалыптасатынын айтады [</w:t>
      </w:r>
      <w:r w:rsidR="00D77B9E" w:rsidRPr="008076BB">
        <w:rPr>
          <w:rFonts w:ascii="Times New Roman" w:hAnsi="Times New Roman" w:cs="Times New Roman"/>
          <w:sz w:val="28"/>
          <w:szCs w:val="28"/>
          <w:lang w:val="kk-KZ"/>
        </w:rPr>
        <w:t>10</w:t>
      </w:r>
      <w:r w:rsidR="00391C8B">
        <w:rPr>
          <w:rFonts w:ascii="Times New Roman" w:hAnsi="Times New Roman" w:cs="Times New Roman"/>
          <w:sz w:val="28"/>
          <w:szCs w:val="28"/>
          <w:lang w:val="kk-KZ"/>
        </w:rPr>
        <w:t>0</w:t>
      </w:r>
      <w:r w:rsidR="002E64DD"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Ал ұлы А.</w:t>
      </w:r>
      <w:r w:rsidR="00391C8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Байтұрсынұлы бұл мәселені сонау 1910 жылдары айтып, былай деген: ««...әр халыққа керегі - өз діні, тілі, жазуы сақталу. Солай болған соң бастауыш мектеп, әуелі миссионерлік пікірден, политикадан алыс боларға керек, яғни қазақтың діні, тілі, жазуы сұмдык пікір, суық қолдан тыныш боларға керек... Әуелгі үш жылда балалар кілең қазақша оқу керек... Бастауыш мектепте кілең қазақ тілінде үйретілетін нәрселер: оқу, жазу, дін, ұлт тілі, ұлт тарихы, есеп, жағрапия, шаруа-кәсіп, жаратылыс жайы» (Бастауыш мектеп. «Қазақ», 1914, №61); «Әуелі біз елді түзеуді бала окыту ісін түзеуден бастауымыз керек. Неге десек, болыстықта, билікте, халыктық та оқумен түзеледі. Қазақ ісіндегі неше түрлі кемшіліктің көбі түзелгенде, оқумен түзеледі» (Қазақша оку жайынан. </w:t>
      </w:r>
      <w:r w:rsidRPr="008076BB">
        <w:rPr>
          <w:rFonts w:ascii="Times New Roman" w:hAnsi="Times New Roman" w:cs="Times New Roman"/>
          <w:sz w:val="28"/>
          <w:szCs w:val="28"/>
          <w:lang w:val="kk-KZ"/>
        </w:rPr>
        <w:lastRenderedPageBreak/>
        <w:t>«Қазақ», 1913, №14»); «Жастардың оқу-тәрбие жұмысы түзелмей, жұрт ісі түзелмейді» (Оқыту жайынан «Қазақ», 1913, №63) [</w:t>
      </w:r>
      <w:r w:rsidR="0066750C">
        <w:rPr>
          <w:rFonts w:ascii="Times New Roman" w:hAnsi="Times New Roman" w:cs="Times New Roman"/>
          <w:sz w:val="28"/>
          <w:szCs w:val="28"/>
          <w:lang w:val="kk-KZ"/>
        </w:rPr>
        <w:t>7, б. 3-68</w:t>
      </w:r>
      <w:r w:rsidR="002E64DD" w:rsidRPr="008076BB">
        <w:rPr>
          <w:rFonts w:ascii="Times New Roman" w:hAnsi="Times New Roman" w:cs="Times New Roman"/>
          <w:sz w:val="28"/>
          <w:szCs w:val="28"/>
          <w:lang w:val="kk-KZ"/>
        </w:rPr>
        <w:t>].</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Ана тілінің осындай қадір-қасиетін ұлттық санаға сіңіріп, ана тілін сақтаудың, дамытудың жолдарын, оның болашаққа деген пайдасын медиамәтіндерді оқыту барысында қалыптастыру әрі ғылыми, әрі тәрбиелік, әрі саяси мәселені тоғыстырады. Қазіргі баспасөз беттеріндегі ана тіліне, қазақ тіліне қатысты әр жылдарда шыққан медиамәтіндерді жинақтай отырып, осы бағыттағы білім мазмұнын құрастыруға болады. Қазақ тілінің әлеуметтік жай-күйі, әсіресе, ана тілінде білім алуы 1910 жылдардан бастап өзекті мәселе болып келеді. А.</w:t>
      </w:r>
      <w:r w:rsidR="00A910AB">
        <w:rPr>
          <w:rFonts w:ascii="Times New Roman" w:hAnsi="Times New Roman" w:cs="Times New Roman"/>
          <w:sz w:val="28"/>
          <w:szCs w:val="28"/>
          <w:lang w:val="kk-KZ"/>
        </w:rPr>
        <w:t> </w:t>
      </w:r>
      <w:r w:rsidRPr="008076BB">
        <w:rPr>
          <w:rFonts w:ascii="Times New Roman" w:hAnsi="Times New Roman" w:cs="Times New Roman"/>
          <w:sz w:val="28"/>
          <w:szCs w:val="28"/>
          <w:lang w:val="kk-KZ"/>
        </w:rPr>
        <w:t>Байтұрсынұлы бұл мәселені сол кезде көтеріп, ана тілін сақтаудың, ұлттық сананы, ұлттық интеллектіні қалыптастырудың бастау көзі бастауыш сыныпта балалардың өз ана тілінде білім алуымен байланысты екенін жан-жақты дәлелдеп, оны баспасөз беттерінде барынша жариялады. Одан кейін Кеңестік идеологияның қысымына ұшырап, бұл мәселе біраз уақыт тұншығып жатты. Тәуелсіздік алғаннан бастап, қайта жанданып, қазақ тілінің ана тілі ретінде рөлін арттыруға күш жұмсалуда. Бұл мәселені тек баспасөз бетінде қалдырмай, медиамәтіндерді оқытудың бір мәселесі немесе бір бағыты ретінде білім мазмұнына кіргізсек, қазақ тілі ана тілі, ұлттық тіл, мемлекеттік тіл, тіпті халықаралық тіл деңгейіне көтерілуіне мол үлес қосылады. Себебі оны болашақ педагог мамандар оқып, арнайы ана тілі туралы білім ала</w:t>
      </w:r>
      <w:r w:rsidR="00DF706E">
        <w:rPr>
          <w:rFonts w:ascii="Times New Roman" w:hAnsi="Times New Roman" w:cs="Times New Roman"/>
          <w:sz w:val="28"/>
          <w:szCs w:val="28"/>
          <w:lang w:val="kk-KZ"/>
        </w:rPr>
        <w:t xml:space="preserve">ды. Оны өзінен кейінгі ұрпаққа </w:t>
      </w:r>
      <w:r w:rsidRPr="008076BB">
        <w:rPr>
          <w:rFonts w:ascii="Times New Roman" w:hAnsi="Times New Roman" w:cs="Times New Roman"/>
          <w:sz w:val="28"/>
          <w:szCs w:val="28"/>
          <w:lang w:val="kk-KZ"/>
        </w:rPr>
        <w:t>білім ретінде ұсынып, балалардың ұлттық санасын, патриоттық сезімін оятумен қатар, ана тілін дамытуға деген құштарлығын оятады. Ана тілін дамыту мақсатында берілетін медиабілім Қазақстандағы тіл саясатымен байланыста қарастырылуы керек деп тұжырымдаймыз. Қазақстандағы қостілділік, үштілділік проблемасының артықшылықтары мен кемшіліктерін салыстыра отырып, ана тілінің рөлін айқындауға болады. Адамның екі тіл арқылы қарым-қатынасқа түсуі қостілділік болса, үш тіл арқылы тілдік қатынас орнатуы үштілділік болады. Қос тілділік, үштілділік, көптілділік – ерте дәуірлерден бері келе жатқан қоғамдық құбылыс. Қоғамның дамуы мен әлеуметтік-саяси жағдайдың артуына байланысты әртүрлі ұлт өкілдерінің арасында байланыс орнап, адамдар өз ана тілінен басқа тілдерді үйренуіне мәжбүр болады. Халықтардың, ұлттардың, мемлекеттердің арасындағы байланыс артқан сайын көптілділік мәселесі де арта береді. Осы жағдайда өз ана тіліңнің үстемдік құруына немесе жойылып кетпеуіне және ана тілінің дамуына қызмет атқаратын факторлар сараланып білім көзіне айналуы тиіс. Медиамәтінді оқыту барысында ана тілінің қызметін білу, түсіну, талдау жасалып, шешім шығаруда студенттер осы мәселеге қатысты бұқаралық ақпарат құралдарында публицистикалық стильдегі өнімдер (мақала, видеоролик, те</w:t>
      </w:r>
      <w:r w:rsidR="00A910AB">
        <w:rPr>
          <w:rFonts w:ascii="Times New Roman" w:hAnsi="Times New Roman" w:cs="Times New Roman"/>
          <w:sz w:val="28"/>
          <w:szCs w:val="28"/>
          <w:lang w:val="kk-KZ"/>
        </w:rPr>
        <w:t xml:space="preserve">лебағдарлама т.б.) бере алады. </w:t>
      </w:r>
      <w:r w:rsidRPr="008076BB">
        <w:rPr>
          <w:rFonts w:ascii="Times New Roman" w:hAnsi="Times New Roman" w:cs="Times New Roman"/>
          <w:sz w:val="28"/>
          <w:szCs w:val="28"/>
          <w:lang w:val="kk-KZ"/>
        </w:rPr>
        <w:t xml:space="preserve">Заман талабына сай жаңа өнім жасау үшін студентте тілдік білім, лингвопсихологиялық білім, педагогикалық-технологиялық білім болып, олар медиабілім берудің компоненттеріне айналуы тиіс. Медиабілімдегі тілдік білім дұрыс сөйлеп, сауатты жазумен қатар, оқырманның, көрерменнің, тыңдарманның рухани жан-дүниесіне азық болатын материалдарды қолданудан көрініс табады. Лингвопсихологиялық білім адресаттың қабылдауына қиындық туғызбайтын және ішкі жан-дүниесіне, </w:t>
      </w:r>
      <w:r w:rsidRPr="008076BB">
        <w:rPr>
          <w:rFonts w:ascii="Times New Roman" w:hAnsi="Times New Roman" w:cs="Times New Roman"/>
          <w:sz w:val="28"/>
          <w:szCs w:val="28"/>
          <w:lang w:val="kk-KZ"/>
        </w:rPr>
        <w:lastRenderedPageBreak/>
        <w:t>сезіміне әсер етіп, олардың қызығушылығын оятуға, қанаттануына, ләззат алуына, соның әсерінін шығармашылық-ізденіске жетелейтін тілдік бірліктердің қолданылуы арқылы беріледі. Педагогикалық-технологиялық білім шығармашылық ізденіспен алынған өз өнімін әртүрлі педагогикалық әдіс-тәсілдерге салып, оқытуды және сол өнімді жан-жаққа тарата білуді көрсетеді.</w:t>
      </w:r>
    </w:p>
    <w:p w:rsidR="00646CC6" w:rsidRPr="008076BB" w:rsidRDefault="00646CC6" w:rsidP="008076BB">
      <w:pPr>
        <w:spacing w:after="0" w:line="240" w:lineRule="auto"/>
        <w:ind w:firstLine="708"/>
        <w:jc w:val="both"/>
        <w:rPr>
          <w:rFonts w:ascii="Times New Roman" w:eastAsia="Times New Roman" w:hAnsi="Times New Roman" w:cs="Times New Roman"/>
          <w:b/>
          <w:sz w:val="28"/>
          <w:szCs w:val="28"/>
          <w:lang w:val="kk-KZ" w:eastAsia="ru-RU"/>
        </w:rPr>
      </w:pPr>
    </w:p>
    <w:p w:rsidR="004940B2" w:rsidRPr="00A467CA" w:rsidRDefault="004940B2" w:rsidP="008076BB">
      <w:pPr>
        <w:spacing w:after="0" w:line="240" w:lineRule="auto"/>
        <w:ind w:firstLine="708"/>
        <w:jc w:val="both"/>
        <w:rPr>
          <w:rFonts w:ascii="Times New Roman" w:eastAsia="Times New Roman" w:hAnsi="Times New Roman" w:cs="Times New Roman"/>
          <w:b/>
          <w:sz w:val="28"/>
          <w:szCs w:val="28"/>
          <w:lang w:val="kk-KZ" w:eastAsia="ru-RU"/>
        </w:rPr>
      </w:pPr>
      <w:r w:rsidRPr="00A467CA">
        <w:rPr>
          <w:rFonts w:ascii="Times New Roman" w:eastAsia="Times New Roman" w:hAnsi="Times New Roman" w:cs="Times New Roman"/>
          <w:b/>
          <w:sz w:val="28"/>
          <w:szCs w:val="28"/>
          <w:lang w:val="kk-KZ" w:eastAsia="ru-RU"/>
        </w:rPr>
        <w:t>1.4.1 Медиамәтінді шығармашылық-ізденіс технологиясымен оқытудағы дидактикалық мәселелер</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оқытуда теориялық білім беріп, практ</w:t>
      </w:r>
      <w:r w:rsidR="00A910AB">
        <w:rPr>
          <w:rFonts w:ascii="Times New Roman" w:eastAsia="Times New Roman" w:hAnsi="Times New Roman" w:cs="Times New Roman"/>
          <w:sz w:val="28"/>
          <w:szCs w:val="28"/>
          <w:lang w:val="kk-KZ" w:eastAsia="ru-RU"/>
        </w:rPr>
        <w:t xml:space="preserve">икалық дағды қалыптастыру үшін </w:t>
      </w:r>
      <w:r w:rsidRPr="008076BB">
        <w:rPr>
          <w:rFonts w:ascii="Times New Roman" w:eastAsia="Times New Roman" w:hAnsi="Times New Roman" w:cs="Times New Roman"/>
          <w:sz w:val="28"/>
          <w:szCs w:val="28"/>
          <w:lang w:val="kk-KZ" w:eastAsia="ru-RU"/>
        </w:rPr>
        <w:t>оны диалектикалық заңдылықтармен байланыстыра зерттеу орынды. Диалектика заңдылықтары бойынша  бізді қоршаған заттар мен құбылыстар адамдарға тәуелді емес, адамнан тыс өмір сүреді. Бірақ олар – адамдардың ойлануына ықпал ететін аса үлкен күш. Шындық болмыстағы табиғи құбылыстар мен заңдылықтар адамзаттың санасын оятып,</w:t>
      </w:r>
      <w:r w:rsidR="00A910A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адам мен табиғи құбылыстар арасында өзара әрекеттесу процесі жүреді. Дәлірек айтқанда, адамдар желді, суды, жерді, өсімдіктерді, жан-жануарларды т.б. пайд</w:t>
      </w:r>
      <w:r w:rsidR="00A910AB">
        <w:rPr>
          <w:rFonts w:ascii="Times New Roman" w:eastAsia="Times New Roman" w:hAnsi="Times New Roman" w:cs="Times New Roman"/>
          <w:sz w:val="28"/>
          <w:szCs w:val="28"/>
          <w:lang w:val="kk-KZ" w:eastAsia="ru-RU"/>
        </w:rPr>
        <w:t>аланып, еңбек процесіне түседі.</w:t>
      </w:r>
      <w:r w:rsidRPr="008076BB">
        <w:rPr>
          <w:rFonts w:ascii="Times New Roman" w:eastAsia="Times New Roman" w:hAnsi="Times New Roman" w:cs="Times New Roman"/>
          <w:sz w:val="28"/>
          <w:szCs w:val="28"/>
          <w:lang w:val="kk-KZ" w:eastAsia="ru-RU"/>
        </w:rPr>
        <w:t xml:space="preserve"> Процесстен әлеуметтік қарым-қатынас пайда болып, адамдар үлкен жеті</w:t>
      </w:r>
      <w:r w:rsidR="00A910AB">
        <w:rPr>
          <w:rFonts w:ascii="Times New Roman" w:eastAsia="Times New Roman" w:hAnsi="Times New Roman" w:cs="Times New Roman"/>
          <w:sz w:val="28"/>
          <w:szCs w:val="28"/>
          <w:lang w:val="kk-KZ" w:eastAsia="ru-RU"/>
        </w:rPr>
        <w:t xml:space="preserve">стіктерге қол жеткізеді. </w:t>
      </w:r>
      <w:r w:rsidRPr="008076BB">
        <w:rPr>
          <w:rFonts w:ascii="Times New Roman" w:eastAsia="Times New Roman" w:hAnsi="Times New Roman" w:cs="Times New Roman"/>
          <w:sz w:val="28"/>
          <w:szCs w:val="28"/>
          <w:lang w:val="kk-KZ" w:eastAsia="ru-RU"/>
        </w:rPr>
        <w:t>Осы за</w:t>
      </w:r>
      <w:r w:rsidR="00A910AB">
        <w:rPr>
          <w:rFonts w:ascii="Times New Roman" w:eastAsia="Times New Roman" w:hAnsi="Times New Roman" w:cs="Times New Roman"/>
          <w:sz w:val="28"/>
          <w:szCs w:val="28"/>
          <w:lang w:val="kk-KZ" w:eastAsia="ru-RU"/>
        </w:rPr>
        <w:t xml:space="preserve">ңдылықты медиамәтінді оқытудың </w:t>
      </w:r>
      <w:r w:rsidRPr="008076BB">
        <w:rPr>
          <w:rFonts w:ascii="Times New Roman" w:eastAsia="Times New Roman" w:hAnsi="Times New Roman" w:cs="Times New Roman"/>
          <w:sz w:val="28"/>
          <w:szCs w:val="28"/>
          <w:lang w:val="kk-KZ" w:eastAsia="ru-RU"/>
        </w:rPr>
        <w:t xml:space="preserve">дидактикалық заңдылықтарын айқындайтын үлгі ретінде қарастыруға болады. Медиамәтін – табиғат пен адамдардың арасындағы әрекеттен </w:t>
      </w:r>
      <w:r w:rsidR="00A910AB">
        <w:rPr>
          <w:rFonts w:ascii="Times New Roman" w:eastAsia="Times New Roman" w:hAnsi="Times New Roman" w:cs="Times New Roman"/>
          <w:sz w:val="28"/>
          <w:szCs w:val="28"/>
          <w:lang w:val="kk-KZ" w:eastAsia="ru-RU"/>
        </w:rPr>
        <w:t>туындаған қоғамдық жағдаяттарды</w:t>
      </w:r>
      <w:r w:rsidRPr="008076BB">
        <w:rPr>
          <w:rFonts w:ascii="Times New Roman" w:eastAsia="Times New Roman" w:hAnsi="Times New Roman" w:cs="Times New Roman"/>
          <w:sz w:val="28"/>
          <w:szCs w:val="28"/>
          <w:lang w:val="kk-KZ" w:eastAsia="ru-RU"/>
        </w:rPr>
        <w:t xml:space="preserve"> баяндайтын процестің көрінісі. Медиамәтін қоршаған ортадағы жекелеген заттар мен құбылыстардан бастап, күрделі жағдаяттық мәселелердің мәнісін ақиқат түрінде баяндауымен ерекшеленеді. Осы қасиетіне қарай медиамәтінді А.</w:t>
      </w:r>
      <w:r w:rsidR="00A910AB">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Байтұрсынұлы атап көрсеткен «жалаң сөз» теориясының пәніне жатқызуға болады. Ұлы ғалым жалаң сөзді дүниені тұрған қалпында айтатын, айтқанын ақыл табуынша дәлелдеп, мәнісін ақиқат түрінде жеткізетін, шын болған, шын бар нәрселерді әңгіме қылатын зейін тілі деп, оны қара сөзге жатқызады. Қара сөзді ғалам тарапына, құдай тарапына, ғылым тарапына, әлеумет тарапына, үгіт-тәрбие тарапына, сын тарапына қарай 6 топқа жіктейді [</w:t>
      </w:r>
      <w:r w:rsidR="007E47BF">
        <w:rPr>
          <w:rFonts w:ascii="Times New Roman" w:eastAsia="Times New Roman" w:hAnsi="Times New Roman" w:cs="Times New Roman"/>
          <w:sz w:val="28"/>
          <w:szCs w:val="28"/>
          <w:lang w:val="kk-KZ" w:eastAsia="ru-RU"/>
        </w:rPr>
        <w:t>7</w:t>
      </w:r>
      <w:r w:rsidR="002E64DD" w:rsidRPr="008076BB">
        <w:rPr>
          <w:rFonts w:ascii="Times New Roman" w:eastAsia="Times New Roman" w:hAnsi="Times New Roman" w:cs="Times New Roman"/>
          <w:sz w:val="28"/>
          <w:szCs w:val="28"/>
          <w:lang w:val="kk-KZ" w:eastAsia="ru-RU"/>
        </w:rPr>
        <w:t>,</w:t>
      </w:r>
      <w:r w:rsidR="00391C8B">
        <w:rPr>
          <w:rFonts w:ascii="Times New Roman" w:eastAsia="Times New Roman" w:hAnsi="Times New Roman" w:cs="Times New Roman"/>
          <w:sz w:val="28"/>
          <w:szCs w:val="28"/>
          <w:lang w:val="kk-KZ" w:eastAsia="ru-RU"/>
        </w:rPr>
        <w:t xml:space="preserve"> б. </w:t>
      </w:r>
      <w:r w:rsidRPr="008076BB">
        <w:rPr>
          <w:rFonts w:ascii="Times New Roman" w:eastAsia="Times New Roman" w:hAnsi="Times New Roman" w:cs="Times New Roman"/>
          <w:sz w:val="28"/>
          <w:szCs w:val="28"/>
          <w:lang w:val="kk-KZ" w:eastAsia="ru-RU"/>
        </w:rPr>
        <w:t>395</w:t>
      </w:r>
      <w:r w:rsidR="002E64DD"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sz w:val="28"/>
          <w:szCs w:val="28"/>
          <w:lang w:val="kk-KZ" w:eastAsia="ru-RU"/>
        </w:rPr>
        <w:t>Медиамәтінді А.</w:t>
      </w:r>
      <w:r w:rsidR="00391C8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Байтұрс</w:t>
      </w:r>
      <w:r w:rsidR="00391C8B">
        <w:rPr>
          <w:rFonts w:ascii="Times New Roman" w:eastAsia="Times New Roman" w:hAnsi="Times New Roman" w:cs="Times New Roman"/>
          <w:sz w:val="28"/>
          <w:szCs w:val="28"/>
          <w:lang w:val="kk-KZ" w:eastAsia="ru-RU"/>
        </w:rPr>
        <w:t xml:space="preserve">ынұлының сөзімен тұжырымдасақ, </w:t>
      </w:r>
      <w:r w:rsidRPr="008076BB">
        <w:rPr>
          <w:rFonts w:ascii="Times New Roman" w:eastAsia="Times New Roman" w:hAnsi="Times New Roman" w:cs="Times New Roman"/>
          <w:sz w:val="28"/>
          <w:szCs w:val="28"/>
          <w:lang w:val="kk-KZ" w:eastAsia="ru-RU"/>
        </w:rPr>
        <w:t xml:space="preserve">әлеумет мәселесіне жұмсалатын, әлеумет ісіне жол сілтейтін қара сөз деп тануға болады. Ендеше, медиамәтінге тән басты ерекшеліктер: </w:t>
      </w:r>
      <w:r w:rsidRPr="008076BB">
        <w:rPr>
          <w:rFonts w:ascii="Times New Roman" w:eastAsia="Times New Roman" w:hAnsi="Times New Roman" w:cs="Times New Roman"/>
          <w:i/>
          <w:sz w:val="28"/>
          <w:szCs w:val="28"/>
          <w:lang w:val="kk-KZ" w:eastAsia="ru-RU"/>
        </w:rPr>
        <w:t>әлеумет тарапындағы шындықты ақиқат түрінде жеткізу; шын болған нәрсені, оқиғаны еш бояусыз шынайы баяндау, зейін байлығына қарау. Бұл – медиамәтінді оқытудың дидактикалық негізін айқындауға тірек болатын басты белгілер.</w:t>
      </w:r>
      <w:r w:rsidRPr="008076BB">
        <w:rPr>
          <w:rFonts w:ascii="Times New Roman" w:eastAsia="Times New Roman" w:hAnsi="Times New Roman" w:cs="Times New Roman"/>
          <w:sz w:val="28"/>
          <w:szCs w:val="28"/>
          <w:lang w:val="kk-KZ" w:eastAsia="ru-RU"/>
        </w:rPr>
        <w:t xml:space="preserve"> Дидактикалық зерттеулерде, ең алдымен,  «жалпылау процесіне» ерекше назар қойылатыны белгілі. «Жалпылау процесі» оқулықтардағы материал, білімалушылардың олармен жұмыс жасауы, студенттердің оларды қалай бағыттауы, олардың қол жеткізген деңгейін ан</w:t>
      </w:r>
      <w:r w:rsidR="00A910AB">
        <w:rPr>
          <w:rFonts w:ascii="Times New Roman" w:eastAsia="Times New Roman" w:hAnsi="Times New Roman" w:cs="Times New Roman"/>
          <w:sz w:val="28"/>
          <w:szCs w:val="28"/>
          <w:lang w:val="kk-KZ" w:eastAsia="ru-RU"/>
        </w:rPr>
        <w:t xml:space="preserve">ықтау т.б. мәселесін шешеді. </w:t>
      </w:r>
      <w:r w:rsidRPr="008076BB">
        <w:rPr>
          <w:rFonts w:ascii="Times New Roman" w:eastAsia="Times New Roman" w:hAnsi="Times New Roman" w:cs="Times New Roman"/>
          <w:sz w:val="28"/>
          <w:szCs w:val="28"/>
          <w:lang w:val="kk-KZ" w:eastAsia="ru-RU"/>
        </w:rPr>
        <w:t>Жалпылау процесі жүргізілгенде басты белгілер, ұқсас қасиеттер туралы білімалушының түсінігі қалыптасады. «Жалпылау мен түсініктің қалыптасуы оқытудың басты мақсаттарының бірі»,- дейді И.Ф.</w:t>
      </w:r>
      <w:r w:rsidR="00A910A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Гебарт [</w:t>
      </w:r>
      <w:r w:rsidR="00D77B9E" w:rsidRPr="008076B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1</w:t>
      </w:r>
      <w:r w:rsidR="002E64DD"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Атақты педагог-ғалым Я.А. Коменский жалпылауды бір жағынан заттардың көп түрлігі мен олардың қасиеттеріндегі кейбір инварианттарды іздеу және оны сөзбен белгілеу, екінші </w:t>
      </w:r>
      <w:r w:rsidRPr="008076BB">
        <w:rPr>
          <w:rFonts w:ascii="Times New Roman" w:eastAsia="Times New Roman" w:hAnsi="Times New Roman" w:cs="Times New Roman"/>
          <w:sz w:val="28"/>
          <w:szCs w:val="28"/>
          <w:lang w:val="kk-KZ" w:eastAsia="ru-RU"/>
        </w:rPr>
        <w:lastRenderedPageBreak/>
        <w:t>жағынан – осы көп түрлі заттарды бөліп алған инварианттың көмегімен тану деп түсіндіреді [</w:t>
      </w:r>
      <w:r w:rsidR="00D77B9E" w:rsidRPr="008076B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2</w:t>
      </w:r>
      <w:r w:rsidR="002E64DD"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Педагогика-психололгия саласындағы атақты ғалым В.В. Давыдов дидактикадағы «жалпылау процесін» ойлаудың теориялық-танымдық жағына және сабақ беру тәжірибесіне негізделетінін айтып, бұл салада оқушылардың ойлау әрекетінің маңызды бөлігін жалпылау ұғымымен байланыстырады [</w:t>
      </w:r>
      <w:r w:rsidR="00D77B9E" w:rsidRPr="008076B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3</w:t>
      </w:r>
      <w:r w:rsidR="002E64DD" w:rsidRPr="008076BB">
        <w:rPr>
          <w:rFonts w:ascii="Times New Roman" w:eastAsia="Times New Roman" w:hAnsi="Times New Roman" w:cs="Times New Roman"/>
          <w:sz w:val="28"/>
          <w:szCs w:val="28"/>
          <w:lang w:val="kk-KZ" w:eastAsia="ru-RU"/>
        </w:rPr>
        <w:t>].</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Ендеше, медиамәтінді оқытудың дидактикалық негізін жалпылау ұғымымен байланыстырсақ, оны үш қадам арқылы жүйелеуге болады:</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1. Медиамәтін туралы түсінік қалыптастыру</w:t>
      </w:r>
      <w:r w:rsidR="00A910AB">
        <w:rPr>
          <w:rFonts w:ascii="Times New Roman" w:eastAsia="Times New Roman" w:hAnsi="Times New Roman" w:cs="Times New Roman"/>
          <w:sz w:val="28"/>
          <w:szCs w:val="28"/>
          <w:lang w:val="kk-KZ" w:eastAsia="ru-RU"/>
        </w:rPr>
        <w:t>.</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2. Оқытушының медиамәтіннің басқа мәтіндерден ерекшелігін айқындауға арналған әдіс-тәсілдерді ұйымдастыруы, бағыт-бағдар беруі</w:t>
      </w:r>
      <w:r w:rsidR="00A910AB">
        <w:rPr>
          <w:rFonts w:ascii="Times New Roman" w:eastAsia="Times New Roman" w:hAnsi="Times New Roman" w:cs="Times New Roman"/>
          <w:sz w:val="28"/>
          <w:szCs w:val="28"/>
          <w:lang w:val="kk-KZ" w:eastAsia="ru-RU"/>
        </w:rPr>
        <w:t>.</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3. Медиамәтінді ойлаудың теориялық-танымдық қырларымен тығыз байланыстырып оқыту.</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 туралы түсінік қалыптастыруда әуелі мәтіннің басқа тілдік бірліктерден ерекшелігі анықталады. Атап айтқанда, медиамәтіннің құрылымдық жүйесі, құрамындағы сөйлемдердің байланысу жолдары, олардың атқаратын қызметі т.б. Ол үшін медиамәтін туралы теориялық зерттеулерге сүйенеміз. Бірақ ғалымдардың теориялық тұжырымдары әдістеме қағидаларына сәйкестендіріліп, білімалу көздеріне негізделеді. Нәтижесінде мынадай жалпылау процесі ескеріледі:</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1. Медиамәтін туралы қалыптасқан ортақ ұғым-түсініктерді саралау;</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2. Медиамәтінге тән басты белгілерді жинақтау. Осы процесс жүзеге асқан соң қосымша тапсырмалар немесе бекіту сұрақтары арқылы білімалушылардың жалпылау деңгейі анықталады. Жалпылау деңгейінен өткенде ғана білімалушылар мәтін туралы түсініп, белгілі көлемде білім сапасын меңгереді.</w:t>
      </w:r>
    </w:p>
    <w:p w:rsidR="004940B2" w:rsidRPr="008076BB" w:rsidRDefault="004940B2" w:rsidP="008076BB">
      <w:pPr>
        <w:spacing w:after="0" w:line="240" w:lineRule="auto"/>
        <w:ind w:firstLine="708"/>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sz w:val="28"/>
          <w:szCs w:val="28"/>
          <w:lang w:val="kk-KZ" w:eastAsia="ru-RU"/>
        </w:rPr>
        <w:t xml:space="preserve">Медиамәтін туралы түсінік қалыптасқан соң оқытушы оны басқа мәтіндермен салыстыра отырып, өзіндік ерекшелігін айқындауға арналған тапсырмалар мен жаттығу жұмыстарын ұйымдастырады. Бұл қадамда оқытушы сан түрлі дидактикалық әдіс-тәсілдерді қолданады. Ең тиімді әдістердің бірі </w:t>
      </w:r>
      <w:r w:rsidRPr="008076BB">
        <w:rPr>
          <w:rFonts w:ascii="Times New Roman" w:eastAsia="Times New Roman" w:hAnsi="Times New Roman" w:cs="Times New Roman"/>
          <w:i/>
          <w:sz w:val="28"/>
          <w:szCs w:val="28"/>
          <w:lang w:val="kk-KZ" w:eastAsia="ru-RU"/>
        </w:rPr>
        <w:t>ретінде толық элементті әдіс, аралас элементті әдісті  және салыстырмалы анализ әдісін</w:t>
      </w:r>
      <w:r w:rsidR="00391C8B">
        <w:rPr>
          <w:rFonts w:ascii="Times New Roman" w:eastAsia="Times New Roman" w:hAnsi="Times New Roman" w:cs="Times New Roman"/>
          <w:sz w:val="28"/>
          <w:szCs w:val="28"/>
          <w:lang w:val="kk-KZ" w:eastAsia="ru-RU"/>
        </w:rPr>
        <w:t xml:space="preserve"> алуға болады. </w:t>
      </w:r>
      <w:r w:rsidRPr="008076BB">
        <w:rPr>
          <w:rFonts w:ascii="Times New Roman" w:eastAsia="Times New Roman" w:hAnsi="Times New Roman" w:cs="Times New Roman"/>
          <w:sz w:val="28"/>
          <w:szCs w:val="28"/>
          <w:lang w:val="kk-KZ" w:eastAsia="ru-RU"/>
        </w:rPr>
        <w:t>Толық элементті әдіс, аралас элементті әдіс туралы ғалым Ә.</w:t>
      </w:r>
      <w:r w:rsidR="00391C8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Исабаев былайша тұжырым жасайды: «Толық элементті әдіс – тілдік материалдардан білім беруде өзінің ішкі құрылымын істің өн бойында сақтайтын әдіс. Сөйтіп оқушыларға теориялық білім мен практикалық дағды беруде жетекші қызмет атқарып, белгілі бір әдіс жүйесінде дараланып отырады. Ал аралас элемет</w:t>
      </w:r>
      <w:r w:rsidR="00431968">
        <w:rPr>
          <w:rFonts w:ascii="Times New Roman" w:eastAsia="Times New Roman" w:hAnsi="Times New Roman" w:cs="Times New Roman"/>
          <w:sz w:val="28"/>
          <w:szCs w:val="28"/>
          <w:lang w:val="kk-KZ" w:eastAsia="ru-RU"/>
        </w:rPr>
        <w:t xml:space="preserve">ті әдістер білім беруде жаппай </w:t>
      </w:r>
      <w:r w:rsidRPr="008076BB">
        <w:rPr>
          <w:rFonts w:ascii="Times New Roman" w:eastAsia="Times New Roman" w:hAnsi="Times New Roman" w:cs="Times New Roman"/>
          <w:sz w:val="28"/>
          <w:szCs w:val="28"/>
          <w:lang w:val="kk-KZ" w:eastAsia="ru-RU"/>
        </w:rPr>
        <w:t>қатысып, әрбір әдіс элементтерінің тиісті орында қызмет атқарғандығы сезіледі. Материалды түсіндіруде  өткенді еске түсіру үшін талдау, түсіндіру әдістері хабарлау амалдары, көрнекілік тәсілдері әңгіме әдістерінің элементтері қолданылады [</w:t>
      </w:r>
      <w:r w:rsidR="00D77B9E" w:rsidRPr="008076B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4</w:t>
      </w:r>
      <w:r w:rsidR="002E64DD"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Ғалымның көрсеткен әдіс түрлері медиамәтінді оқытуда аса тиімді әдіс деп танимыз. Толық элементті әдіс медиамәтіннің ішкі құрылымын сақтауға қызмет атқарып, соның негізінде салыстырмалы анализ әдісін қолдануға мол мүмкіндік береді.</w:t>
      </w:r>
    </w:p>
    <w:p w:rsidR="00714040" w:rsidRPr="008076BB" w:rsidRDefault="00514565" w:rsidP="008076BB">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Толық, аралас элементті </w:t>
      </w:r>
      <w:r w:rsidR="00714040" w:rsidRPr="008076BB">
        <w:rPr>
          <w:rFonts w:ascii="Times New Roman" w:eastAsia="Times New Roman" w:hAnsi="Times New Roman" w:cs="Times New Roman"/>
          <w:sz w:val="28"/>
          <w:szCs w:val="28"/>
          <w:lang w:val="kk-KZ" w:eastAsia="ru-RU"/>
        </w:rPr>
        <w:t>әдістерді қолданудың қадамдары төмендегідей:</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lastRenderedPageBreak/>
        <w:t>1-қадам. Берілген мәтіннің медиамәтін екенін дәлелдеу, жанрлық түрлерін ажырату</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2-қадам. Медиамәтіннің өн бойынан оның ерекшелігін айқындайтын лексикалық, грамматикалық бірліктерді анықтап, олардың атқаратын қызметін, медиамәтіндегі сөз қолдану ерекшелігін айқындау</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3-қадам. Мәдиамәтінді мәтіннің басқа түрлерімен (ғылыми мәтін, көркем мәтін) салыстыра отырып, анализ жасау.</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Бұл қадамдар негізінде білімалушылар пәндік құзыреттіліктерге қол жеткізеді.</w:t>
      </w:r>
    </w:p>
    <w:p w:rsidR="00714040" w:rsidRPr="00A910AB" w:rsidRDefault="00714040" w:rsidP="008076BB">
      <w:pPr>
        <w:spacing w:after="0" w:line="240" w:lineRule="auto"/>
        <w:ind w:firstLine="708"/>
        <w:jc w:val="both"/>
        <w:rPr>
          <w:rFonts w:ascii="Times New Roman" w:eastAsia="Times New Roman" w:hAnsi="Times New Roman" w:cs="Times New Roman"/>
          <w:i/>
          <w:sz w:val="28"/>
          <w:szCs w:val="28"/>
          <w:lang w:val="kk-KZ" w:eastAsia="ru-RU"/>
        </w:rPr>
      </w:pPr>
      <w:r w:rsidRPr="00A910AB">
        <w:rPr>
          <w:rFonts w:ascii="Times New Roman" w:eastAsia="Times New Roman" w:hAnsi="Times New Roman" w:cs="Times New Roman"/>
          <w:i/>
          <w:sz w:val="28"/>
          <w:szCs w:val="28"/>
          <w:lang w:val="kk-KZ" w:eastAsia="ru-RU"/>
        </w:rPr>
        <w:t>1-қадам бойынша қол жеткізілетін құзыреттіліктер:</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1. Медиамәтінді жанрлық түріне қарай бірнеше түрге бөлінетінін дәлелдей алады</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2. Газет-журналдардағы бас мақаланың, ақпараттық хабардың, очерктің, халықаралық шолудың өзіндік ерекшеліктері мен ұқсас жақтарын ажырата алады</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3. Памфлет жанрының ерекшеліктерін анықтай алады</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4. Жаңалықтарға тән белгілерді көрсете алады</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5. Хабарландыру мен жарнаманың айырмашылықтарын ажырата алады.</w:t>
      </w:r>
    </w:p>
    <w:p w:rsidR="00714040" w:rsidRPr="00A910AB" w:rsidRDefault="00714040" w:rsidP="008076BB">
      <w:pPr>
        <w:spacing w:after="0" w:line="240" w:lineRule="auto"/>
        <w:ind w:firstLine="708"/>
        <w:jc w:val="both"/>
        <w:rPr>
          <w:rFonts w:ascii="Times New Roman" w:eastAsia="Times New Roman" w:hAnsi="Times New Roman" w:cs="Times New Roman"/>
          <w:i/>
          <w:sz w:val="28"/>
          <w:szCs w:val="28"/>
          <w:lang w:val="kk-KZ" w:eastAsia="ru-RU"/>
        </w:rPr>
      </w:pPr>
      <w:r w:rsidRPr="00A910AB">
        <w:rPr>
          <w:rFonts w:ascii="Times New Roman" w:eastAsia="Times New Roman" w:hAnsi="Times New Roman" w:cs="Times New Roman"/>
          <w:i/>
          <w:sz w:val="28"/>
          <w:szCs w:val="28"/>
          <w:lang w:val="kk-KZ" w:eastAsia="ru-RU"/>
        </w:rPr>
        <w:t>2-қадам бойынша қол жеткізілетін құзыреттіліктер:</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1. Медиамәтіннің лексикалық құрамындағы қоғамдық-саяси терминдер мен сөздер, экспрессивті-эмоционалды сөз орамдары мен перифразаларды </w:t>
      </w:r>
      <w:r w:rsidRPr="008076BB">
        <w:rPr>
          <w:rFonts w:ascii="Times New Roman" w:eastAsia="Times New Roman" w:hAnsi="Times New Roman" w:cs="Times New Roman"/>
          <w:i/>
          <w:sz w:val="28"/>
          <w:szCs w:val="28"/>
          <w:lang w:val="kk-KZ" w:eastAsia="ru-RU"/>
        </w:rPr>
        <w:t>(көгілдір экран, ақ халатты абзал жандар, қара алтын, дала кемесі т.б.)</w:t>
      </w:r>
      <w:r w:rsidRPr="008076BB">
        <w:rPr>
          <w:rFonts w:ascii="Times New Roman" w:eastAsia="Times New Roman" w:hAnsi="Times New Roman" w:cs="Times New Roman"/>
          <w:sz w:val="28"/>
          <w:szCs w:val="28"/>
          <w:lang w:val="kk-KZ" w:eastAsia="ru-RU"/>
        </w:rPr>
        <w:t xml:space="preserve"> таба алады, олар медиамәтіннің лексикалық ерекшеліктерін көрсететін сөз қолданыстар екенін тұжырымдайды</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2. Медиамәтіннің грамматикалық құрылымында қосарлы сөздер (</w:t>
      </w:r>
      <w:r w:rsidRPr="008076BB">
        <w:rPr>
          <w:rFonts w:ascii="Times New Roman" w:eastAsia="Times New Roman" w:hAnsi="Times New Roman" w:cs="Times New Roman"/>
          <w:i/>
          <w:sz w:val="28"/>
          <w:szCs w:val="28"/>
          <w:lang w:val="kk-KZ" w:eastAsia="ru-RU"/>
        </w:rPr>
        <w:t>бұқаралық-саяси, үгіт-насихат т.б.</w:t>
      </w:r>
      <w:r w:rsidRPr="008076BB">
        <w:rPr>
          <w:rFonts w:ascii="Times New Roman" w:eastAsia="Times New Roman" w:hAnsi="Times New Roman" w:cs="Times New Roman"/>
          <w:sz w:val="28"/>
          <w:szCs w:val="28"/>
          <w:lang w:val="kk-KZ" w:eastAsia="ru-RU"/>
        </w:rPr>
        <w:t>), бұйрық райлы сөздер (</w:t>
      </w:r>
      <w:r w:rsidRPr="008076BB">
        <w:rPr>
          <w:rFonts w:ascii="Times New Roman" w:eastAsia="Times New Roman" w:hAnsi="Times New Roman" w:cs="Times New Roman"/>
          <w:i/>
          <w:sz w:val="28"/>
          <w:szCs w:val="28"/>
          <w:lang w:val="kk-KZ" w:eastAsia="ru-RU"/>
        </w:rPr>
        <w:t>оң нәтижеге жетеміз, жүзеге асырайық, іске жұмылдырылсын т.б</w:t>
      </w:r>
      <w:r w:rsidRPr="008076BB">
        <w:rPr>
          <w:rFonts w:ascii="Times New Roman" w:eastAsia="Times New Roman" w:hAnsi="Times New Roman" w:cs="Times New Roman"/>
          <w:sz w:val="28"/>
          <w:szCs w:val="28"/>
          <w:lang w:val="kk-KZ" w:eastAsia="ru-RU"/>
        </w:rPr>
        <w:t>.), инверсия құбылысы, қаратпа сөздер, риторикалық сұрақтар, әртүрлі қайтамалар жиі қолданылатынын анықтай алады.</w:t>
      </w:r>
    </w:p>
    <w:p w:rsidR="00714040" w:rsidRPr="00A910AB" w:rsidRDefault="00714040" w:rsidP="008076BB">
      <w:pPr>
        <w:spacing w:after="0" w:line="240" w:lineRule="auto"/>
        <w:ind w:firstLine="708"/>
        <w:jc w:val="both"/>
        <w:rPr>
          <w:rFonts w:ascii="Times New Roman" w:eastAsia="Times New Roman" w:hAnsi="Times New Roman" w:cs="Times New Roman"/>
          <w:i/>
          <w:sz w:val="28"/>
          <w:szCs w:val="28"/>
          <w:lang w:val="kk-KZ" w:eastAsia="ru-RU"/>
        </w:rPr>
      </w:pPr>
      <w:r w:rsidRPr="00A910AB">
        <w:rPr>
          <w:rFonts w:ascii="Times New Roman" w:eastAsia="Times New Roman" w:hAnsi="Times New Roman" w:cs="Times New Roman"/>
          <w:i/>
          <w:sz w:val="28"/>
          <w:szCs w:val="28"/>
          <w:lang w:val="kk-KZ" w:eastAsia="ru-RU"/>
        </w:rPr>
        <w:t>3-қадам бойынша қол жеткізілетін құзыреттіліктер:</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1. Медиамәтінді ғылыми мәтінмен, көркем мәтінмен салыстырудың жолдарын біледі</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2.</w:t>
      </w:r>
      <w:r w:rsidR="00514565">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Медамәтіннің ғылыми мәтінмен ұқсастықтары мен айырмашылықтарын таба алады</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3.</w:t>
      </w:r>
      <w:r w:rsidR="00514565">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Медиамәтіннің көркем мәтінмен ұқсастықтарын және айырмашылықтарын ажыратады</w:t>
      </w:r>
      <w:r w:rsidR="00A910AB">
        <w:rPr>
          <w:rFonts w:ascii="Times New Roman" w:eastAsia="Times New Roman" w:hAnsi="Times New Roman" w:cs="Times New Roman"/>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4. Медиамәтіннің ерекшеліктерін көрсете алады, қорытынды шығара алады.</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Аралас элеметті әдістер медиамәтіннің құрылымына ғана емес, оның астарындағы семантикалық қабаттарды, ақпараттар легін айқындауға қызмет атқарады.</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Толық элементті әдіс пен аралас элементті әдіс мәтінмен жұмысты жүзеге асыруға тиісті сыни ойлау мен креативті ойлау әрекеті арқылы жүзеге асады.</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lastRenderedPageBreak/>
        <w:t>Олай болса, медиамәтінді талдау барысындағы шығармашылық–ізденістің әдістері аталған ойлау түрлеріне негізделіп, қолданысына қарай жүйеленуі қажет.</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шығармашылық-ізденіс технологиясымен оқытудағы басты көрсеткіштерінің бірі – мәтіннің жанрлық, тілдік, ақпараттық ерекшелігіне қарай студенттің өзіндік шығармашылық-ізденісін ояту. Аралас элементті әдіс медиамәтіннің ерекшеліктеріне байланысты сыни, проблемаларды шешу, шығармашылық ойлауға тән көрсеткіштердің қажеттісін іріктеп, соған сай тапсырмалар мен түрлі тәсілдер арқылы білімалушыға бағыт-бағдар беруді көздейді</w:t>
      </w:r>
      <w:r w:rsidR="00D77B9E" w:rsidRPr="008076BB">
        <w:rPr>
          <w:rFonts w:ascii="Times New Roman" w:eastAsia="Times New Roman" w:hAnsi="Times New Roman" w:cs="Times New Roman"/>
          <w:sz w:val="28"/>
          <w:szCs w:val="28"/>
          <w:lang w:val="kk-KZ" w:eastAsia="ru-RU"/>
        </w:rPr>
        <w:t xml:space="preserve"> [10</w:t>
      </w:r>
      <w:r w:rsidR="007E47BF">
        <w:rPr>
          <w:rFonts w:ascii="Times New Roman" w:eastAsia="Times New Roman" w:hAnsi="Times New Roman" w:cs="Times New Roman"/>
          <w:sz w:val="28"/>
          <w:szCs w:val="28"/>
          <w:lang w:val="kk-KZ" w:eastAsia="ru-RU"/>
        </w:rPr>
        <w:t>5</w:t>
      </w:r>
      <w:r w:rsidR="00D77B9E" w:rsidRPr="008076BB">
        <w:rPr>
          <w:rFonts w:ascii="Times New Roman" w:eastAsia="Times New Roman" w:hAnsi="Times New Roman" w:cs="Times New Roman"/>
          <w:sz w:val="28"/>
          <w:szCs w:val="28"/>
          <w:lang w:val="kk-KZ" w:eastAsia="ru-RU"/>
        </w:rPr>
        <w:t>,</w:t>
      </w:r>
      <w:r w:rsidR="00514565">
        <w:rPr>
          <w:rFonts w:ascii="Times New Roman" w:eastAsia="Times New Roman" w:hAnsi="Times New Roman" w:cs="Times New Roman"/>
          <w:sz w:val="28"/>
          <w:szCs w:val="28"/>
          <w:lang w:val="kk-KZ" w:eastAsia="ru-RU"/>
        </w:rPr>
        <w:t xml:space="preserve"> </w:t>
      </w:r>
      <w:r w:rsidR="00D77B9E" w:rsidRPr="008076B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6</w:t>
      </w:r>
      <w:r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color w:val="000000" w:themeColor="text1"/>
          <w:sz w:val="28"/>
          <w:szCs w:val="28"/>
          <w:lang w:val="kk-KZ" w:eastAsia="ru-RU"/>
        </w:rPr>
        <w:t>.</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Дидактикалық жалпылау арқылы медиамәтін туралы түсінік қалыптасқан соң, оның қызметін анықтау міндеті тұрады. Осы міндетті жүзеге асыруда әуелі медиамәтінді оқу немесе тыңдау процесі жүзеге асырылады. Студент мәтінді өз бетінше оқыса да, тыңдаса да мәтіндегі ақпарат легі 1-тарауда айтылғандай қысқа мерзімді есте сақтау құбылысына түседі. Оны қысқа мерзімді есте сақтаудан ұзақ мерзімді есте сақтауға (консалидация құбылысы) жеткізу үшін   жоғарыда көрсетілген ойлау түрлерінің тиімдісін, оны жүзеге асыратын тиімді тәсілдер мен тапсырмаларды іріктеп, оларды дидактикалық принциптер мен методикалық заңдылықтарға сай қолдану қажет. Сонда ғана толық және аралас элементті әдіс өз мақсатына жетіп, шығармашылық-ізденіс технологиясы жүзеге асырылады. Ендеше, медиамәтінді шығармашылық-ізденіс технологиясымен оқытуда белсенді қызмет атқаратын әдістердің бастау көзіне  толық элементті әдіс пен аралас элементті әдісті жатқызуға болады.</w:t>
      </w:r>
    </w:p>
    <w:p w:rsidR="00714040" w:rsidRPr="008076BB" w:rsidRDefault="00714040"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Толық элементті әдіс медиамәтіннің өн бойындағы тілдік ерекшеліктерді, олардың қолданысын, лингвистикалық заңдылықтарды анықтауға мүмкіндік береді. Ал аралас элементті әдіс медиамәтіннің коммуникативтік қызметін ақпараттық мазмұнын айқындауға, студенттердің медиамәтінмен жұмыс жасап, өз бетінше медиамәтін құрастырып жазуына ықпал етеді.</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оқытуда дидактикалық жалпылау ойлай білуге үйрету мақсатын көздейді. «Ойлау дегеніміз мәселе жайында өзіңе сұрақтар қойып, соларға жауап іздеу, жекелей және бірлесе ой қозғау. Ақыл-ой тек ойлану арқылы ғана дамитындығын ұмытпау керек», - дейді педагог-ғалым А.</w:t>
      </w:r>
      <w:r w:rsidR="00514565">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Әлімов [</w:t>
      </w:r>
      <w:r w:rsidR="00E12CE0" w:rsidRPr="008076B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7</w:t>
      </w:r>
      <w:r w:rsidR="003C0C7C"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Ендеше медиамәтінді оқытудың дидактикалық негізі ақыл-ойды дамытатын ойлану процесінде деп танимыз. Ойлану процесі лингводидактикалық принциптер мен методикалық заңдылықтарға сүйенеді.</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Лингводидактика мәселесі жан-жақты зерттеліп, сан түрлі тұжырымдар қалыптасқаны белгілі. Біз, жұмысымызда чех ғалымы Р.</w:t>
      </w:r>
      <w:r w:rsidR="00514565">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Ходердің тұжырымын басшылыққа аламыз. Ғалым дидактиканың нысаны оқыту емес, оқу-тәрбие процесінің мазмұны мен формасын қарастыру деп түсіндіреді [</w:t>
      </w:r>
      <w:r w:rsidR="00E12CE0" w:rsidRPr="008076BB">
        <w:rPr>
          <w:rFonts w:ascii="Times New Roman" w:eastAsia="Times New Roman" w:hAnsi="Times New Roman" w:cs="Times New Roman"/>
          <w:sz w:val="28"/>
          <w:szCs w:val="28"/>
          <w:lang w:val="kk-KZ" w:eastAsia="ru-RU"/>
        </w:rPr>
        <w:t>1</w:t>
      </w:r>
      <w:r w:rsidR="00514565">
        <w:rPr>
          <w:rFonts w:ascii="Times New Roman" w:eastAsia="Times New Roman" w:hAnsi="Times New Roman" w:cs="Times New Roman"/>
          <w:sz w:val="28"/>
          <w:szCs w:val="28"/>
          <w:lang w:val="kk-KZ" w:eastAsia="ru-RU"/>
        </w:rPr>
        <w:t>0</w:t>
      </w:r>
      <w:r w:rsidR="007E47BF">
        <w:rPr>
          <w:rFonts w:ascii="Times New Roman" w:eastAsia="Times New Roman" w:hAnsi="Times New Roman" w:cs="Times New Roman"/>
          <w:sz w:val="28"/>
          <w:szCs w:val="28"/>
          <w:lang w:val="kk-KZ" w:eastAsia="ru-RU"/>
        </w:rPr>
        <w:t>8</w:t>
      </w:r>
      <w:r w:rsidR="003C0C7C" w:rsidRPr="008076BB">
        <w:rPr>
          <w:rFonts w:ascii="Times New Roman" w:eastAsia="Times New Roman" w:hAnsi="Times New Roman" w:cs="Times New Roman"/>
          <w:sz w:val="28"/>
          <w:szCs w:val="28"/>
          <w:lang w:val="kk-KZ" w:eastAsia="ru-RU"/>
        </w:rPr>
        <w:t>].</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Медиамәтінді оқытудың лингводидактикалық мәні мен маңызын осы тұрғыдан қарастыруға болады. Ол үшін әуелі медиамәтін дегеніміз не, оның ерекшеліктері қандай екенін анықтап алу маңызды. Біздің тұжырымымыз бойынша, медиамәтіннің бірнеше белгілері бар. </w:t>
      </w:r>
      <w:r w:rsidRPr="008076BB">
        <w:rPr>
          <w:rFonts w:ascii="Times New Roman" w:eastAsia="Times New Roman" w:hAnsi="Times New Roman" w:cs="Times New Roman"/>
          <w:i/>
          <w:sz w:val="28"/>
          <w:szCs w:val="28"/>
          <w:lang w:val="kk-KZ" w:eastAsia="ru-RU"/>
        </w:rPr>
        <w:t xml:space="preserve">Біріншіден, </w:t>
      </w:r>
      <w:r w:rsidRPr="008076BB">
        <w:rPr>
          <w:rFonts w:ascii="Times New Roman" w:eastAsia="Times New Roman" w:hAnsi="Times New Roman" w:cs="Times New Roman"/>
          <w:sz w:val="28"/>
          <w:szCs w:val="28"/>
          <w:lang w:val="kk-KZ" w:eastAsia="ru-RU"/>
        </w:rPr>
        <w:t xml:space="preserve">елде және әлемде болып жатқан оқиғалар мен жағдаяттар туралы ақпарат береді; </w:t>
      </w:r>
      <w:r w:rsidRPr="008076BB">
        <w:rPr>
          <w:rFonts w:ascii="Times New Roman" w:eastAsia="Times New Roman" w:hAnsi="Times New Roman" w:cs="Times New Roman"/>
          <w:i/>
          <w:sz w:val="28"/>
          <w:szCs w:val="28"/>
          <w:lang w:val="kk-KZ" w:eastAsia="ru-RU"/>
        </w:rPr>
        <w:t>екіншіден,</w:t>
      </w:r>
      <w:r w:rsidRPr="008076BB">
        <w:rPr>
          <w:rFonts w:ascii="Times New Roman" w:eastAsia="Times New Roman" w:hAnsi="Times New Roman" w:cs="Times New Roman"/>
          <w:sz w:val="28"/>
          <w:szCs w:val="28"/>
          <w:lang w:val="kk-KZ" w:eastAsia="ru-RU"/>
        </w:rPr>
        <w:t xml:space="preserve"> саяси, </w:t>
      </w:r>
      <w:r w:rsidRPr="008076BB">
        <w:rPr>
          <w:rFonts w:ascii="Times New Roman" w:eastAsia="Times New Roman" w:hAnsi="Times New Roman" w:cs="Times New Roman"/>
          <w:sz w:val="28"/>
          <w:szCs w:val="28"/>
          <w:lang w:val="kk-KZ" w:eastAsia="ru-RU"/>
        </w:rPr>
        <w:lastRenderedPageBreak/>
        <w:t xml:space="preserve">тарихи мәселелер мен ұлттық, мемлекеттік, экономикалық, тәрбиелік мәселелерді көтеріп, азаматтардың санасын жаңғыртуға қызмет атқарады; </w:t>
      </w:r>
      <w:r w:rsidRPr="008076BB">
        <w:rPr>
          <w:rFonts w:ascii="Times New Roman" w:eastAsia="Times New Roman" w:hAnsi="Times New Roman" w:cs="Times New Roman"/>
          <w:i/>
          <w:sz w:val="28"/>
          <w:szCs w:val="28"/>
          <w:lang w:val="kk-KZ" w:eastAsia="ru-RU"/>
        </w:rPr>
        <w:t>үшіншіден,</w:t>
      </w:r>
      <w:r w:rsidRPr="008076BB">
        <w:rPr>
          <w:rFonts w:ascii="Times New Roman" w:eastAsia="Times New Roman" w:hAnsi="Times New Roman" w:cs="Times New Roman"/>
          <w:sz w:val="28"/>
          <w:szCs w:val="28"/>
          <w:lang w:val="kk-KZ" w:eastAsia="ru-RU"/>
        </w:rPr>
        <w:t xml:space="preserve"> күнделікті тұрмыс-тіршілікте қолданылатын заттар мен құбылыстардың пайдасы мен зияны туралы ақпарат береді. Мәтіннің бұл түрін көркем мәтіннен, ғылыми мәтіннен, фантастикалық мәтіннен т.б. бөліп, арнайы оқыту қажеттілігі неде, медиамәтінді не үшін оқытамыз деген сауалға жауап беру басты шарт болып табылады. Осы сауалға жауап болатын басты тұжырымдарды аксиологиялық тұрғыда анықтап, бір-б</w:t>
      </w:r>
      <w:r w:rsidR="00431968">
        <w:rPr>
          <w:rFonts w:ascii="Times New Roman" w:eastAsia="Times New Roman" w:hAnsi="Times New Roman" w:cs="Times New Roman"/>
          <w:sz w:val="28"/>
          <w:szCs w:val="28"/>
          <w:lang w:val="kk-KZ" w:eastAsia="ru-RU"/>
        </w:rPr>
        <w:t xml:space="preserve">ірімен тығыз байланыс құрайтын </w:t>
      </w:r>
      <w:r w:rsidRPr="008076BB">
        <w:rPr>
          <w:rFonts w:ascii="Times New Roman" w:eastAsia="Times New Roman" w:hAnsi="Times New Roman" w:cs="Times New Roman"/>
          <w:sz w:val="28"/>
          <w:szCs w:val="28"/>
          <w:lang w:val="kk-KZ" w:eastAsia="ru-RU"/>
        </w:rPr>
        <w:t>үш блок арқылы түсіндіруге болады:</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1</w:t>
      </w:r>
      <w:r w:rsidR="00A910A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медиамәтінді мемлекеттік құндылық ретінде оқыту;</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2</w:t>
      </w:r>
      <w:r w:rsidR="00A910A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медиамәтінді қоғамдық құндылық ретінде оқыту;</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3</w:t>
      </w:r>
      <w:r w:rsidR="00A910A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медиамәтінді  тұлғалық құндылық ретінде оқыту.</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мемлекеттік құндылық ретінде оқытуда ең бірінші, мемлекеттік құндылықтар туралы ақпарат беретін медиамәтіндер іріктеледі. Олардың</w:t>
      </w:r>
      <w:r w:rsidR="00A910AB">
        <w:rPr>
          <w:rFonts w:ascii="Times New Roman" w:eastAsia="Times New Roman" w:hAnsi="Times New Roman" w:cs="Times New Roman"/>
          <w:sz w:val="28"/>
          <w:szCs w:val="28"/>
          <w:lang w:val="kk-KZ" w:eastAsia="ru-RU"/>
        </w:rPr>
        <w:t xml:space="preserve"> қатарына мемлекеттік рәміздер,</w:t>
      </w:r>
      <w:r w:rsidRPr="008076BB">
        <w:rPr>
          <w:rFonts w:ascii="Times New Roman" w:eastAsia="Times New Roman" w:hAnsi="Times New Roman" w:cs="Times New Roman"/>
          <w:sz w:val="28"/>
          <w:szCs w:val="28"/>
          <w:lang w:val="kk-KZ" w:eastAsia="ru-RU"/>
        </w:rPr>
        <w:t xml:space="preserve"> тіл, білім, денсаулық, отан, туған жер, өнер, спорт, салт-дәстүр, еңбек, т.б. тақырыбындағы өміршең, тәрбиелік мәні бар, қоғамға пайдалы идеясы бар медиамәтіндерді жатқызуға болады. Қазақ тілінің мемлекеттік тіл ретіндегі қызметіне ерекше ден қойылса да артық болмайды. Қазақ жерінде өмір сүріп, қызмет жасап жатқан әрбір азамат, мейлі, ол қазақ болсын, орыс болсын, ұйғыр болсын, түрік болсын т.б. бұқаралық ақпарат құралдарындағы мәтіндерді оқып, түсініп, талдап, өз ойын жарыққа шығара алуы тиіс. </w:t>
      </w:r>
      <w:r w:rsidR="00CD2110" w:rsidRPr="008076BB">
        <w:rPr>
          <w:rFonts w:ascii="Times New Roman" w:eastAsia="Times New Roman" w:hAnsi="Times New Roman" w:cs="Times New Roman"/>
          <w:sz w:val="28"/>
          <w:szCs w:val="28"/>
          <w:lang w:val="kk-KZ" w:eastAsia="ru-RU"/>
        </w:rPr>
        <w:t>«</w:t>
      </w:r>
      <w:r w:rsidR="00F87AAE" w:rsidRPr="008076BB">
        <w:rPr>
          <w:rFonts w:ascii="Times New Roman" w:eastAsia="Times New Roman" w:hAnsi="Times New Roman" w:cs="Times New Roman"/>
          <w:sz w:val="28"/>
          <w:szCs w:val="28"/>
          <w:lang w:val="kk-KZ" w:eastAsia="ru-RU"/>
        </w:rPr>
        <w:t>Мемлекеттік тілді меңгертуде табысқа жетудің негізгі тетігі «шала қазақ» атанып жүрген қандастарымыздыдың мәселесін шешумен тікелей байланысты. Ұрпақтан-ұрпаққа жалғасып келе жатқан бай мұраны, ұлттық рухани қазынаны тек ана тілінде ғана бар болмысымен, табиғи нәрімен бойға сіңіруге болады. Адам өз елінің мәдениеті мен тарихы, әдебиеті жайындағы аударма әдебиеттерді басқа тілде оқыса да, ананың сүтімен, жыраулардың тілімен, қобыздың үнімен берілетін құдіретті сезіне алмайды</w:t>
      </w:r>
      <w:r w:rsidR="00CD2110" w:rsidRPr="008076BB">
        <w:rPr>
          <w:rFonts w:ascii="Times New Roman" w:eastAsia="Times New Roman" w:hAnsi="Times New Roman" w:cs="Times New Roman"/>
          <w:sz w:val="28"/>
          <w:szCs w:val="28"/>
          <w:lang w:val="kk-KZ" w:eastAsia="ru-RU"/>
        </w:rPr>
        <w:t xml:space="preserve">» </w:t>
      </w:r>
      <w:r w:rsidR="00192B4C" w:rsidRPr="008076BB">
        <w:rPr>
          <w:rFonts w:ascii="Times New Roman" w:hAnsi="Times New Roman" w:cs="Times New Roman"/>
          <w:sz w:val="28"/>
          <w:szCs w:val="28"/>
          <w:lang w:val="kk-KZ"/>
        </w:rPr>
        <w:t>[</w:t>
      </w:r>
      <w:r w:rsidR="00A90873" w:rsidRPr="008076BB">
        <w:rPr>
          <w:rFonts w:ascii="Times New Roman" w:hAnsi="Times New Roman" w:cs="Times New Roman"/>
          <w:sz w:val="28"/>
          <w:szCs w:val="28"/>
          <w:lang w:val="kk-KZ"/>
        </w:rPr>
        <w:t>48</w:t>
      </w:r>
      <w:r w:rsidR="00A90873" w:rsidRPr="00514565">
        <w:rPr>
          <w:rFonts w:ascii="Times New Roman" w:hAnsi="Times New Roman" w:cs="Times New Roman"/>
          <w:sz w:val="28"/>
          <w:szCs w:val="28"/>
          <w:lang w:val="kk-KZ"/>
        </w:rPr>
        <w:t xml:space="preserve">, </w:t>
      </w:r>
      <w:r w:rsidR="00514565" w:rsidRPr="00514565">
        <w:rPr>
          <w:rFonts w:ascii="Times New Roman" w:hAnsi="Times New Roman" w:cs="Times New Roman"/>
          <w:sz w:val="28"/>
          <w:szCs w:val="28"/>
          <w:lang w:val="kk-KZ"/>
        </w:rPr>
        <w:t>б.</w:t>
      </w:r>
      <w:r w:rsidR="00514565">
        <w:rPr>
          <w:rFonts w:ascii="Times New Roman" w:hAnsi="Times New Roman" w:cs="Times New Roman"/>
          <w:b/>
          <w:sz w:val="28"/>
          <w:szCs w:val="28"/>
          <w:lang w:val="kk-KZ"/>
        </w:rPr>
        <w:t xml:space="preserve"> </w:t>
      </w:r>
      <w:r w:rsidR="00A90873" w:rsidRPr="008076BB">
        <w:rPr>
          <w:rFonts w:ascii="ALSSchlangesans" w:hAnsi="ALSSchlangesans"/>
          <w:color w:val="000000"/>
          <w:sz w:val="29"/>
          <w:szCs w:val="29"/>
          <w:shd w:val="clear" w:color="auto" w:fill="FFFFFF"/>
          <w:lang w:val="kk-KZ"/>
        </w:rPr>
        <w:t>208</w:t>
      </w:r>
      <w:r w:rsidR="00192B4C" w:rsidRPr="008076BB">
        <w:rPr>
          <w:rFonts w:ascii="Times New Roman" w:hAnsi="Times New Roman" w:cs="Times New Roman"/>
          <w:sz w:val="28"/>
          <w:szCs w:val="28"/>
          <w:lang w:val="kk-KZ"/>
        </w:rPr>
        <w:t>]</w:t>
      </w:r>
      <w:r w:rsidR="00306473"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қоғамдық құндылық ретінде оқытқанда  бұқаралық ақпарат құралдарындағы күнделікті тұрмыс-тіршілікте болып жатқан жаңалық, хабарландыру,  жарнама, т.б. сияқты мәтіндер іріктеліп, оның шынайылығы, ақпараттардың қоғамға пайдалы/пайд</w:t>
      </w:r>
      <w:r w:rsidR="00A910AB">
        <w:rPr>
          <w:rFonts w:ascii="Times New Roman" w:eastAsia="Times New Roman" w:hAnsi="Times New Roman" w:cs="Times New Roman"/>
          <w:sz w:val="28"/>
          <w:szCs w:val="28"/>
          <w:lang w:val="kk-KZ" w:eastAsia="ru-RU"/>
        </w:rPr>
        <w:t xml:space="preserve">асыз екендігі т.б. анықталады. </w:t>
      </w:r>
      <w:r w:rsidRPr="008076BB">
        <w:rPr>
          <w:rFonts w:ascii="Times New Roman" w:eastAsia="Times New Roman" w:hAnsi="Times New Roman" w:cs="Times New Roman"/>
          <w:sz w:val="28"/>
          <w:szCs w:val="28"/>
          <w:lang w:val="kk-KZ" w:eastAsia="ru-RU"/>
        </w:rPr>
        <w:t>Адамдардың санасына кері әсер етіп, қандай да бір іс-әрекетке итермелейтін медиамәтіндерді қоғамдық құндылық ретінде оқытуға болмайтындығы дәлелденеді. Қоғамдық құндылық жалпыадамзаттық және ұлттық мәдениетті сақтауға қызмет атқарады.Сондықтан қоғамдық құндылыққа ие медиамәтіндер іріктеледі.</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тұлғалық құндылық ретінде оқытуда медиамәтіндегі автор бейнесіне баса наза</w:t>
      </w:r>
      <w:r w:rsidR="00A910AB">
        <w:rPr>
          <w:rFonts w:ascii="Times New Roman" w:eastAsia="Times New Roman" w:hAnsi="Times New Roman" w:cs="Times New Roman"/>
          <w:sz w:val="28"/>
          <w:szCs w:val="28"/>
          <w:lang w:val="kk-KZ" w:eastAsia="ru-RU"/>
        </w:rPr>
        <w:t xml:space="preserve">р аударылады. </w:t>
      </w:r>
      <w:r w:rsidRPr="008076BB">
        <w:rPr>
          <w:rFonts w:ascii="Times New Roman" w:eastAsia="Times New Roman" w:hAnsi="Times New Roman" w:cs="Times New Roman"/>
          <w:sz w:val="28"/>
          <w:szCs w:val="28"/>
          <w:lang w:val="kk-KZ" w:eastAsia="ru-RU"/>
        </w:rPr>
        <w:t xml:space="preserve">Медиамәтін авторының мемлекеттік және қоғамдық </w:t>
      </w:r>
      <w:r w:rsidR="00A910AB">
        <w:rPr>
          <w:rFonts w:ascii="Times New Roman" w:eastAsia="Times New Roman" w:hAnsi="Times New Roman" w:cs="Times New Roman"/>
          <w:sz w:val="28"/>
          <w:szCs w:val="28"/>
          <w:lang w:val="kk-KZ" w:eastAsia="ru-RU"/>
        </w:rPr>
        <w:t xml:space="preserve">құндылыққа жататын факторларды </w:t>
      </w:r>
      <w:r w:rsidRPr="008076BB">
        <w:rPr>
          <w:rFonts w:ascii="Times New Roman" w:eastAsia="Times New Roman" w:hAnsi="Times New Roman" w:cs="Times New Roman"/>
          <w:sz w:val="28"/>
          <w:szCs w:val="28"/>
          <w:lang w:val="kk-KZ" w:eastAsia="ru-RU"/>
        </w:rPr>
        <w:t xml:space="preserve">қолдана алу мүмкіндігі, сөз саптау шеберлігі, сөйлеу мәдениеті мен тіл мәдениеті заңдылықтарына жүгіну деңгейі, ақпараттар мен идеяларды еркін іздеп, тарата алу мүмкіндігі, туған халқының, ұлтының мәдениетін, сонымен бірге басқа халықтар мен ұлттардың мәдениетін зерделей алу жетістігі, т.б. сияқты автордың өзіндік ерекшеліктерін көрсететін </w:t>
      </w:r>
      <w:r w:rsidRPr="008076BB">
        <w:rPr>
          <w:rFonts w:ascii="Times New Roman" w:eastAsia="Times New Roman" w:hAnsi="Times New Roman" w:cs="Times New Roman"/>
          <w:sz w:val="28"/>
          <w:szCs w:val="28"/>
          <w:lang w:val="kk-KZ" w:eastAsia="ru-RU"/>
        </w:rPr>
        <w:lastRenderedPageBreak/>
        <w:t>факторлар басшылыққа алынады. Құндылықтар жүйесін бұқаралық ақпарат тілінде еркін таратып, шеберлік танытып халықтың ырзашылығы мен ықыласына ие болған автордың тұлғалық бейнесін ашатын осындай факторларды оқыту студенттердің санасына игі ықпал етіп, оларды дұрыс тәрбиелеуге, қоғамдық санасын дұрыс бағытта қалыптастыруға мүмкіндік</w:t>
      </w:r>
      <w:r w:rsidR="00A910AB">
        <w:rPr>
          <w:rFonts w:ascii="Times New Roman" w:eastAsia="Times New Roman" w:hAnsi="Times New Roman" w:cs="Times New Roman"/>
          <w:sz w:val="28"/>
          <w:szCs w:val="28"/>
          <w:lang w:val="kk-KZ" w:eastAsia="ru-RU"/>
        </w:rPr>
        <w:t xml:space="preserve"> береді. </w:t>
      </w:r>
      <w:r w:rsidRPr="008076BB">
        <w:rPr>
          <w:rFonts w:ascii="Times New Roman" w:eastAsia="Times New Roman" w:hAnsi="Times New Roman" w:cs="Times New Roman"/>
          <w:sz w:val="28"/>
          <w:szCs w:val="28"/>
          <w:lang w:val="kk-KZ" w:eastAsia="ru-RU"/>
        </w:rPr>
        <w:t>Автордың ішкі мәдениеті, білімі, сөз саптау шеберлігі, сөйлеу мәдениеті мен тіл мәдениетін сақтауы сияқты мәселелер де осы кезде талқыланады.</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Медиамәтіннің лингводидактикалық негізін құрайтын аксиологиялық блокқа мемлекеттік, қоғамдық, тұлғалық құндылықтарды оқыту жатады.</w:t>
      </w:r>
    </w:p>
    <w:p w:rsidR="004940B2" w:rsidRPr="008076BB" w:rsidRDefault="004940B2" w:rsidP="008076BB">
      <w:pPr>
        <w:spacing w:after="0" w:line="240" w:lineRule="auto"/>
        <w:ind w:firstLine="708"/>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Аксиологиялық блок негізінен, медиасауаттылыққа қол жеткізуге мүмкіндік береді. Бұл жерде педагогика саласындағы медиасауаттылық пен журналистика саласындағы медиасауаттылықтың өзіндік ерекшелікт</w:t>
      </w:r>
      <w:r w:rsidR="00A910AB">
        <w:rPr>
          <w:rFonts w:ascii="Times New Roman" w:eastAsia="Times New Roman" w:hAnsi="Times New Roman" w:cs="Times New Roman"/>
          <w:sz w:val="28"/>
          <w:szCs w:val="28"/>
          <w:lang w:val="kk-KZ" w:eastAsia="ru-RU"/>
        </w:rPr>
        <w:t xml:space="preserve">ері болатынын айта кеткен жөн. </w:t>
      </w:r>
      <w:r w:rsidRPr="008076BB">
        <w:rPr>
          <w:rFonts w:ascii="Times New Roman" w:eastAsia="Times New Roman" w:hAnsi="Times New Roman" w:cs="Times New Roman"/>
          <w:sz w:val="28"/>
          <w:szCs w:val="28"/>
          <w:lang w:val="kk-KZ" w:eastAsia="ru-RU"/>
        </w:rPr>
        <w:t xml:space="preserve">Зерттеушілердің тұжырымдарына сүйенсек, медиасауаттылықты былайша көрсетуге болады: </w:t>
      </w:r>
      <w:r w:rsidRPr="008076BB">
        <w:rPr>
          <w:rFonts w:ascii="Times New Roman" w:hAnsi="Times New Roman" w:cs="Times New Roman"/>
          <w:sz w:val="28"/>
          <w:szCs w:val="28"/>
          <w:lang w:val="kk-KZ"/>
        </w:rPr>
        <w:t>елде және әлемде болып жатқан оқиғалар жайынд</w:t>
      </w:r>
      <w:r w:rsidR="00A910AB">
        <w:rPr>
          <w:rFonts w:ascii="Times New Roman" w:hAnsi="Times New Roman" w:cs="Times New Roman"/>
          <w:sz w:val="28"/>
          <w:szCs w:val="28"/>
          <w:lang w:val="kk-KZ"/>
        </w:rPr>
        <w:t xml:space="preserve">ағы ақпаратты сауатты жеткізу; </w:t>
      </w:r>
      <w:r w:rsidRPr="008076BB">
        <w:rPr>
          <w:rFonts w:ascii="Times New Roman" w:hAnsi="Times New Roman" w:cs="Times New Roman"/>
          <w:sz w:val="28"/>
          <w:szCs w:val="28"/>
          <w:lang w:val="kk-KZ"/>
        </w:rPr>
        <w:t xml:space="preserve">бейнелерді, хабарларды, дыбыстарды </w:t>
      </w:r>
      <w:r w:rsidR="00A910AB">
        <w:rPr>
          <w:rFonts w:ascii="Times New Roman" w:hAnsi="Times New Roman" w:cs="Times New Roman"/>
          <w:sz w:val="28"/>
          <w:szCs w:val="28"/>
          <w:lang w:val="kk-KZ"/>
        </w:rPr>
        <w:t xml:space="preserve">хабарламаларды талдап-сараптап </w:t>
      </w:r>
      <w:r w:rsidRPr="008076BB">
        <w:rPr>
          <w:rFonts w:ascii="Times New Roman" w:hAnsi="Times New Roman" w:cs="Times New Roman"/>
          <w:sz w:val="28"/>
          <w:szCs w:val="28"/>
          <w:lang w:val="kk-KZ"/>
        </w:rPr>
        <w:t xml:space="preserve">алу; медиаәлемде жеке мақсаттарда дұрыс байланыс орнату </w:t>
      </w:r>
      <w:r w:rsidRPr="008076BB">
        <w:rPr>
          <w:rFonts w:ascii="Times New Roman" w:eastAsia="Times New Roman" w:hAnsi="Times New Roman" w:cs="Times New Roman"/>
          <w:sz w:val="28"/>
          <w:szCs w:val="28"/>
          <w:lang w:val="kk-KZ" w:eastAsia="ru-RU"/>
        </w:rPr>
        <w:t>[</w:t>
      </w:r>
      <w:r w:rsidR="00306473" w:rsidRPr="008076BB">
        <w:rPr>
          <w:rFonts w:ascii="Times New Roman" w:eastAsia="Times New Roman" w:hAnsi="Times New Roman" w:cs="Times New Roman"/>
          <w:sz w:val="28"/>
          <w:szCs w:val="28"/>
          <w:lang w:val="kk-KZ" w:eastAsia="ru-RU"/>
        </w:rPr>
        <w:t>1</w:t>
      </w:r>
      <w:r w:rsidR="007E47BF">
        <w:rPr>
          <w:rFonts w:ascii="Times New Roman" w:eastAsia="Times New Roman" w:hAnsi="Times New Roman" w:cs="Times New Roman"/>
          <w:sz w:val="28"/>
          <w:szCs w:val="28"/>
          <w:lang w:val="kk-KZ" w:eastAsia="ru-RU"/>
        </w:rPr>
        <w:t>09</w:t>
      </w:r>
      <w:r w:rsidR="003C0C7C"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Педагогикалық мақсаттың аясы бұдан әлдеқайда кең. Оқыту мен тәрбиелеу процесіндегі медиасауаттылық ең бірінші, кез келген ақпаратты емес, білімалушының қоғамдық санасын рухани жетістіктерге жетелейтін медиамәтіндерді ірік</w:t>
      </w:r>
      <w:r w:rsidR="00A910AB">
        <w:rPr>
          <w:rFonts w:ascii="Times New Roman" w:eastAsia="Times New Roman" w:hAnsi="Times New Roman" w:cs="Times New Roman"/>
          <w:sz w:val="28"/>
          <w:szCs w:val="28"/>
          <w:lang w:val="kk-KZ" w:eastAsia="ru-RU"/>
        </w:rPr>
        <w:t xml:space="preserve">теуді </w:t>
      </w:r>
      <w:r w:rsidRPr="008076BB">
        <w:rPr>
          <w:rFonts w:ascii="Times New Roman" w:eastAsia="Times New Roman" w:hAnsi="Times New Roman" w:cs="Times New Roman"/>
          <w:sz w:val="28"/>
          <w:szCs w:val="28"/>
          <w:lang w:val="kk-KZ" w:eastAsia="ru-RU"/>
        </w:rPr>
        <w:t xml:space="preserve">көздейді; екіншіден, медиамәтіннен </w:t>
      </w:r>
      <w:r w:rsidRPr="008076BB">
        <w:rPr>
          <w:rFonts w:ascii="Times New Roman" w:eastAsia="Times New Roman" w:hAnsi="Times New Roman" w:cs="Times New Roman"/>
          <w:bCs/>
          <w:sz w:val="28"/>
          <w:szCs w:val="28"/>
          <w:lang w:val="kk-KZ" w:eastAsia="ru-RU"/>
        </w:rPr>
        <w:t xml:space="preserve">адамгершілік, бейбітшілік, құқықтық, теңдік, әдептілік, ар-ұждан, міндет-парыз, абырой, сияқты қоғамның рухани мәдениетін көтеретін ақпараттарды іріктеу, таңдау, бағалау, сақтау, жазу, қолдануды мақсат етеді; үшіншіден, әрбір мемлекеттің бұқаралық ақпараттық құралдарындағы жалпыадамзаттық мәдениет пен ұлттық мәдениеттің көрінісін зерделеуді басшылыққа алады. Бұлар білімалушыларды қайырымдылыққа, ізгілікке тәрбиелеу мақсатында жүзеге асырылады. Ендеше, педагогикалық бағыттағы медиасауаттылық </w:t>
      </w:r>
      <w:r w:rsidRPr="008076BB">
        <w:rPr>
          <w:rFonts w:ascii="Times New Roman" w:eastAsia="Times New Roman" w:hAnsi="Times New Roman" w:cs="Times New Roman"/>
          <w:sz w:val="28"/>
          <w:szCs w:val="28"/>
          <w:lang w:val="kk-KZ" w:eastAsia="ru-RU"/>
        </w:rPr>
        <w:t>аса құнды, өміршең мә</w:t>
      </w:r>
      <w:r w:rsidR="00A910AB">
        <w:rPr>
          <w:rFonts w:ascii="Times New Roman" w:eastAsia="Times New Roman" w:hAnsi="Times New Roman" w:cs="Times New Roman"/>
          <w:sz w:val="28"/>
          <w:szCs w:val="28"/>
          <w:lang w:val="kk-KZ" w:eastAsia="ru-RU"/>
        </w:rPr>
        <w:t xml:space="preserve">селелерді талқылауды көздейді. </w:t>
      </w:r>
      <w:r w:rsidRPr="008076BB">
        <w:rPr>
          <w:rFonts w:ascii="Times New Roman" w:eastAsia="Times New Roman" w:hAnsi="Times New Roman" w:cs="Times New Roman"/>
          <w:sz w:val="28"/>
          <w:szCs w:val="28"/>
          <w:lang w:val="kk-KZ" w:eastAsia="ru-RU"/>
        </w:rPr>
        <w:t>Бір жыл немесе бір ай, бір аптадан соң ескіріп қалатын медиамәтіндер педагогикалық мақсатқа сай емес ақпарат көздеріне жатады.</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sz w:val="28"/>
          <w:szCs w:val="28"/>
          <w:lang w:val="kk-KZ" w:eastAsia="ru-RU"/>
        </w:rPr>
        <w:t>Медиамәтінді оқытудағы медиасауаттылық медиамәтіннің құрылымына, ақпарттық мағынасына, ішкі мазмұнына талдай жасай алуды талап етеді. Зерттеушілер «медиасауаттылық медианың функцияларын түсіну, осы функциалардың</w:t>
      </w:r>
      <w:r w:rsidR="00A910AB">
        <w:rPr>
          <w:rFonts w:ascii="Times New Roman" w:eastAsia="Times New Roman" w:hAnsi="Times New Roman" w:cs="Times New Roman"/>
          <w:sz w:val="28"/>
          <w:szCs w:val="28"/>
          <w:lang w:val="kk-KZ" w:eastAsia="ru-RU"/>
        </w:rPr>
        <w:t xml:space="preserve"> орындалу сапасын бағалай алу, </w:t>
      </w:r>
      <w:r w:rsidRPr="008076BB">
        <w:rPr>
          <w:rFonts w:ascii="Times New Roman" w:eastAsia="Times New Roman" w:hAnsi="Times New Roman" w:cs="Times New Roman"/>
          <w:sz w:val="28"/>
          <w:szCs w:val="28"/>
          <w:lang w:val="kk-KZ" w:eastAsia="ru-RU"/>
        </w:rPr>
        <w:t>өз ойын білдіру мақсатында медиамен ұтымды қарым-қатынасқа түсу» деп көрсетеді [</w:t>
      </w:r>
      <w:r w:rsidR="007E47BF">
        <w:rPr>
          <w:rFonts w:ascii="Times New Roman" w:eastAsia="Times New Roman" w:hAnsi="Times New Roman" w:cs="Times New Roman"/>
          <w:sz w:val="28"/>
          <w:szCs w:val="28"/>
          <w:lang w:val="kk-KZ" w:eastAsia="ru-RU"/>
        </w:rPr>
        <w:t>66, б. 3-148</w:t>
      </w:r>
      <w:r w:rsidR="003C0C7C"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Медиамен ұтымды қарым-қатынасқа түсудің де неше түрлі амалдары бар. Медиамәтінді педагог мамандар даярлайтын мамандықтар бойынша шығармашылық-ізденіс технологиясымен оқытуда </w:t>
      </w:r>
      <w:r w:rsidRPr="008076BB">
        <w:rPr>
          <w:rFonts w:ascii="Times New Roman" w:eastAsia="Times New Roman" w:hAnsi="Times New Roman" w:cs="Times New Roman"/>
          <w:bCs/>
          <w:sz w:val="28"/>
          <w:szCs w:val="28"/>
          <w:lang w:val="kk-KZ" w:eastAsia="ru-RU"/>
        </w:rPr>
        <w:t>қоғамның рухани мәдениетіне, санасына қажетті ақпараттарды анықтау, ақпараттың шынайылыған дәлелдей</w:t>
      </w:r>
      <w:r w:rsidR="00A910AB">
        <w:rPr>
          <w:rFonts w:ascii="Times New Roman" w:eastAsia="Times New Roman" w:hAnsi="Times New Roman" w:cs="Times New Roman"/>
          <w:bCs/>
          <w:sz w:val="28"/>
          <w:szCs w:val="28"/>
          <w:lang w:val="kk-KZ" w:eastAsia="ru-RU"/>
        </w:rPr>
        <w:t xml:space="preserve">тін аргументтерді табу, оларды </w:t>
      </w:r>
      <w:r w:rsidRPr="008076BB">
        <w:rPr>
          <w:rFonts w:ascii="Times New Roman" w:eastAsia="Times New Roman" w:hAnsi="Times New Roman" w:cs="Times New Roman"/>
          <w:bCs/>
          <w:sz w:val="28"/>
          <w:szCs w:val="28"/>
          <w:lang w:val="kk-KZ" w:eastAsia="ru-RU"/>
        </w:rPr>
        <w:t>тілдік норма мен сөйлеу мәдениетіне сай жеткізу мәселесі бірінші кезекте тұрады.</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 xml:space="preserve">Шығармашылық-ізденіс технологиясын қолдануда психологиялық, педагогикалық, методикалық тәжірибелер мен теорияларға сүйенеміз. Психологиялық жақтан қарастырғанда, білімалушының артықшылыққа </w:t>
      </w:r>
      <w:r w:rsidRPr="008076BB">
        <w:rPr>
          <w:rFonts w:ascii="Times New Roman" w:eastAsia="Times New Roman" w:hAnsi="Times New Roman" w:cs="Times New Roman"/>
          <w:bCs/>
          <w:sz w:val="28"/>
          <w:szCs w:val="28"/>
          <w:lang w:val="kk-KZ" w:eastAsia="ru-RU"/>
        </w:rPr>
        <w:lastRenderedPageBreak/>
        <w:t>ұмтылысы мен оның тәрбиелік мәніне басымдық береміз. Жеке-даралық психологизмнің негізін салушы австриялық ғалым Альферд Адлер адам табиғатында өзін кейінірек дамыта алатын белгілі бір функциялық қабілеттердің бар екенін айтады. Солардың бірі артықшылық пен жетістікке ұмтылу қабілеті деп, оны жеке тұлғаның биологиялық және психологиялық дамуына мүмкіндік беретін түп негізге жатқызады. Артықшылыққа ұмтылуды дамытумен тығыз байланыстырады. Артықшылыққа ұмтылу сенімсіздікті жойып, неғұрлым жоғары деңгейге жетуге және тепе-теңдік сезімін иеленуге мүмкіндік тудыратын қабілет екенін айтады [</w:t>
      </w:r>
      <w:r w:rsidR="00306473" w:rsidRPr="008076BB">
        <w:rPr>
          <w:rFonts w:ascii="Times New Roman" w:eastAsia="Times New Roman" w:hAnsi="Times New Roman" w:cs="Times New Roman"/>
          <w:bCs/>
          <w:sz w:val="28"/>
          <w:szCs w:val="28"/>
          <w:lang w:val="kk-KZ" w:eastAsia="ru-RU"/>
        </w:rPr>
        <w:t>11</w:t>
      </w:r>
      <w:r w:rsidR="007E47BF">
        <w:rPr>
          <w:rFonts w:ascii="Times New Roman" w:eastAsia="Times New Roman" w:hAnsi="Times New Roman" w:cs="Times New Roman"/>
          <w:bCs/>
          <w:sz w:val="28"/>
          <w:szCs w:val="28"/>
          <w:lang w:val="kk-KZ" w:eastAsia="ru-RU"/>
        </w:rPr>
        <w:t>1</w:t>
      </w:r>
      <w:r w:rsidR="003C0C7C" w:rsidRPr="008076B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Шығармашылық-ізденіс артықшылық пен жетістікке ұмтылуға, білімалушының дамуына мүмкіндік беретін фактор деп танимыз. Бұл білімалушыны ұмтылушылыққа, өз күшімен алдына қойылған мақсатына жетуге жетелейді. Білімалушы оқытушының көмегімен түрлі медиамәтіндерді талдау арқылы осы ұмтылыстарына тірек тапса, ол өзінің мақсатына жете алады. Ол үшін оқытушы тірек болатындай бағыт-бағдар беруі керек. Оқытушы әрбір білімалушының жеке-даралық ерекшеліктеріне баса мән беріп, берілген тапсырманы кімнің қалай қабылдайтынын анықтай алуы тиіс. Біреулер тапсырма қиын болса, қызарып, бозарып, дірілдеп, кекекштеніп қалуы мүмкін, енді біреулер дірілдейді, ал біреулері тапсырманы құрбыларымен бірлесіп қана шеше алуы мүмкін болса, енді біреулері, керісінше, ешкімге мән бермей тек өзіне деген нық сеніммен  алға ұмтылады, ал кейбіреулер мүлдем жауап бермейді. Мұндай жағдайда артықшылыққа ұмтылудың жолдарын жүйелі түрде ұйымдастырған жөн. Әсіресе, өз құрбыларынан ерекшеленуді құмартып, артықшылығы үшін күресіп, аса табандылық көрсететін білімалушыларды ерекше назарға алып, оларды дұрыс жолға бағыттау аса қажет. Себебі артықшылық атаққұмарлыққа жетелеп, атаққұмарлыққа дағдыланған білімалушы жетістікке жетпей қалса күйзеліске түсуі мүмкін. Артықшылықты атаққұмарлыққа айналдырған адам атақ үшін қоғамға зиянды, пайдасыз әрекеттерге баруы әбден мүмкін. Оған қазіргі кездегі әлеуметтік желілерде қаптап жүрген жалған ақпараттар, адамдарды адастыруға апаратын ақпараттар мен мақалалар, посттарды т.б. жатқызуға болады. Ендеше, студенттің артықшылыққа ұмтылу қабілетін ертеңгі күні қоғамға кесірін тигізбейтін парасатты тұлға тәрбиелеу мақсатында жұмсау қажет.</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Артықшылыққа ұмтылу атаққұмарлыққа емес, дамуға жетелу мақсатында жүзеге асырылады. «Даму – индивидтің тұқым қуалау арқылы берілген және өмір барысында қалыптасатын қасиеттерінің сандық және сапалық өзгерістерге ұшырау процесі. Даму өсу процесінен ағзаның физиологиялық жетістіктерінен және жеке адамның рухани дамып, әлеуметтік жан ретінде қалыптасуынан тұрады»,</w:t>
      </w:r>
      <w:r w:rsidR="00514565">
        <w:rPr>
          <w:rFonts w:ascii="Times New Roman" w:eastAsia="Times New Roman" w:hAnsi="Times New Roman" w:cs="Times New Roman"/>
          <w:bCs/>
          <w:sz w:val="28"/>
          <w:szCs w:val="28"/>
          <w:lang w:val="kk-KZ" w:eastAsia="ru-RU"/>
        </w:rPr>
        <w:t xml:space="preserve"> </w:t>
      </w:r>
      <w:r w:rsidR="00431968">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дейді [</w:t>
      </w:r>
      <w:r w:rsidR="00306473" w:rsidRPr="008076BB">
        <w:rPr>
          <w:rFonts w:ascii="Times New Roman" w:eastAsia="Times New Roman" w:hAnsi="Times New Roman" w:cs="Times New Roman"/>
          <w:bCs/>
          <w:sz w:val="28"/>
          <w:szCs w:val="28"/>
          <w:lang w:val="kk-KZ" w:eastAsia="ru-RU"/>
        </w:rPr>
        <w:t>11</w:t>
      </w:r>
      <w:r w:rsidR="007E47BF">
        <w:rPr>
          <w:rFonts w:ascii="Times New Roman" w:eastAsia="Times New Roman" w:hAnsi="Times New Roman" w:cs="Times New Roman"/>
          <w:bCs/>
          <w:sz w:val="28"/>
          <w:szCs w:val="28"/>
          <w:lang w:val="kk-KZ" w:eastAsia="ru-RU"/>
        </w:rPr>
        <w:t>2</w:t>
      </w:r>
      <w:r w:rsidR="003C0C7C" w:rsidRPr="008076B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Адамның рухани дамып, әлеуметтік жан ретінде қалыптасуына оның көрсем, білсем деген артықшылыққа ұмтылу қабілеті негіз болады. Адам өмірге келгеннен бастап қоршаған ортамен тығыз қарым-қатынасқа түсіп біртіндеп әлеуметтенетіні белгілі. Оқыту процесінде оның әлеуметтік сатысы жоғарылап, өзін-өзі дамыту процесі қарқындай түседі. Олардың дамуына сан түрлі әдіс-тәсілдерге негізделген тапсырмалар себеп болады.</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lastRenderedPageBreak/>
        <w:t>Тапсырмалар білімалушының жеке-даралық ерекшеліктерін ескере отырып, оны дамыту мақсатын көздейді. Сонда ғана әрбір студенттің артықшылыққа ұмтылу қабілеті арттырып, нәтижеге қол жеткізеді. Ол үшін оқытушы студенттің уәждері мен дәлелдерін сарапқа сала отырып, олардың ішкі жан-дүниесінің болмысы, ахуалы, ой-пікірі, дүниетанымы, көзқарасы, түсінігі, пайымы туралы алдын ала пайымдап, зерттеп шолу жасап отыруы керек. Сонда ғана студенттің артықшылыққа, жетістікке ұмтылу қабілетін анықтап, осыған дейінгі білімін әрі қарай дамыту, жаңа ақпараттар мен жаңа білімді игеруге деген ұмтылысын оята алады. Сондай-ақ, білім мен тәрбие процесінде білімалушылардың артықшылыққа ұмтылуына арқау болатын физиологиялық, психологиялық факторларды есепке алып, оқыту процесіндегі артықшалыққа ұмтылу, жетістікке қол жеткізудің типтері мен түрлерін жан-жақты саралаған дұрыс. Медиамәтінді оқытуда студенттің жас ерекшелігіне сай білім мазмұнын құрастырып, оны шығармашылық іс-әрекет пен даму теориясына негіздеу басты шарт болап табылады. Осы саланың негізін қалаған Б.Г.</w:t>
      </w:r>
      <w:r w:rsidR="00514565">
        <w:rPr>
          <w:rFonts w:ascii="Times New Roman" w:eastAsia="Times New Roman" w:hAnsi="Times New Roman" w:cs="Times New Roman"/>
          <w:bCs/>
          <w:sz w:val="28"/>
          <w:szCs w:val="28"/>
          <w:lang w:val="kk-KZ" w:eastAsia="ru-RU"/>
        </w:rPr>
        <w:t> </w:t>
      </w:r>
      <w:r w:rsidRPr="008076BB">
        <w:rPr>
          <w:rFonts w:ascii="Times New Roman" w:eastAsia="Times New Roman" w:hAnsi="Times New Roman" w:cs="Times New Roman"/>
          <w:bCs/>
          <w:sz w:val="28"/>
          <w:szCs w:val="28"/>
          <w:lang w:val="kk-KZ" w:eastAsia="ru-RU"/>
        </w:rPr>
        <w:t>Ананьевтің тұжырымына сүйенсек, саналы түрде мақсатқа жетелейтін және сол бағытқа тікелей жасалатын әрекет түрін еркін белсенділік деп атайды. Еркін белсенділікте адам субъект ретінде танылып, оның жасампаздығы, іскерлігі, қайраткерлігі қалыптасады. Еркін белсенділік барысындағы іс-әрекет қажеттіліктен, мотивтен, мақсаттан, құралдан, амал-тәсіл мен нәтиже және рефликсиядан көрініс табады [</w:t>
      </w:r>
      <w:r w:rsidR="00306473" w:rsidRPr="008076BB">
        <w:rPr>
          <w:rFonts w:ascii="Times New Roman" w:eastAsia="Times New Roman" w:hAnsi="Times New Roman" w:cs="Times New Roman"/>
          <w:bCs/>
          <w:sz w:val="28"/>
          <w:szCs w:val="28"/>
          <w:lang w:val="kk-KZ" w:eastAsia="ru-RU"/>
        </w:rPr>
        <w:t>11</w:t>
      </w:r>
      <w:r w:rsidR="007E47BF">
        <w:rPr>
          <w:rFonts w:ascii="Times New Roman" w:eastAsia="Times New Roman" w:hAnsi="Times New Roman" w:cs="Times New Roman"/>
          <w:bCs/>
          <w:sz w:val="28"/>
          <w:szCs w:val="28"/>
          <w:lang w:val="kk-KZ" w:eastAsia="ru-RU"/>
        </w:rPr>
        <w:t>3</w:t>
      </w:r>
      <w:r w:rsidR="003C0C7C" w:rsidRPr="008076B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Ендеше, медиамәтінді оқыту барсында студенттің жасампаздығы, іскерлігі, қайраткерлігі оның артықшылыққа ұмтылуына арқау болатын психо-физологиялық фактор деп тануға болады. Ал оған қажеттілік туғызу, мотивация беру, мақсат қою, түрлі амал-тәсілдер мен құралдарды пайдалану, рефлексия жасату, нәтиже шығару студенттердің артықшылығын көрсетіп, жетістікке жетуіне мүмкіндік беретін педагогикалық амалдар болып табылады. Бұлар берілген тақырыпты, пәнді игеруге, сонымен бірге тұлға болып қалыптасуға арқау болады. Американдық философ А.</w:t>
      </w:r>
      <w:r w:rsidR="00A910AB">
        <w:rPr>
          <w:rFonts w:ascii="Times New Roman" w:eastAsia="Times New Roman" w:hAnsi="Times New Roman" w:cs="Times New Roman"/>
          <w:bCs/>
          <w:sz w:val="28"/>
          <w:szCs w:val="28"/>
          <w:lang w:val="kk-KZ" w:eastAsia="ru-RU"/>
        </w:rPr>
        <w:t> </w:t>
      </w:r>
      <w:r w:rsidRPr="008076BB">
        <w:rPr>
          <w:rFonts w:ascii="Times New Roman" w:eastAsia="Times New Roman" w:hAnsi="Times New Roman" w:cs="Times New Roman"/>
          <w:bCs/>
          <w:sz w:val="28"/>
          <w:szCs w:val="28"/>
          <w:lang w:val="kk-KZ" w:eastAsia="ru-RU"/>
        </w:rPr>
        <w:t>Маслоу нағыз тұлға болып қалыптасудың негізі адам қажеттіліктерін жүйелеу арқылы көрсеткен. Оны А.</w:t>
      </w:r>
      <w:r w:rsidR="00514565">
        <w:rPr>
          <w:rFonts w:ascii="Times New Roman" w:eastAsia="Times New Roman" w:hAnsi="Times New Roman" w:cs="Times New Roman"/>
          <w:bCs/>
          <w:sz w:val="28"/>
          <w:szCs w:val="28"/>
          <w:lang w:val="kk-KZ" w:eastAsia="ru-RU"/>
        </w:rPr>
        <w:t xml:space="preserve"> </w:t>
      </w:r>
      <w:r w:rsidRPr="008076BB">
        <w:rPr>
          <w:rFonts w:ascii="Times New Roman" w:eastAsia="Times New Roman" w:hAnsi="Times New Roman" w:cs="Times New Roman"/>
          <w:bCs/>
          <w:sz w:val="28"/>
          <w:szCs w:val="28"/>
          <w:lang w:val="kk-KZ" w:eastAsia="ru-RU"/>
        </w:rPr>
        <w:t>Әлімов өз еңбегінде былайша саралайды:</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1</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физиологиялық қажеттілік (тамақ, ұйқы, жылу, жалақы т.б.);</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2</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қауіпсіздік пен тұрақтылық қажеттілігі (ауру-сырқаудан, табиғи және техногенді апапттар мен катастрофалардың, соғыстың болмауы, тұрақты табыс, үй-жайдың бар болуы т.б.);</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3</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қандай да бір әлеуметтік топтың құрамына жату қажеттілігі (жанұя, дос-жолдастар, жұмыс ұжымы мен командасы, партия, ұлт, мемлекет азаматтығы, діни конфессия т.б.);</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4</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басқалардың мойындауы, тануы мен сыйласуына ұмтылу қажеттілігі – өзін қоғамның бір бөлігі деп есептейтін адамның басқалардың біркелкі деңгейінен жоғары шығып, өзінің ерекшеліктері мен артықшылықтарын көрсетуге ұмтылуы, басқалардың өзін нағыз тұлға ретінде мойындауын қажет етуі;</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5</w:t>
      </w:r>
      <w:r w:rsidR="00514565">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өзін-өзі жүзеге асыру қажеттілігі – рухани даму мен кемелдену, оның жаңа жолдарын іздеу, ізгілікке ұмтылу, басқаларға жақсылық жасау, өзін-өзі </w:t>
      </w:r>
      <w:r w:rsidRPr="008076BB">
        <w:rPr>
          <w:rFonts w:ascii="Times New Roman" w:eastAsia="Times New Roman" w:hAnsi="Times New Roman" w:cs="Times New Roman"/>
          <w:bCs/>
          <w:sz w:val="28"/>
          <w:szCs w:val="28"/>
          <w:lang w:val="kk-KZ" w:eastAsia="ru-RU"/>
        </w:rPr>
        <w:lastRenderedPageBreak/>
        <w:t>және әлемді жақсартудың күнделікті қажеттілігі [</w:t>
      </w:r>
      <w:r w:rsidR="00306473" w:rsidRPr="008076BB">
        <w:rPr>
          <w:rFonts w:ascii="Times New Roman" w:eastAsia="Times New Roman" w:hAnsi="Times New Roman" w:cs="Times New Roman"/>
          <w:bCs/>
          <w:sz w:val="28"/>
          <w:szCs w:val="28"/>
          <w:lang w:val="kk-KZ" w:eastAsia="ru-RU"/>
        </w:rPr>
        <w:t>10</w:t>
      </w:r>
      <w:r w:rsidR="007E47BF">
        <w:rPr>
          <w:rFonts w:ascii="Times New Roman" w:eastAsia="Times New Roman" w:hAnsi="Times New Roman" w:cs="Times New Roman"/>
          <w:bCs/>
          <w:sz w:val="28"/>
          <w:szCs w:val="28"/>
          <w:lang w:val="kk-KZ" w:eastAsia="ru-RU"/>
        </w:rPr>
        <w:t>7</w:t>
      </w:r>
      <w:r w:rsidR="008864E2" w:rsidRPr="008076BB">
        <w:rPr>
          <w:rFonts w:ascii="Times New Roman" w:eastAsia="Times New Roman" w:hAnsi="Times New Roman" w:cs="Times New Roman"/>
          <w:bCs/>
          <w:sz w:val="28"/>
          <w:szCs w:val="28"/>
          <w:lang w:val="kk-KZ" w:eastAsia="ru-RU"/>
        </w:rPr>
        <w:t>,</w:t>
      </w:r>
      <w:r w:rsidR="00514565">
        <w:rPr>
          <w:rFonts w:ascii="Times New Roman" w:eastAsia="Times New Roman" w:hAnsi="Times New Roman" w:cs="Times New Roman"/>
          <w:bCs/>
          <w:sz w:val="28"/>
          <w:szCs w:val="28"/>
          <w:lang w:val="kk-KZ" w:eastAsia="ru-RU"/>
        </w:rPr>
        <w:t xml:space="preserve"> б. </w:t>
      </w:r>
      <w:r w:rsidR="008864E2" w:rsidRPr="008076BB">
        <w:rPr>
          <w:rFonts w:ascii="Times New Roman" w:eastAsia="Times New Roman" w:hAnsi="Times New Roman" w:cs="Times New Roman"/>
          <w:bCs/>
          <w:sz w:val="28"/>
          <w:szCs w:val="28"/>
          <w:lang w:val="kk-KZ" w:eastAsia="ru-RU"/>
        </w:rPr>
        <w:t>25]</w:t>
      </w:r>
      <w:r w:rsidR="00514565">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
          <w:bCs/>
          <w:sz w:val="28"/>
          <w:szCs w:val="28"/>
          <w:lang w:val="kk-KZ" w:eastAsia="ru-RU"/>
        </w:rPr>
        <w:t xml:space="preserve"> </w:t>
      </w:r>
      <w:r w:rsidRPr="008076BB">
        <w:rPr>
          <w:rFonts w:ascii="Times New Roman" w:eastAsia="Times New Roman" w:hAnsi="Times New Roman" w:cs="Times New Roman"/>
          <w:bCs/>
          <w:sz w:val="28"/>
          <w:szCs w:val="28"/>
          <w:lang w:val="kk-KZ" w:eastAsia="ru-RU"/>
        </w:rPr>
        <w:t>Студенттер</w:t>
      </w:r>
      <w:r w:rsidRPr="008076BB">
        <w:rPr>
          <w:rFonts w:ascii="Times New Roman" w:eastAsia="Times New Roman" w:hAnsi="Times New Roman" w:cs="Times New Roman"/>
          <w:b/>
          <w:bCs/>
          <w:sz w:val="28"/>
          <w:szCs w:val="28"/>
          <w:lang w:val="kk-KZ" w:eastAsia="ru-RU"/>
        </w:rPr>
        <w:t xml:space="preserve"> </w:t>
      </w:r>
      <w:r w:rsidRPr="008076BB">
        <w:rPr>
          <w:rFonts w:ascii="Times New Roman" w:eastAsia="Times New Roman" w:hAnsi="Times New Roman" w:cs="Times New Roman"/>
          <w:bCs/>
          <w:sz w:val="28"/>
          <w:szCs w:val="28"/>
          <w:lang w:val="kk-KZ" w:eastAsia="ru-RU"/>
        </w:rPr>
        <w:t>тұлға болып қалыптасуға негіз болатын қажеттіліктердің барлығына да ие. Алайда олардың дамуына, заманның ағымына сай тұлға болып қалыптасуына, қоғам игілігіне қызмет атқаратын жауапты тұлға ретінде танылуына жағдай туғызу оқыту мен тәрбиелеу процесінде жүзеге асырылуы тиіс. Сондықтан  соңғы үш деңгейге басымдық беріп, ең бірінші студентті қоғам мүшесі екенін сезінетіндей әрекеттерге жетелеу керек; екінші, өзінің артықшылығын, өзіндік «менін» көрсете алатын қасиеттерін аша алу қажет; үшінші, қоғамға жақсы жағынан үлес қосып, оны жақсартудың жолдарын таба алуға, ізгілікті іс жасауға үйрету. Аталған факторлардың қай-қайсысы болса да медиамәтінді оқыту процесінде толық жүзеге асырылады.</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Студент университет қабырғасында курстастарымен, университет ұстаздарымен, басшылармен қарым-қатынасқа түсіп, олармен мүдделес болып, алға қойған мақсаттарға жетуге әрекет жасағанда өзін қоғам мүшесі ретінде сезіне алады. Университет, институт, факультет тарапынан немесе республикалық, халықаралық деңгейде ұйымдастырылған конференциялар мен дебаттарға қатысып, өзінің ой-пікірі мен көзқарастарын білдіре алу арқылы нәтижеге жете алады. Студенттің өзін қоғам мүшесі ретінде сезіне алуына медиамәтінді оқытудың ықпалы ерекше. Медиамәтіндегі ақпараттарды аргумент ретінде пайдаланап, көпшіліктің назарын аудартуға мол мүмкіндік алады. Сондықтан студенттерге ой-пікірін, көзқарасын жеткізу барысында  медиамәтіндерден аргумент бола алатын ақпараттарды іріктеуді, талдауды, қолдануды үйрету аса маңызды.</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Медиамәтінді оқытуда студент өзінің «менін» көрсетіп, өзін таныта алатын қабілетін ашу үшін медиамәтіндердегі ақпараттар легін саралап, бір тақырыптағы, бір мазмұндағы ақпараттарды салыстырып, оларды бағалай алу деңгейіне жеткізу керек. Кем дегенде екі немесе одан да көп ақпараттарды салыстыра алғанда ғана студенттің өзіндік ой-пікірі қалыптасады.</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Студенттің ізгілікті іс жасап, қоғамға пайдалы қызмет етуі үшін мынадай қабілетті игеруі тиіс:</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1</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қоғам үшін аса қажетті ақпаратты анықтай алу;</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2</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аса қажет деп тапқан ақпаратты талдап, саралап, бағалай алу;</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3</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аса қажет деп тапқан ақпараттың идеясын түсіндіріп тарата алу;</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4</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сол ақпаратқа қатысты сенімді дереккөздерді таба білу;</w:t>
      </w:r>
    </w:p>
    <w:p w:rsidR="00714040"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5</w:t>
      </w:r>
      <w:r w:rsidR="00A910A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 xml:space="preserve"> ақпаратқа қатысты ойын реттеп, бірыңғайлап, топтастырып жүйелеп жеткізе алу. Сонда ғана студент қоғамға пайдалы медиамәтінді өзі кәсіби деңгейде жазып, ізгілікті істі таратуға мүмкіндік алады. Нәтижесінде студент нағыз тұлға ретінде танылады.</w:t>
      </w:r>
    </w:p>
    <w:p w:rsidR="004940B2"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Медиамәтінді оқытудың педагогикалық қырларын Блум таксономиясымен тығыз байланыстыруға болады. А.</w:t>
      </w:r>
      <w:r w:rsidR="00A910AB">
        <w:rPr>
          <w:rFonts w:ascii="Times New Roman" w:eastAsia="Times New Roman" w:hAnsi="Times New Roman" w:cs="Times New Roman"/>
          <w:bCs/>
          <w:sz w:val="28"/>
          <w:szCs w:val="28"/>
          <w:lang w:val="kk-KZ" w:eastAsia="ru-RU"/>
        </w:rPr>
        <w:t xml:space="preserve"> </w:t>
      </w:r>
      <w:r w:rsidRPr="008076BB">
        <w:rPr>
          <w:rFonts w:ascii="Times New Roman" w:eastAsia="Times New Roman" w:hAnsi="Times New Roman" w:cs="Times New Roman"/>
          <w:bCs/>
          <w:sz w:val="28"/>
          <w:szCs w:val="28"/>
          <w:lang w:val="kk-KZ" w:eastAsia="ru-RU"/>
        </w:rPr>
        <w:t>Әлімов «таксономия» биология ғылымынан келген термин екенін айта келе, ол күрделілігінің өсуі бойынша (яғни иерархия бойынша) бірінен соң бірі орналастырылған және өзара тығыз байланыстағы объектілерді жіктеу (классификация) және жүйелеуді білдіретінін айтады [</w:t>
      </w:r>
      <w:r w:rsidR="00306473" w:rsidRPr="008076BB">
        <w:rPr>
          <w:rFonts w:ascii="Times New Roman" w:eastAsia="Times New Roman" w:hAnsi="Times New Roman" w:cs="Times New Roman"/>
          <w:bCs/>
          <w:sz w:val="28"/>
          <w:szCs w:val="28"/>
          <w:lang w:val="kk-KZ" w:eastAsia="ru-RU"/>
        </w:rPr>
        <w:t>10</w:t>
      </w:r>
      <w:r w:rsidR="007E47BF">
        <w:rPr>
          <w:rFonts w:ascii="Times New Roman" w:eastAsia="Times New Roman" w:hAnsi="Times New Roman" w:cs="Times New Roman"/>
          <w:bCs/>
          <w:sz w:val="28"/>
          <w:szCs w:val="28"/>
          <w:lang w:val="kk-KZ" w:eastAsia="ru-RU"/>
        </w:rPr>
        <w:t>7</w:t>
      </w:r>
      <w:r w:rsidR="008864E2" w:rsidRPr="008076BB">
        <w:rPr>
          <w:rFonts w:ascii="Times New Roman" w:eastAsia="Times New Roman" w:hAnsi="Times New Roman" w:cs="Times New Roman"/>
          <w:bCs/>
          <w:sz w:val="28"/>
          <w:szCs w:val="28"/>
          <w:lang w:val="kk-KZ" w:eastAsia="ru-RU"/>
        </w:rPr>
        <w:t>,</w:t>
      </w:r>
      <w:r w:rsidR="00514565">
        <w:rPr>
          <w:rFonts w:ascii="Times New Roman" w:eastAsia="Times New Roman" w:hAnsi="Times New Roman" w:cs="Times New Roman"/>
          <w:bCs/>
          <w:sz w:val="28"/>
          <w:szCs w:val="28"/>
          <w:lang w:val="kk-KZ" w:eastAsia="ru-RU"/>
        </w:rPr>
        <w:t xml:space="preserve"> б. </w:t>
      </w:r>
      <w:r w:rsidR="008864E2" w:rsidRPr="008076BB">
        <w:rPr>
          <w:rFonts w:ascii="Times New Roman" w:eastAsia="Times New Roman" w:hAnsi="Times New Roman" w:cs="Times New Roman"/>
          <w:bCs/>
          <w:sz w:val="28"/>
          <w:szCs w:val="28"/>
          <w:lang w:val="kk-KZ" w:eastAsia="ru-RU"/>
        </w:rPr>
        <w:t>139]</w:t>
      </w:r>
      <w:r w:rsidRPr="008076BB">
        <w:rPr>
          <w:rFonts w:ascii="Times New Roman" w:eastAsia="Times New Roman" w:hAnsi="Times New Roman" w:cs="Times New Roman"/>
          <w:b/>
          <w:bCs/>
          <w:sz w:val="28"/>
          <w:szCs w:val="28"/>
          <w:lang w:val="kk-KZ" w:eastAsia="ru-RU"/>
        </w:rPr>
        <w:t xml:space="preserve"> </w:t>
      </w:r>
      <w:r w:rsidRPr="008076BB">
        <w:rPr>
          <w:rFonts w:ascii="Times New Roman" w:eastAsia="Times New Roman" w:hAnsi="Times New Roman" w:cs="Times New Roman"/>
          <w:bCs/>
          <w:sz w:val="28"/>
          <w:szCs w:val="28"/>
          <w:lang w:val="kk-KZ" w:eastAsia="ru-RU"/>
        </w:rPr>
        <w:t>Бенджамин Блум, Д.</w:t>
      </w:r>
      <w:r w:rsidR="00A910AB">
        <w:rPr>
          <w:rFonts w:ascii="Times New Roman" w:eastAsia="Times New Roman" w:hAnsi="Times New Roman" w:cs="Times New Roman"/>
          <w:bCs/>
          <w:sz w:val="28"/>
          <w:szCs w:val="28"/>
          <w:lang w:val="kk-KZ" w:eastAsia="ru-RU"/>
        </w:rPr>
        <w:t xml:space="preserve"> </w:t>
      </w:r>
      <w:r w:rsidRPr="008076BB">
        <w:rPr>
          <w:rFonts w:ascii="Times New Roman" w:eastAsia="Times New Roman" w:hAnsi="Times New Roman" w:cs="Times New Roman"/>
          <w:bCs/>
          <w:sz w:val="28"/>
          <w:szCs w:val="28"/>
          <w:lang w:val="kk-KZ" w:eastAsia="ru-RU"/>
        </w:rPr>
        <w:t xml:space="preserve">Кратволь сынды ғалымдар таксономия </w:t>
      </w:r>
      <w:r w:rsidRPr="008076BB">
        <w:rPr>
          <w:rFonts w:ascii="Times New Roman" w:eastAsia="Times New Roman" w:hAnsi="Times New Roman" w:cs="Times New Roman"/>
          <w:bCs/>
          <w:sz w:val="28"/>
          <w:szCs w:val="28"/>
          <w:lang w:val="kk-KZ" w:eastAsia="ru-RU"/>
        </w:rPr>
        <w:lastRenderedPageBreak/>
        <w:t>педагогикадағы таным және ойлау әрекеттерінің деңгейі мен оқу мақсаттарын айқындауға негіз болатынын дәлелдеп, педагогикалық идеяға айналдырды. Бұл педагогика саласына өте пайдалы үлес болды. Медиамәтінді шығармашылық ізденіс технологиясымен оқыту барысында да осы оң нәтиже берері сөзсіз.</w:t>
      </w:r>
    </w:p>
    <w:p w:rsidR="00646CC6" w:rsidRPr="008076BB" w:rsidRDefault="004940B2" w:rsidP="008076BB">
      <w:pPr>
        <w:spacing w:after="0" w:line="240" w:lineRule="auto"/>
        <w:ind w:firstLine="708"/>
        <w:jc w:val="both"/>
        <w:rPr>
          <w:rFonts w:ascii="Times New Roman" w:eastAsia="Times New Roman" w:hAnsi="Times New Roman" w:cs="Times New Roman"/>
          <w:bCs/>
          <w:sz w:val="28"/>
          <w:szCs w:val="28"/>
          <w:lang w:val="kk-KZ" w:eastAsia="ru-RU"/>
        </w:rPr>
      </w:pPr>
      <w:r w:rsidRPr="008076BB">
        <w:rPr>
          <w:rFonts w:ascii="Times New Roman" w:eastAsia="Times New Roman" w:hAnsi="Times New Roman" w:cs="Times New Roman"/>
          <w:bCs/>
          <w:sz w:val="28"/>
          <w:szCs w:val="28"/>
          <w:lang w:val="kk-KZ" w:eastAsia="ru-RU"/>
        </w:rPr>
        <w:t xml:space="preserve">Ойлау деңгейлері бойынша жіктейтін болсақ, </w:t>
      </w:r>
      <w:r w:rsidRPr="00A910AB">
        <w:rPr>
          <w:rFonts w:ascii="Times New Roman" w:eastAsia="Times New Roman" w:hAnsi="Times New Roman" w:cs="Times New Roman"/>
          <w:bCs/>
          <w:i/>
          <w:sz w:val="28"/>
          <w:szCs w:val="28"/>
          <w:lang w:val="kk-KZ" w:eastAsia="ru-RU"/>
        </w:rPr>
        <w:t>білім деңгейінде</w:t>
      </w:r>
      <w:r w:rsidRPr="008076BB">
        <w:rPr>
          <w:rFonts w:ascii="Times New Roman" w:eastAsia="Times New Roman" w:hAnsi="Times New Roman" w:cs="Times New Roman"/>
          <w:bCs/>
          <w:sz w:val="28"/>
          <w:szCs w:val="28"/>
          <w:lang w:val="kk-KZ" w:eastAsia="ru-RU"/>
        </w:rPr>
        <w:t xml:space="preserve"> медиамәтіннен қажетті деректерді, нақты фактілерді анықтап, оларды есте сақтауға бағыт-бағдар беріледі. </w:t>
      </w:r>
      <w:r w:rsidRPr="00A910AB">
        <w:rPr>
          <w:rFonts w:ascii="Times New Roman" w:eastAsia="Times New Roman" w:hAnsi="Times New Roman" w:cs="Times New Roman"/>
          <w:bCs/>
          <w:i/>
          <w:sz w:val="28"/>
          <w:szCs w:val="28"/>
          <w:lang w:val="kk-KZ" w:eastAsia="ru-RU"/>
        </w:rPr>
        <w:t>Түсіну деңгейінде</w:t>
      </w:r>
      <w:r w:rsidRPr="008076BB">
        <w:rPr>
          <w:rFonts w:ascii="Times New Roman" w:eastAsia="Times New Roman" w:hAnsi="Times New Roman" w:cs="Times New Roman"/>
          <w:bCs/>
          <w:sz w:val="28"/>
          <w:szCs w:val="28"/>
          <w:lang w:val="kk-KZ" w:eastAsia="ru-RU"/>
        </w:rPr>
        <w:t xml:space="preserve"> медиамәтінге интерпретация жасап, ақпаратты өздігінше игеруге, оның формалық жақтан түрлендіруге бағыт-бағдар жасалады</w:t>
      </w:r>
      <w:r w:rsidRPr="00A910AB">
        <w:rPr>
          <w:rFonts w:ascii="Times New Roman" w:eastAsia="Times New Roman" w:hAnsi="Times New Roman" w:cs="Times New Roman"/>
          <w:b/>
          <w:bCs/>
          <w:i/>
          <w:sz w:val="28"/>
          <w:szCs w:val="28"/>
          <w:lang w:val="kk-KZ" w:eastAsia="ru-RU"/>
        </w:rPr>
        <w:t xml:space="preserve">. </w:t>
      </w:r>
      <w:r w:rsidRPr="00A910AB">
        <w:rPr>
          <w:rFonts w:ascii="Times New Roman" w:eastAsia="Times New Roman" w:hAnsi="Times New Roman" w:cs="Times New Roman"/>
          <w:bCs/>
          <w:i/>
          <w:sz w:val="28"/>
          <w:szCs w:val="28"/>
          <w:lang w:val="kk-KZ" w:eastAsia="ru-RU"/>
        </w:rPr>
        <w:t>Қолдану деңгейінде</w:t>
      </w:r>
      <w:r w:rsidRPr="008076BB">
        <w:rPr>
          <w:rFonts w:ascii="Times New Roman" w:eastAsia="Times New Roman" w:hAnsi="Times New Roman" w:cs="Times New Roman"/>
          <w:bCs/>
          <w:sz w:val="28"/>
          <w:szCs w:val="28"/>
          <w:lang w:val="kk-KZ" w:eastAsia="ru-RU"/>
        </w:rPr>
        <w:t xml:space="preserve"> медиамәтіннен ситуациялық жағдаяттарды анықтап, ондағы көтерілген проблемаларды шешудің жолдарын қарастыруға бағыт беріледі. </w:t>
      </w:r>
      <w:r w:rsidRPr="00A910AB">
        <w:rPr>
          <w:rFonts w:ascii="Times New Roman" w:eastAsia="Times New Roman" w:hAnsi="Times New Roman" w:cs="Times New Roman"/>
          <w:bCs/>
          <w:i/>
          <w:sz w:val="28"/>
          <w:szCs w:val="28"/>
          <w:lang w:val="kk-KZ" w:eastAsia="ru-RU"/>
        </w:rPr>
        <w:t>Талдау деңгейінде</w:t>
      </w:r>
      <w:r w:rsidRPr="008076BB">
        <w:rPr>
          <w:rFonts w:ascii="Times New Roman" w:eastAsia="Times New Roman" w:hAnsi="Times New Roman" w:cs="Times New Roman"/>
          <w:bCs/>
          <w:sz w:val="28"/>
          <w:szCs w:val="28"/>
          <w:lang w:val="kk-KZ" w:eastAsia="ru-RU"/>
        </w:rPr>
        <w:t xml:space="preserve"> медиамәтіннің астарындағы жасырын мәнді ақпараттарды, семантикалық екіұштылықтарды тауып, ой астарын анықтауға бағыт беріледі. </w:t>
      </w:r>
      <w:r w:rsidRPr="00A910AB">
        <w:rPr>
          <w:rFonts w:ascii="Times New Roman" w:eastAsia="Times New Roman" w:hAnsi="Times New Roman" w:cs="Times New Roman"/>
          <w:bCs/>
          <w:i/>
          <w:sz w:val="28"/>
          <w:szCs w:val="28"/>
          <w:lang w:val="kk-KZ" w:eastAsia="ru-RU"/>
        </w:rPr>
        <w:t>Синтез деңгейінде</w:t>
      </w:r>
      <w:r w:rsidRPr="008076BB">
        <w:rPr>
          <w:rFonts w:ascii="Times New Roman" w:eastAsia="Times New Roman" w:hAnsi="Times New Roman" w:cs="Times New Roman"/>
          <w:bCs/>
          <w:sz w:val="28"/>
          <w:szCs w:val="28"/>
          <w:lang w:val="kk-KZ" w:eastAsia="ru-RU"/>
        </w:rPr>
        <w:t xml:space="preserve"> медиамәтіннің құрылымы мен заңдылықтарын сақтай отырып, шығармашылық тұрғыдан жаңа мазмұндағы мәтін құрастыруға бағыт беріледі. </w:t>
      </w:r>
      <w:r w:rsidRPr="00A910AB">
        <w:rPr>
          <w:rFonts w:ascii="Times New Roman" w:eastAsia="Times New Roman" w:hAnsi="Times New Roman" w:cs="Times New Roman"/>
          <w:bCs/>
          <w:i/>
          <w:sz w:val="28"/>
          <w:szCs w:val="28"/>
          <w:lang w:val="kk-KZ" w:eastAsia="ru-RU"/>
        </w:rPr>
        <w:t>Бағалау деңгейінде</w:t>
      </w:r>
      <w:r w:rsidRPr="008076BB">
        <w:rPr>
          <w:rFonts w:ascii="Times New Roman" w:eastAsia="Times New Roman" w:hAnsi="Times New Roman" w:cs="Times New Roman"/>
          <w:bCs/>
          <w:sz w:val="28"/>
          <w:szCs w:val="28"/>
          <w:lang w:val="kk-KZ" w:eastAsia="ru-RU"/>
        </w:rPr>
        <w:t xml:space="preserve"> нақты критерийлер арқылы түпнұсқаны білу, түсіну, қолдану, талдау, жинақтау (синтез) барысында алынған нәтижелермен салыстырып, айырмашылықтары анықталады</w:t>
      </w:r>
      <w:r w:rsidR="00A910AB">
        <w:rPr>
          <w:rFonts w:ascii="Times New Roman" w:eastAsia="Times New Roman" w:hAnsi="Times New Roman" w:cs="Times New Roman"/>
          <w:bCs/>
          <w:sz w:val="28"/>
          <w:szCs w:val="28"/>
          <w:lang w:val="kk-KZ" w:eastAsia="ru-RU"/>
        </w:rPr>
        <w:t xml:space="preserve"> </w:t>
      </w:r>
      <w:r w:rsidR="00306473" w:rsidRPr="008076BB">
        <w:rPr>
          <w:rFonts w:ascii="Times New Roman" w:eastAsia="Times New Roman" w:hAnsi="Times New Roman" w:cs="Times New Roman"/>
          <w:bCs/>
          <w:sz w:val="28"/>
          <w:szCs w:val="28"/>
          <w:lang w:val="kk-KZ" w:eastAsia="ru-RU"/>
        </w:rPr>
        <w:t>[11</w:t>
      </w:r>
      <w:r w:rsidR="007E47BF">
        <w:rPr>
          <w:rFonts w:ascii="Times New Roman" w:eastAsia="Times New Roman" w:hAnsi="Times New Roman" w:cs="Times New Roman"/>
          <w:bCs/>
          <w:sz w:val="28"/>
          <w:szCs w:val="28"/>
          <w:lang w:val="kk-KZ" w:eastAsia="ru-RU"/>
        </w:rPr>
        <w:t>4</w:t>
      </w:r>
      <w:r w:rsidR="00FA1C12" w:rsidRPr="008076BB">
        <w:rPr>
          <w:rFonts w:ascii="Times New Roman" w:eastAsia="Times New Roman" w:hAnsi="Times New Roman" w:cs="Times New Roman"/>
          <w:bCs/>
          <w:sz w:val="28"/>
          <w:szCs w:val="28"/>
          <w:lang w:val="kk-KZ" w:eastAsia="ru-RU"/>
        </w:rPr>
        <w:t>]</w:t>
      </w:r>
      <w:r w:rsidRPr="008076BB">
        <w:rPr>
          <w:rFonts w:ascii="Times New Roman" w:eastAsia="Times New Roman" w:hAnsi="Times New Roman" w:cs="Times New Roman"/>
          <w:bCs/>
          <w:sz w:val="28"/>
          <w:szCs w:val="28"/>
          <w:lang w:val="kk-KZ" w:eastAsia="ru-RU"/>
        </w:rPr>
        <w:t>.</w:t>
      </w:r>
    </w:p>
    <w:p w:rsidR="00646CC6" w:rsidRPr="008076BB" w:rsidRDefault="00646CC6" w:rsidP="008076BB">
      <w:pPr>
        <w:spacing w:after="0" w:line="240" w:lineRule="auto"/>
        <w:ind w:firstLine="708"/>
        <w:jc w:val="both"/>
        <w:rPr>
          <w:rFonts w:ascii="Times New Roman" w:hAnsi="Times New Roman" w:cs="Times New Roman"/>
          <w:b/>
          <w:sz w:val="28"/>
          <w:szCs w:val="28"/>
          <w:lang w:val="kk-KZ"/>
        </w:rPr>
      </w:pPr>
    </w:p>
    <w:p w:rsidR="004940B2" w:rsidRPr="008076BB" w:rsidRDefault="004940B2" w:rsidP="008076BB">
      <w:pPr>
        <w:spacing w:after="0" w:line="240" w:lineRule="auto"/>
        <w:ind w:firstLine="708"/>
        <w:jc w:val="both"/>
        <w:rPr>
          <w:rFonts w:ascii="Times New Roman" w:hAnsi="Times New Roman" w:cs="Times New Roman"/>
          <w:b/>
          <w:sz w:val="28"/>
          <w:szCs w:val="28"/>
          <w:lang w:val="kk-KZ"/>
        </w:rPr>
      </w:pPr>
      <w:r w:rsidRPr="008076BB">
        <w:rPr>
          <w:rFonts w:ascii="Times New Roman" w:hAnsi="Times New Roman" w:cs="Times New Roman"/>
          <w:b/>
          <w:sz w:val="28"/>
          <w:szCs w:val="28"/>
          <w:lang w:val="kk-KZ"/>
        </w:rPr>
        <w:t>Бірінші бөлім бойынша тұжырым</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Зерттеу жұмысының бірінші бөлімінде медиамәтінді шығармашылық-ізденіс технологиясымен оқытудың ғылыми концепциялары негізделді. Медиамәтін туралы түсінік, шығармашылық-ізденіс технологиясының ерекшелігі, зерттелуі туралы ақпараттар берілді. Ақпарттық-технология дамыған заманда медиамәтіннің студентке әсері; медиабілім, медиасауаттылық, медиасын терминдерінің маңыздылығы; студенттердің медиамәтіндегі ақпаратты сұрыптай алуы; қазіргі қоғамдағы медиамәтіннің қызметі және оны білім беру мазмұнымен ұштастыру мәселелері қарастырылды.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«Шығармашылық-ізденіс» терминін пайдаланудың себебі, басқа технологиялармен байланысы, ерекшелігі,</w:t>
      </w:r>
      <w:r w:rsidR="00555C41" w:rsidRPr="008076BB">
        <w:rPr>
          <w:rFonts w:ascii="Times New Roman" w:hAnsi="Times New Roman" w:cs="Times New Roman"/>
          <w:sz w:val="28"/>
          <w:szCs w:val="28"/>
          <w:lang w:val="kk-KZ"/>
        </w:rPr>
        <w:t xml:space="preserve"> ұстанымдары</w:t>
      </w:r>
      <w:r w:rsidRPr="008076BB">
        <w:rPr>
          <w:rFonts w:ascii="Times New Roman" w:hAnsi="Times New Roman" w:cs="Times New Roman"/>
          <w:sz w:val="28"/>
          <w:szCs w:val="28"/>
          <w:lang w:val="kk-KZ"/>
        </w:rPr>
        <w:t xml:space="preserve"> нақтыланып, медиамәтінді шығармашылық-ізденіс технологиясымен оқытудың маңыздылығы сараланды. Бөлім бойынша бірқатар ғалымдардың еңбектері, атап айтқанда: Ф.</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Оразбаева, </w:t>
      </w:r>
      <w:r w:rsidR="00555C41" w:rsidRPr="008076BB">
        <w:rPr>
          <w:rFonts w:ascii="Times New Roman" w:hAnsi="Times New Roman" w:cs="Times New Roman"/>
          <w:sz w:val="28"/>
          <w:szCs w:val="28"/>
          <w:lang w:val="kk-KZ"/>
        </w:rPr>
        <w:t>Қ.</w:t>
      </w:r>
      <w:r w:rsidR="00A910AB">
        <w:rPr>
          <w:rFonts w:ascii="Times New Roman" w:hAnsi="Times New Roman" w:cs="Times New Roman"/>
          <w:sz w:val="28"/>
          <w:szCs w:val="28"/>
          <w:lang w:val="kk-KZ"/>
        </w:rPr>
        <w:t xml:space="preserve"> </w:t>
      </w:r>
      <w:r w:rsidR="00555C41" w:rsidRPr="008076BB">
        <w:rPr>
          <w:rFonts w:ascii="Times New Roman" w:hAnsi="Times New Roman" w:cs="Times New Roman"/>
          <w:sz w:val="28"/>
          <w:szCs w:val="28"/>
          <w:lang w:val="kk-KZ"/>
        </w:rPr>
        <w:t>Есенова, Н.</w:t>
      </w:r>
      <w:r w:rsidR="00A910AB">
        <w:rPr>
          <w:rFonts w:ascii="Times New Roman" w:hAnsi="Times New Roman" w:cs="Times New Roman"/>
          <w:sz w:val="28"/>
          <w:szCs w:val="28"/>
          <w:lang w:val="kk-KZ"/>
        </w:rPr>
        <w:t xml:space="preserve"> </w:t>
      </w:r>
      <w:r w:rsidR="00555C41" w:rsidRPr="008076BB">
        <w:rPr>
          <w:rFonts w:ascii="Times New Roman" w:hAnsi="Times New Roman" w:cs="Times New Roman"/>
          <w:sz w:val="28"/>
          <w:szCs w:val="28"/>
          <w:lang w:val="kk-KZ"/>
        </w:rPr>
        <w:t>Ильясова, Р.</w:t>
      </w:r>
      <w:r w:rsidR="00A910AB">
        <w:rPr>
          <w:rFonts w:ascii="Times New Roman" w:hAnsi="Times New Roman" w:cs="Times New Roman"/>
          <w:sz w:val="28"/>
          <w:szCs w:val="28"/>
          <w:lang w:val="kk-KZ"/>
        </w:rPr>
        <w:t xml:space="preserve"> </w:t>
      </w:r>
      <w:r w:rsidR="00555C41" w:rsidRPr="008076BB">
        <w:rPr>
          <w:rFonts w:ascii="Times New Roman" w:hAnsi="Times New Roman" w:cs="Times New Roman"/>
          <w:sz w:val="28"/>
          <w:szCs w:val="28"/>
          <w:lang w:val="kk-KZ"/>
        </w:rPr>
        <w:t xml:space="preserve">Рахметова, </w:t>
      </w:r>
      <w:r w:rsidRPr="008076BB">
        <w:rPr>
          <w:rFonts w:ascii="Times New Roman" w:hAnsi="Times New Roman" w:cs="Times New Roman"/>
          <w:sz w:val="28"/>
          <w:szCs w:val="28"/>
          <w:lang w:val="kk-KZ"/>
        </w:rPr>
        <w:t>Ә.</w:t>
      </w:r>
      <w:r w:rsidR="00A910AB">
        <w:rPr>
          <w:rFonts w:ascii="Times New Roman" w:hAnsi="Times New Roman" w:cs="Times New Roman"/>
          <w:sz w:val="28"/>
          <w:szCs w:val="28"/>
          <w:lang w:val="kk-KZ"/>
        </w:rPr>
        <w:t> </w:t>
      </w:r>
      <w:r w:rsidRPr="008076BB">
        <w:rPr>
          <w:rFonts w:ascii="Times New Roman" w:hAnsi="Times New Roman" w:cs="Times New Roman"/>
          <w:sz w:val="28"/>
          <w:szCs w:val="28"/>
          <w:lang w:val="kk-KZ"/>
        </w:rPr>
        <w:t>Хасенов, Б.</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Тұрғанбаева,</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Ш.</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Таубаева,</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З.</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Кузекова, Р.</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Солсо,</w:t>
      </w:r>
      <w:r w:rsidRPr="008076BB">
        <w:rPr>
          <w:rFonts w:ascii="Times New Roman" w:hAnsi="Times New Roman" w:cs="Times New Roman"/>
          <w:b/>
          <w:sz w:val="28"/>
          <w:szCs w:val="28"/>
          <w:lang w:val="kk-KZ"/>
        </w:rPr>
        <w:t xml:space="preserve"> </w:t>
      </w:r>
      <w:r w:rsidRPr="008076BB">
        <w:rPr>
          <w:rFonts w:ascii="Times New Roman" w:eastAsia="Times New Roman" w:hAnsi="Times New Roman" w:cs="Times New Roman"/>
          <w:sz w:val="28"/>
          <w:szCs w:val="28"/>
          <w:lang w:val="kk-KZ" w:eastAsia="ru-RU"/>
        </w:rPr>
        <w:t>Д.</w:t>
      </w:r>
      <w:r w:rsidR="00A910A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Хебб, </w:t>
      </w:r>
      <w:r w:rsidRPr="008076BB">
        <w:rPr>
          <w:rFonts w:ascii="Times New Roman" w:hAnsi="Times New Roman" w:cs="Times New Roman"/>
          <w:sz w:val="28"/>
          <w:szCs w:val="28"/>
          <w:lang w:val="kk-KZ"/>
        </w:rPr>
        <w:t>В.</w:t>
      </w:r>
      <w:r w:rsidR="00A910AB">
        <w:rPr>
          <w:rFonts w:ascii="Times New Roman" w:hAnsi="Times New Roman" w:cs="Times New Roman"/>
          <w:sz w:val="28"/>
          <w:szCs w:val="28"/>
          <w:lang w:val="kk-KZ"/>
        </w:rPr>
        <w:t> </w:t>
      </w:r>
      <w:r w:rsidRPr="008076BB">
        <w:rPr>
          <w:rFonts w:ascii="Times New Roman" w:hAnsi="Times New Roman" w:cs="Times New Roman"/>
          <w:sz w:val="28"/>
          <w:szCs w:val="28"/>
          <w:lang w:val="kk-KZ"/>
        </w:rPr>
        <w:t xml:space="preserve">Загвязинский, </w:t>
      </w:r>
      <w:r w:rsidRPr="008076BB">
        <w:rPr>
          <w:rFonts w:ascii="Times New Roman" w:eastAsia="Times New Roman" w:hAnsi="Times New Roman" w:cs="Times New Roman"/>
          <w:sz w:val="28"/>
          <w:szCs w:val="28"/>
          <w:lang w:val="kk-KZ" w:eastAsia="ru-RU"/>
        </w:rPr>
        <w:t>Д.</w:t>
      </w:r>
      <w:r w:rsidR="00A910A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Дьюи, </w:t>
      </w:r>
      <w:r w:rsidRPr="008076BB">
        <w:rPr>
          <w:rFonts w:ascii="Times New Roman" w:hAnsi="Times New Roman" w:cs="Times New Roman"/>
          <w:sz w:val="28"/>
          <w:szCs w:val="28"/>
          <w:lang w:val="kk-KZ"/>
        </w:rPr>
        <w:t>М. Махмутов, А.М. Матюшкин сияқты ғалымдардың тілді оқытуға байланысты тұжырымдары мен қағидалары, А.</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Байтұрсынов, Ғ.</w:t>
      </w:r>
      <w:r w:rsidR="00A910AB">
        <w:rPr>
          <w:rFonts w:ascii="Times New Roman" w:hAnsi="Times New Roman" w:cs="Times New Roman"/>
          <w:sz w:val="28"/>
          <w:szCs w:val="28"/>
          <w:lang w:val="kk-KZ"/>
        </w:rPr>
        <w:t> </w:t>
      </w:r>
      <w:r w:rsidRPr="008076BB">
        <w:rPr>
          <w:rFonts w:ascii="Times New Roman" w:hAnsi="Times New Roman" w:cs="Times New Roman"/>
          <w:sz w:val="28"/>
          <w:szCs w:val="28"/>
          <w:lang w:val="kk-KZ"/>
        </w:rPr>
        <w:t>Мүсіреповтың, Ж.</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Аймаутовтың тәрбиелік және рухани білім беру туралы тұжырымдары талданды.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оқытудың андрагогикалық бағыты бөлімінде студенттерді ересек адам ретінде танып, өмірлік, кәсіби тәжірибемен байланысты медиамәтіндерді талдау арқылы, студенттердің тәжірибе жинап, өзін өзі дамыту, жетілдіру әрекеттеріне назар аударылды, андрагогика-педагогикалық және андрагогика-психоло</w:t>
      </w:r>
      <w:r w:rsidR="00CD07DF" w:rsidRPr="008076BB">
        <w:rPr>
          <w:rFonts w:ascii="Times New Roman" w:hAnsi="Times New Roman" w:cs="Times New Roman"/>
          <w:sz w:val="28"/>
          <w:szCs w:val="28"/>
          <w:lang w:val="kk-KZ"/>
        </w:rPr>
        <w:t>гиялық ұстанымдары нақтыланды.</w:t>
      </w:r>
    </w:p>
    <w:p w:rsidR="00CD07DF" w:rsidRPr="008076BB" w:rsidRDefault="00CD07DF"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lastRenderedPageBreak/>
        <w:t>Медиамәтінді шығармашылық-ізденіс технологиясымен оқытудың философиялық негізі және оның шығармашылық-ізденіс технологиясымен байланысы бөлімінде танымдық оқытумен байланысы қарастырылады. Танымдық оқыту ойлау түрлерімен байланысты зерделенді. Медиамәтінді шығармашылық-ізденіс технологиясымен оқытудың  теориялық-философиялық  негізі анықталды.</w:t>
      </w:r>
    </w:p>
    <w:p w:rsidR="00CD07DF" w:rsidRPr="008076BB" w:rsidRDefault="00CD07DF"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Философиялық категория ретінде медиамәтінді шығармашылық-ізденіс технологиясымен оқытудағы қоғамдық  сана мәселесі бөлімінде – қоғамдық сананың қалыптасуына әсер ететін баспасөздегі медиамәтіндер және олардың қоғамды түсінуде маңызы қарастырылды. Медиамәтінді оқытуда қоғамның әлеуметтік, экономикалық, саяси, рухани салаларын қамтитын тақырыптарға мән беріліп, студенттің қоғамға деген қатынасын дамытатын ұсыныстар берілді. Саяси сананы оятудың басты мақсаты – мемлекеттік мүддені көздейтін идеологиялық тәрбие беру. Саяси идеологияның мақсаты қоғамда саналы тәртіп орнату, сондықтан медиамәтінді оқыту барысында студенттің саяси өмірді суреттей алу қабілетін арттыру керек. Сонымен қатар, мәдиамәтінді оқыту арқылы  құқықтық сана, моральдық санаға басымдық беріп, өмірдегі әлеуметтік мәселелерді түсінуге моральдық идеяларды үйрететін шешім шығаруға дағдыландыру қажет.</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оқытудың әлеуметтік-педагогикалық негізі ғылыми-пед</w:t>
      </w:r>
      <w:r w:rsidR="001C3F2D" w:rsidRPr="008076BB">
        <w:rPr>
          <w:rFonts w:ascii="Times New Roman" w:hAnsi="Times New Roman" w:cs="Times New Roman"/>
          <w:sz w:val="28"/>
          <w:szCs w:val="28"/>
          <w:lang w:val="kk-KZ"/>
        </w:rPr>
        <w:t xml:space="preserve">агогикалық, рухани-мәдени және </w:t>
      </w:r>
      <w:r w:rsidRPr="008076BB">
        <w:rPr>
          <w:rFonts w:ascii="Times New Roman" w:hAnsi="Times New Roman" w:cs="Times New Roman"/>
          <w:sz w:val="28"/>
          <w:szCs w:val="28"/>
          <w:lang w:val="kk-KZ"/>
        </w:rPr>
        <w:t>әлеуметтік-лингвистикалық тұрғыда талданды. Саналы, прагматик жеке тұлғаны қалыптастыру, гуманистік идеяларды насихаттайтын, ұлттық құндылықты технология көмегімен таныта алатын өнім шығарып, табысқа жететін тұлға тәрбиелеу басшылыққа алынды. Көптілді ортада қазақ тілінің үстемдік артуы, тілін құрметтеуі білім көзіне айналуы қажеттігі айтылды.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оқытудағы дидактикалық мәселелер бөлімінде А.</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Байтұрсыновтың «жалаң сөз» теориясына медиамәтіннің байланысын анықтай келе, дидактикалық жалпылау әдістерінің медиамәтінді оқытудағы рөлі ескерілді. Құндылықты дәріптейтін медиамәтіндерді талдап, шығармашылық-ізденіс кезіндегі жетістікке, атаққұмарлыққа ұмтылатын әрекеттердің оң нәтижеге бағытталуы туралы білім беру талданды.</w:t>
      </w:r>
    </w:p>
    <w:p w:rsidR="004940B2" w:rsidRPr="008076BB" w:rsidRDefault="004940B2" w:rsidP="008076BB">
      <w:pPr>
        <w:spacing w:after="0" w:line="240" w:lineRule="auto"/>
        <w:ind w:firstLine="708"/>
        <w:jc w:val="both"/>
        <w:rPr>
          <w:rFonts w:ascii="Times New Roman" w:hAnsi="Times New Roman" w:cs="Times New Roman"/>
          <w:sz w:val="28"/>
          <w:szCs w:val="28"/>
          <w:lang w:val="kk-KZ"/>
        </w:rPr>
      </w:pPr>
    </w:p>
    <w:p w:rsidR="004940B2" w:rsidRPr="008076BB" w:rsidRDefault="004940B2" w:rsidP="00844771">
      <w:pPr>
        <w:spacing w:after="0" w:line="240" w:lineRule="auto"/>
        <w:jc w:val="both"/>
        <w:rPr>
          <w:rFonts w:ascii="Times New Roman" w:hAnsi="Times New Roman" w:cs="Times New Roman"/>
          <w:sz w:val="28"/>
          <w:szCs w:val="28"/>
          <w:lang w:val="kk-KZ"/>
        </w:rPr>
      </w:pPr>
    </w:p>
    <w:p w:rsidR="00646CC6" w:rsidRDefault="00646CC6" w:rsidP="00844771">
      <w:pPr>
        <w:spacing w:after="0" w:line="240" w:lineRule="auto"/>
        <w:jc w:val="both"/>
        <w:rPr>
          <w:rFonts w:ascii="Times New Roman" w:hAnsi="Times New Roman" w:cs="Times New Roman"/>
          <w:sz w:val="28"/>
          <w:szCs w:val="28"/>
          <w:lang w:val="kk-KZ"/>
        </w:rPr>
      </w:pPr>
    </w:p>
    <w:p w:rsidR="008076BB" w:rsidRDefault="008076BB" w:rsidP="00844771">
      <w:pPr>
        <w:spacing w:after="0" w:line="240" w:lineRule="auto"/>
        <w:jc w:val="both"/>
        <w:rPr>
          <w:rFonts w:ascii="Times New Roman" w:hAnsi="Times New Roman" w:cs="Times New Roman"/>
          <w:sz w:val="28"/>
          <w:szCs w:val="28"/>
          <w:lang w:val="kk-KZ"/>
        </w:rPr>
      </w:pPr>
    </w:p>
    <w:p w:rsidR="00514565" w:rsidRDefault="00514565" w:rsidP="00844771">
      <w:pPr>
        <w:spacing w:after="0" w:line="240" w:lineRule="auto"/>
        <w:jc w:val="both"/>
        <w:rPr>
          <w:rFonts w:ascii="Times New Roman" w:hAnsi="Times New Roman" w:cs="Times New Roman"/>
          <w:sz w:val="28"/>
          <w:szCs w:val="28"/>
          <w:lang w:val="kk-KZ"/>
        </w:rPr>
      </w:pPr>
    </w:p>
    <w:p w:rsidR="00947735" w:rsidRDefault="00947735" w:rsidP="00844771">
      <w:pPr>
        <w:spacing w:after="0" w:line="240" w:lineRule="auto"/>
        <w:jc w:val="both"/>
        <w:rPr>
          <w:rFonts w:ascii="Times New Roman" w:hAnsi="Times New Roman" w:cs="Times New Roman"/>
          <w:sz w:val="28"/>
          <w:szCs w:val="28"/>
          <w:lang w:val="kk-KZ"/>
        </w:rPr>
      </w:pPr>
    </w:p>
    <w:p w:rsidR="00947735" w:rsidRDefault="00947735" w:rsidP="00844771">
      <w:pPr>
        <w:spacing w:after="0" w:line="240" w:lineRule="auto"/>
        <w:jc w:val="both"/>
        <w:rPr>
          <w:rFonts w:ascii="Times New Roman" w:hAnsi="Times New Roman" w:cs="Times New Roman"/>
          <w:sz w:val="28"/>
          <w:szCs w:val="28"/>
          <w:lang w:val="kk-KZ"/>
        </w:rPr>
      </w:pPr>
    </w:p>
    <w:p w:rsidR="00947735" w:rsidRDefault="00947735" w:rsidP="00844771">
      <w:pPr>
        <w:spacing w:after="0" w:line="240" w:lineRule="auto"/>
        <w:jc w:val="both"/>
        <w:rPr>
          <w:rFonts w:ascii="Times New Roman" w:hAnsi="Times New Roman" w:cs="Times New Roman"/>
          <w:sz w:val="28"/>
          <w:szCs w:val="28"/>
          <w:lang w:val="kk-KZ"/>
        </w:rPr>
      </w:pPr>
    </w:p>
    <w:p w:rsidR="00947735" w:rsidRDefault="00947735" w:rsidP="00844771">
      <w:pPr>
        <w:spacing w:after="0" w:line="240" w:lineRule="auto"/>
        <w:jc w:val="both"/>
        <w:rPr>
          <w:rFonts w:ascii="Times New Roman" w:hAnsi="Times New Roman" w:cs="Times New Roman"/>
          <w:sz w:val="28"/>
          <w:szCs w:val="28"/>
          <w:lang w:val="kk-KZ"/>
        </w:rPr>
      </w:pPr>
    </w:p>
    <w:p w:rsidR="00947735" w:rsidRPr="008076BB" w:rsidRDefault="00947735" w:rsidP="00844771">
      <w:pPr>
        <w:spacing w:after="0" w:line="240" w:lineRule="auto"/>
        <w:jc w:val="both"/>
        <w:rPr>
          <w:rFonts w:ascii="Times New Roman" w:hAnsi="Times New Roman" w:cs="Times New Roman"/>
          <w:sz w:val="28"/>
          <w:szCs w:val="28"/>
          <w:lang w:val="kk-KZ"/>
        </w:rPr>
      </w:pPr>
    </w:p>
    <w:p w:rsidR="00646CC6" w:rsidRPr="008076BB" w:rsidRDefault="00646CC6" w:rsidP="00844771">
      <w:pPr>
        <w:spacing w:after="0" w:line="240" w:lineRule="auto"/>
        <w:jc w:val="both"/>
        <w:rPr>
          <w:rFonts w:ascii="Times New Roman" w:hAnsi="Times New Roman" w:cs="Times New Roman"/>
          <w:sz w:val="28"/>
          <w:szCs w:val="28"/>
          <w:lang w:val="kk-KZ"/>
        </w:rPr>
      </w:pPr>
    </w:p>
    <w:p w:rsidR="004940B2" w:rsidRPr="008076BB" w:rsidRDefault="004940B2" w:rsidP="008076BB">
      <w:pPr>
        <w:spacing w:after="0" w:line="240" w:lineRule="auto"/>
        <w:ind w:firstLine="709"/>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lastRenderedPageBreak/>
        <w:t>2 «ІСКЕРЛІК ҚАЗАҚ ТІЛІ» САБАҒЫНДА МЕДИАМӘТІНДІ ШЫҒАРМАШЫЛЫҚ-ІЗДЕНІС ТЕХНОЛОГИЯСЫМЕН ОҚЫТУДЫҢ ӘДІСНАМАЛЫҚ КӨРСЕТКІШТЕРІ</w:t>
      </w:r>
    </w:p>
    <w:p w:rsidR="004940B2" w:rsidRPr="008076BB" w:rsidRDefault="004940B2" w:rsidP="008076BB">
      <w:pPr>
        <w:spacing w:after="0" w:line="240" w:lineRule="auto"/>
        <w:ind w:firstLine="709"/>
        <w:jc w:val="both"/>
        <w:rPr>
          <w:rFonts w:ascii="Times New Roman" w:eastAsia="Times New Roman" w:hAnsi="Times New Roman" w:cs="Times New Roman"/>
          <w:b/>
          <w:sz w:val="28"/>
          <w:szCs w:val="28"/>
          <w:lang w:val="kk-KZ" w:eastAsia="ru-RU"/>
        </w:rPr>
      </w:pPr>
    </w:p>
    <w:p w:rsidR="004940B2" w:rsidRPr="008076BB" w:rsidRDefault="004940B2" w:rsidP="008076BB">
      <w:pPr>
        <w:spacing w:after="0" w:line="240" w:lineRule="auto"/>
        <w:ind w:firstLine="709"/>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t>2.1 Медиамәтінді шығармашылық-ізденіс технологиясымен оқытудың тиімділігін көр</w:t>
      </w:r>
      <w:r w:rsidR="006D3E7F" w:rsidRPr="008076BB">
        <w:rPr>
          <w:rFonts w:ascii="Times New Roman" w:eastAsia="Times New Roman" w:hAnsi="Times New Roman" w:cs="Times New Roman"/>
          <w:b/>
          <w:sz w:val="28"/>
          <w:szCs w:val="28"/>
          <w:lang w:val="kk-KZ" w:eastAsia="ru-RU"/>
        </w:rPr>
        <w:t>сететін теориялық-</w:t>
      </w:r>
      <w:r w:rsidRPr="008076BB">
        <w:rPr>
          <w:rFonts w:ascii="Times New Roman" w:eastAsia="Times New Roman" w:hAnsi="Times New Roman" w:cs="Times New Roman"/>
          <w:b/>
          <w:sz w:val="28"/>
          <w:szCs w:val="28"/>
          <w:lang w:val="kk-KZ" w:eastAsia="ru-RU"/>
        </w:rPr>
        <w:t>стратегиялық</w:t>
      </w:r>
      <w:r w:rsidR="00A910AB">
        <w:rPr>
          <w:rFonts w:ascii="Times New Roman" w:eastAsia="Times New Roman" w:hAnsi="Times New Roman" w:cs="Times New Roman"/>
          <w:b/>
          <w:sz w:val="28"/>
          <w:szCs w:val="28"/>
          <w:lang w:val="kk-KZ" w:eastAsia="ru-RU"/>
        </w:rPr>
        <w:t xml:space="preserve"> модель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Ғылымда модель не істеу керек екені жайлы ақпарат беретін жүйе ретінде орныққаны белгілі. Дидактикада модельдеу арқылы оқыту ұстанымы басшылыққа алынады</w:t>
      </w:r>
      <w:r w:rsidR="00C07990" w:rsidRPr="008076BB">
        <w:rPr>
          <w:rFonts w:ascii="Times New Roman" w:hAnsi="Times New Roman" w:cs="Times New Roman"/>
          <w:sz w:val="28"/>
          <w:szCs w:val="28"/>
          <w:lang w:val="kk-KZ"/>
        </w:rPr>
        <w:t xml:space="preserve"> </w:t>
      </w:r>
      <w:r w:rsidR="00FA1C12" w:rsidRPr="008076BB">
        <w:rPr>
          <w:rFonts w:ascii="Times New Roman" w:hAnsi="Times New Roman" w:cs="Times New Roman"/>
          <w:sz w:val="28"/>
          <w:szCs w:val="28"/>
          <w:lang w:val="kk-KZ"/>
        </w:rPr>
        <w:t>[</w:t>
      </w:r>
      <w:r w:rsidR="00306473" w:rsidRPr="008076BB">
        <w:rPr>
          <w:rFonts w:ascii="Times New Roman" w:hAnsi="Times New Roman" w:cs="Times New Roman"/>
          <w:sz w:val="28"/>
          <w:szCs w:val="28"/>
          <w:lang w:val="kk-KZ"/>
        </w:rPr>
        <w:t>11</w:t>
      </w:r>
      <w:r w:rsidR="007E47BF">
        <w:rPr>
          <w:rFonts w:ascii="Times New Roman" w:hAnsi="Times New Roman" w:cs="Times New Roman"/>
          <w:sz w:val="28"/>
          <w:szCs w:val="28"/>
          <w:lang w:val="kk-KZ"/>
        </w:rPr>
        <w:t>5</w:t>
      </w:r>
      <w:r w:rsidR="00FA1C12"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оқытудың моделін стратегиялық-теориялық мақсатта жүйелеуге болады. Стратегиялық мақсат – студенттің шығармашылық ойлау қабілетін дамыту, тілді қолдану шеберлігін арттыру, оны жүзеге асырудың әдіс-тәсілдерін қарастыру. Теориялық мақсатта білім мазмұны мен оны оқытудың тиімді әдіс-тәсілдерін жүйелеу көзделеді.</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sz w:val="28"/>
          <w:szCs w:val="28"/>
          <w:lang w:val="kk-KZ" w:eastAsia="ru-RU"/>
        </w:rPr>
        <w:t xml:space="preserve">Медиамәтінді шығармашылық-ізденіс технологиясымен оқытудың стратегиялық-теориялық моделін психологиялық, лингвистикалық, педагогикалық аспектіде жүйелеуге болады. Психологиялық жүйе бойынша зерделесек, </w:t>
      </w:r>
      <w:r w:rsidRPr="008076BB">
        <w:rPr>
          <w:rFonts w:ascii="Times New Roman" w:eastAsia="Times New Roman" w:hAnsi="Times New Roman" w:cs="Times New Roman"/>
          <w:noProof/>
          <w:sz w:val="28"/>
          <w:szCs w:val="28"/>
          <w:lang w:val="kk-KZ" w:eastAsia="ru-RU"/>
        </w:rPr>
        <w:t>«танымдық белсенділік», «қызығушылық</w:t>
      </w:r>
      <w:r w:rsidR="00A910AB">
        <w:rPr>
          <w:rFonts w:ascii="Times New Roman" w:eastAsia="Times New Roman" w:hAnsi="Times New Roman" w:cs="Times New Roman"/>
          <w:noProof/>
          <w:sz w:val="28"/>
          <w:szCs w:val="28"/>
          <w:lang w:val="kk-KZ" w:eastAsia="ru-RU"/>
        </w:rPr>
        <w:t xml:space="preserve">ты ояту», «символдық елестету» </w:t>
      </w:r>
      <w:r w:rsidRPr="008076BB">
        <w:rPr>
          <w:rFonts w:ascii="Times New Roman" w:eastAsia="Times New Roman" w:hAnsi="Times New Roman" w:cs="Times New Roman"/>
          <w:noProof/>
          <w:sz w:val="28"/>
          <w:szCs w:val="28"/>
          <w:lang w:val="kk-KZ" w:eastAsia="ru-RU"/>
        </w:rPr>
        <w:t xml:space="preserve">парадигмасына сай тұжырымдауға болады.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Танымдық белсенділік білімалушының өз бетінше білім алуы, өзін-өзі дамытуы, өзін-өзі тәрбиелеуі мақсатын жүзеге асыратын психологиялық-педагогикалық тұжырым. Әрбір білімалушы өз әрекетінің субъектісі ретінде өзін-өзі таныта алуы, өзіндік ой-пікірлерін айта алуы, сауатты жаза білуі, өзінің артықшылығын көрсетіп, жетістікке жете білуі керек. Ол үшін кез келген жағдайда  өзін-өзі бекітуге деген белсенді ұмтылысқа жетелеу міндеті жүктелуі тиіс. Адамның жаратылысына әрдайым бағынышты болу жат құбылыс.</w:t>
      </w:r>
      <w:r w:rsidR="00514565">
        <w:rPr>
          <w:rFonts w:ascii="Times New Roman" w:eastAsia="Times New Roman" w:hAnsi="Times New Roman" w:cs="Times New Roman"/>
          <w:noProof/>
          <w:sz w:val="28"/>
          <w:szCs w:val="28"/>
          <w:lang w:val="kk-KZ" w:eastAsia="ru-RU"/>
        </w:rPr>
        <w:t xml:space="preserve"> Сондықтан оқыту процесінде де </w:t>
      </w:r>
      <w:r w:rsidRPr="008076BB">
        <w:rPr>
          <w:rFonts w:ascii="Times New Roman" w:eastAsia="Times New Roman" w:hAnsi="Times New Roman" w:cs="Times New Roman"/>
          <w:noProof/>
          <w:sz w:val="28"/>
          <w:szCs w:val="28"/>
          <w:lang w:val="kk-KZ" w:eastAsia="ru-RU"/>
        </w:rPr>
        <w:t xml:space="preserve">осы мәселе ескеріліп, білімалушылардың еркін ойлануына, ойын еркін жеткізуге, жоғары деңгейге жетуіне, тепе-теңдік сезімін иеленуіне мүмкіндік берілгенде ғана танымдық белсенділік процесі жүзеге асады.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Танымдық белсенділік білімалушылардың неғұрлым жоғары деңгейге жетуіне, өз күшін дәлелдеуге мүмкіндік береді. Бұл кез келген білімалушының қолынан келе бермеуі мүмкін және солай болатыны да заңдылық. Мұндай жағдайда білімалушының танымдық белсенділігін арттырудың а</w:t>
      </w:r>
      <w:r w:rsidR="00514565">
        <w:rPr>
          <w:rFonts w:ascii="Times New Roman" w:eastAsia="Times New Roman" w:hAnsi="Times New Roman" w:cs="Times New Roman"/>
          <w:noProof/>
          <w:sz w:val="28"/>
          <w:szCs w:val="28"/>
          <w:lang w:val="kk-KZ" w:eastAsia="ru-RU"/>
        </w:rPr>
        <w:t>мал-тәсілдерін қарастыру керек.</w:t>
      </w:r>
      <w:r w:rsidRPr="008076BB">
        <w:rPr>
          <w:rFonts w:ascii="Times New Roman" w:eastAsia="Times New Roman" w:hAnsi="Times New Roman" w:cs="Times New Roman"/>
          <w:noProof/>
          <w:sz w:val="28"/>
          <w:szCs w:val="28"/>
          <w:lang w:val="kk-KZ" w:eastAsia="ru-RU"/>
        </w:rPr>
        <w:t xml:space="preserve"> Ең алдымен, білімалушыға кез келген нәрсенің мәнін білу, түсіну қажет екенін сезіндіру, солай болуы үшін өз мүмкіндігін, өз күшін дәлелді түрде анықтап алу қажет. Ол үшін алдына мақсат қойып, түрлі дереккөздерден сол ұмтылыстарына тірек тапса, өзіне деген сенімі артып, танымдық белсенділікке ұмтылады. </w:t>
      </w:r>
    </w:p>
    <w:p w:rsidR="004940B2" w:rsidRPr="008076BB" w:rsidRDefault="004940B2" w:rsidP="008076BB">
      <w:pPr>
        <w:spacing w:after="0" w:line="240" w:lineRule="auto"/>
        <w:ind w:firstLine="709"/>
        <w:jc w:val="both"/>
        <w:rPr>
          <w:rFonts w:ascii="Times New Roman" w:eastAsia="Times New Roman" w:hAnsi="Times New Roman" w:cs="Times New Roman"/>
          <w:b/>
          <w:noProof/>
          <w:sz w:val="28"/>
          <w:szCs w:val="28"/>
          <w:lang w:val="kk-KZ" w:eastAsia="ru-RU"/>
        </w:rPr>
      </w:pPr>
      <w:r w:rsidRPr="008076BB">
        <w:rPr>
          <w:rFonts w:ascii="Times New Roman" w:eastAsia="Times New Roman" w:hAnsi="Times New Roman" w:cs="Times New Roman"/>
          <w:noProof/>
          <w:sz w:val="28"/>
          <w:szCs w:val="28"/>
          <w:lang w:val="kk-KZ" w:eastAsia="ru-RU"/>
        </w:rPr>
        <w:t>Медиамәтінді шығармашылық-ізденіс технологиясымен оқытудағы таным</w:t>
      </w:r>
      <w:r w:rsidR="001C3F2D" w:rsidRPr="008076BB">
        <w:rPr>
          <w:rFonts w:ascii="Times New Roman" w:eastAsia="Times New Roman" w:hAnsi="Times New Roman" w:cs="Times New Roman"/>
          <w:noProof/>
          <w:sz w:val="28"/>
          <w:szCs w:val="28"/>
          <w:lang w:val="kk-KZ" w:eastAsia="ru-RU"/>
        </w:rPr>
        <w:t>дық белсенділіктің рөлі ерекше.</w:t>
      </w:r>
      <w:r w:rsidR="00C07990" w:rsidRPr="008076BB">
        <w:rPr>
          <w:rFonts w:ascii="Times New Roman" w:eastAsia="Times New Roman" w:hAnsi="Times New Roman" w:cs="Times New Roman"/>
          <w:noProof/>
          <w:sz w:val="28"/>
          <w:szCs w:val="28"/>
          <w:lang w:val="kk-KZ" w:eastAsia="ru-RU"/>
        </w:rPr>
        <w:t xml:space="preserve"> </w:t>
      </w:r>
      <w:r w:rsidRPr="008076BB">
        <w:rPr>
          <w:rFonts w:ascii="Times New Roman" w:eastAsia="Times New Roman" w:hAnsi="Times New Roman" w:cs="Times New Roman"/>
          <w:noProof/>
          <w:sz w:val="28"/>
          <w:szCs w:val="28"/>
          <w:lang w:val="kk-KZ" w:eastAsia="ru-RU"/>
        </w:rPr>
        <w:t xml:space="preserve">Біріншіден, медиамәтіннің артықшылықтарын білуге; екіншіден, оның қоғамға қажеттілігін дәлелдеуге; үшіншіден, нақты фактілермен сендіріп жазуға немесе талдауға үйретеді. </w:t>
      </w:r>
      <w:r w:rsidRPr="008076BB">
        <w:rPr>
          <w:rFonts w:ascii="Times New Roman" w:eastAsia="Times New Roman" w:hAnsi="Times New Roman" w:cs="Times New Roman"/>
          <w:noProof/>
          <w:sz w:val="28"/>
          <w:szCs w:val="28"/>
          <w:lang w:val="kk-KZ" w:eastAsia="ru-RU"/>
        </w:rPr>
        <w:lastRenderedPageBreak/>
        <w:t>Нәтижесінде білімалушының мәртебесі көтеріліп, өзіне деген сенімділігі артады. Ой-пікірін әлеуметтік ортаға салып, емін-еркін қарым-қатынас жасауға үйренеді. Я.А.</w:t>
      </w:r>
      <w:r w:rsidR="00A910AB">
        <w:rPr>
          <w:rFonts w:ascii="Times New Roman" w:eastAsia="Times New Roman" w:hAnsi="Times New Roman" w:cs="Times New Roman"/>
          <w:noProof/>
          <w:sz w:val="28"/>
          <w:szCs w:val="28"/>
          <w:lang w:val="kk-KZ" w:eastAsia="ru-RU"/>
        </w:rPr>
        <w:t xml:space="preserve"> </w:t>
      </w:r>
      <w:r w:rsidRPr="008076BB">
        <w:rPr>
          <w:rFonts w:ascii="Times New Roman" w:eastAsia="Times New Roman" w:hAnsi="Times New Roman" w:cs="Times New Roman"/>
          <w:noProof/>
          <w:sz w:val="28"/>
          <w:szCs w:val="28"/>
          <w:lang w:val="kk-KZ" w:eastAsia="ru-RU"/>
        </w:rPr>
        <w:t>Коменский таным мен сезімді өзара бірлікте қарап, оқытудың нысаны болған зат не құбылыс баланың сезіміне әсер еткенде ғана танымына орнығатынын айтады. Ол үшін затты сөзбен емес, бақылау процесі арқылы оқыту қажет екенін түсіндіреді. Сонда ғана білімалушы өздігінен тұжырым жасап, қ</w:t>
      </w:r>
      <w:r w:rsidR="00A910AB">
        <w:rPr>
          <w:rFonts w:ascii="Times New Roman" w:eastAsia="Times New Roman" w:hAnsi="Times New Roman" w:cs="Times New Roman"/>
          <w:noProof/>
          <w:sz w:val="28"/>
          <w:szCs w:val="28"/>
          <w:lang w:val="kk-KZ" w:eastAsia="ru-RU"/>
        </w:rPr>
        <w:t>орытынды шығара алатынын айтады</w:t>
      </w:r>
      <w:r w:rsidRPr="008076BB">
        <w:rPr>
          <w:rFonts w:ascii="Times New Roman" w:eastAsia="Times New Roman" w:hAnsi="Times New Roman" w:cs="Times New Roman"/>
          <w:noProof/>
          <w:sz w:val="28"/>
          <w:szCs w:val="28"/>
          <w:lang w:val="kk-KZ" w:eastAsia="ru-RU"/>
        </w:rPr>
        <w:t xml:space="preserve"> [</w:t>
      </w:r>
      <w:r w:rsidR="00306473" w:rsidRPr="008076BB">
        <w:rPr>
          <w:rFonts w:ascii="Times New Roman" w:eastAsia="Times New Roman" w:hAnsi="Times New Roman" w:cs="Times New Roman"/>
          <w:noProof/>
          <w:sz w:val="28"/>
          <w:szCs w:val="28"/>
          <w:lang w:val="kk-KZ" w:eastAsia="ru-RU"/>
        </w:rPr>
        <w:t>11</w:t>
      </w:r>
      <w:r w:rsidR="007E47BF">
        <w:rPr>
          <w:rFonts w:ascii="Times New Roman" w:eastAsia="Times New Roman" w:hAnsi="Times New Roman" w:cs="Times New Roman"/>
          <w:noProof/>
          <w:sz w:val="28"/>
          <w:szCs w:val="28"/>
          <w:lang w:val="kk-KZ" w:eastAsia="ru-RU"/>
        </w:rPr>
        <w:t>6</w:t>
      </w:r>
      <w:r w:rsidR="00FA1C12" w:rsidRPr="008076BB">
        <w:rPr>
          <w:rFonts w:ascii="Times New Roman" w:eastAsia="Times New Roman" w:hAnsi="Times New Roman" w:cs="Times New Roman"/>
          <w:noProof/>
          <w:sz w:val="28"/>
          <w:szCs w:val="28"/>
          <w:lang w:val="kk-KZ" w:eastAsia="ru-RU"/>
        </w:rPr>
        <w:t>].</w:t>
      </w:r>
      <w:r w:rsidRPr="008076BB">
        <w:rPr>
          <w:rFonts w:ascii="Times New Roman" w:eastAsia="Times New Roman" w:hAnsi="Times New Roman" w:cs="Times New Roman"/>
          <w:b/>
          <w:noProof/>
          <w:sz w:val="28"/>
          <w:szCs w:val="28"/>
          <w:lang w:val="kk-KZ" w:eastAsia="ru-RU"/>
        </w:rPr>
        <w:t xml:space="preserve"> </w:t>
      </w:r>
      <w:r w:rsidRPr="008076BB">
        <w:rPr>
          <w:rFonts w:ascii="Times New Roman" w:eastAsia="Times New Roman" w:hAnsi="Times New Roman" w:cs="Times New Roman"/>
          <w:noProof/>
          <w:sz w:val="28"/>
          <w:szCs w:val="28"/>
          <w:lang w:val="kk-KZ" w:eastAsia="ru-RU"/>
        </w:rPr>
        <w:t>Бұдан танымдық белсенділіктің базалық негізін байқауға болады. Осы тұжырымды медиамәтінді оқыту жағдайында қарастыратын болсақ, мынадай жүйені көруге болады: біріншіден, медиамәтінге арқау болатын немесе болған құбылыстың, оқиғаның, заттың білімалушы сезіміне әсер ететіндей факторларды анықтау қажет. Ол үшін эксперимент әдісін қолданып, бақылау жүргізілуі тиіс. Егер оқыту процесінде медиамәтінді талдау керек болса, мәті</w:t>
      </w:r>
      <w:r w:rsidR="00A910AB">
        <w:rPr>
          <w:rFonts w:ascii="Times New Roman" w:eastAsia="Times New Roman" w:hAnsi="Times New Roman" w:cs="Times New Roman"/>
          <w:noProof/>
          <w:sz w:val="28"/>
          <w:szCs w:val="28"/>
          <w:lang w:val="kk-KZ" w:eastAsia="ru-RU"/>
        </w:rPr>
        <w:t xml:space="preserve">ндегі прагматикалық әсері күші </w:t>
      </w:r>
      <w:r w:rsidRPr="008076BB">
        <w:rPr>
          <w:rFonts w:ascii="Times New Roman" w:eastAsia="Times New Roman" w:hAnsi="Times New Roman" w:cs="Times New Roman"/>
          <w:noProof/>
          <w:sz w:val="28"/>
          <w:szCs w:val="28"/>
          <w:lang w:val="kk-KZ" w:eastAsia="ru-RU"/>
        </w:rPr>
        <w:t xml:space="preserve">тілдік бірліктерді анықтап, олардың білімалушыларға әсер ету мүмкіндігін түрлі әдіс-тәілдер арқылы анықтаған жөн. Егер оқыту процесінде білімалушыларға медиамәтін құрастыру талап етілсе, керісінше оқырманға мықты әсер ететін фактілерді анықтау қажет. «Әсер ету» фактісін анықтаудың өзі білімалушының танымдық белсенділігін көрсетеді.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 xml:space="preserve">Танымдық белсенділік қызығушылықтан туындайды. Қызығушылық адам санасында орныққан объективті дүниенің және  материалдық, рухани мәдениеттің бірлігін көрсететін құндылықтар жиынтығынан пайда болады.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А.Г.</w:t>
      </w:r>
      <w:r w:rsidR="00A910AB">
        <w:rPr>
          <w:rFonts w:ascii="Times New Roman" w:eastAsia="Times New Roman" w:hAnsi="Times New Roman" w:cs="Times New Roman"/>
          <w:noProof/>
          <w:sz w:val="28"/>
          <w:szCs w:val="28"/>
          <w:lang w:val="kk-KZ" w:eastAsia="ru-RU"/>
        </w:rPr>
        <w:t xml:space="preserve"> </w:t>
      </w:r>
      <w:r w:rsidRPr="008076BB">
        <w:rPr>
          <w:rFonts w:ascii="Times New Roman" w:eastAsia="Times New Roman" w:hAnsi="Times New Roman" w:cs="Times New Roman"/>
          <w:noProof/>
          <w:sz w:val="28"/>
          <w:szCs w:val="28"/>
          <w:lang w:val="kk-KZ" w:eastAsia="ru-RU"/>
        </w:rPr>
        <w:t xml:space="preserve">Здравомыслов қызығушылыққа тән мынадай төрт белгіні атайды: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1. Субъектінің әлеуметтік жағдайы немесе оның қоғаммен практикалық байланыстарының жиынтығы</w:t>
      </w:r>
      <w:r w:rsidR="00A910AB">
        <w:rPr>
          <w:rFonts w:ascii="Times New Roman" w:eastAsia="Times New Roman" w:hAnsi="Times New Roman" w:cs="Times New Roman"/>
          <w:noProof/>
          <w:sz w:val="28"/>
          <w:szCs w:val="28"/>
          <w:lang w:val="kk-KZ" w:eastAsia="ru-RU"/>
        </w:rPr>
        <w:t>.</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2. Түсінбеуден туған бұлыңғыр сезімнен басталып, кең ауқымды түсіну арқылы айқын хабардарлыққа дейінгі жағдайдың деңгейі</w:t>
      </w:r>
      <w:r w:rsidR="00A910AB">
        <w:rPr>
          <w:rFonts w:ascii="Times New Roman" w:eastAsia="Times New Roman" w:hAnsi="Times New Roman" w:cs="Times New Roman"/>
          <w:noProof/>
          <w:sz w:val="28"/>
          <w:szCs w:val="28"/>
          <w:lang w:val="kk-KZ" w:eastAsia="ru-RU"/>
        </w:rPr>
        <w:t>.</w:t>
      </w:r>
      <w:r w:rsidRPr="008076BB">
        <w:rPr>
          <w:rFonts w:ascii="Times New Roman" w:eastAsia="Times New Roman" w:hAnsi="Times New Roman" w:cs="Times New Roman"/>
          <w:noProof/>
          <w:sz w:val="28"/>
          <w:szCs w:val="28"/>
          <w:lang w:val="kk-KZ" w:eastAsia="ru-RU"/>
        </w:rPr>
        <w:t xml:space="preserve">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3.</w:t>
      </w:r>
      <w:r w:rsidR="00431968">
        <w:rPr>
          <w:rFonts w:ascii="Times New Roman" w:eastAsia="Times New Roman" w:hAnsi="Times New Roman" w:cs="Times New Roman"/>
          <w:noProof/>
          <w:sz w:val="28"/>
          <w:szCs w:val="28"/>
          <w:lang w:val="kk-KZ" w:eastAsia="ru-RU"/>
        </w:rPr>
        <w:t> </w:t>
      </w:r>
      <w:r w:rsidRPr="008076BB">
        <w:rPr>
          <w:rFonts w:ascii="Times New Roman" w:eastAsia="Times New Roman" w:hAnsi="Times New Roman" w:cs="Times New Roman"/>
          <w:noProof/>
          <w:sz w:val="28"/>
          <w:szCs w:val="28"/>
          <w:lang w:val="kk-KZ" w:eastAsia="ru-RU"/>
        </w:rPr>
        <w:t>Әртүрлі қызығушылықтарға бағытталған әсерлі күштер мен қызығушылық мотивтері</w:t>
      </w:r>
      <w:r w:rsidR="00A910AB">
        <w:rPr>
          <w:rFonts w:ascii="Times New Roman" w:eastAsia="Times New Roman" w:hAnsi="Times New Roman" w:cs="Times New Roman"/>
          <w:noProof/>
          <w:sz w:val="28"/>
          <w:szCs w:val="28"/>
          <w:lang w:val="kk-KZ" w:eastAsia="ru-RU"/>
        </w:rPr>
        <w:t>.</w:t>
      </w:r>
      <w:r w:rsidRPr="008076BB">
        <w:rPr>
          <w:rFonts w:ascii="Times New Roman" w:eastAsia="Times New Roman" w:hAnsi="Times New Roman" w:cs="Times New Roman"/>
          <w:noProof/>
          <w:sz w:val="28"/>
          <w:szCs w:val="28"/>
          <w:lang w:val="kk-KZ" w:eastAsia="ru-RU"/>
        </w:rPr>
        <w:t xml:space="preserve">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4. Субъектінің объективтік болмыс</w:t>
      </w:r>
      <w:r w:rsidR="00A910AB">
        <w:rPr>
          <w:rFonts w:ascii="Times New Roman" w:eastAsia="Times New Roman" w:hAnsi="Times New Roman" w:cs="Times New Roman"/>
          <w:noProof/>
          <w:sz w:val="28"/>
          <w:szCs w:val="28"/>
          <w:lang w:val="kk-KZ" w:eastAsia="ru-RU"/>
        </w:rPr>
        <w:t xml:space="preserve">тағы өзіндік әрекетін көрсетуі </w:t>
      </w:r>
      <w:r w:rsidRPr="008076BB">
        <w:rPr>
          <w:rFonts w:ascii="Times New Roman" w:eastAsia="Times New Roman" w:hAnsi="Times New Roman" w:cs="Times New Roman"/>
          <w:noProof/>
          <w:sz w:val="28"/>
          <w:szCs w:val="28"/>
          <w:lang w:val="kk-KZ" w:eastAsia="ru-RU"/>
        </w:rPr>
        <w:t>[</w:t>
      </w:r>
      <w:r w:rsidR="00306473" w:rsidRPr="008076BB">
        <w:rPr>
          <w:rFonts w:ascii="Times New Roman" w:eastAsia="Times New Roman" w:hAnsi="Times New Roman" w:cs="Times New Roman"/>
          <w:noProof/>
          <w:sz w:val="28"/>
          <w:szCs w:val="28"/>
          <w:lang w:val="kk-KZ" w:eastAsia="ru-RU"/>
        </w:rPr>
        <w:t>11</w:t>
      </w:r>
      <w:r w:rsidR="007E47BF">
        <w:rPr>
          <w:rFonts w:ascii="Times New Roman" w:eastAsia="Times New Roman" w:hAnsi="Times New Roman" w:cs="Times New Roman"/>
          <w:noProof/>
          <w:sz w:val="28"/>
          <w:szCs w:val="28"/>
          <w:lang w:val="kk-KZ" w:eastAsia="ru-RU"/>
        </w:rPr>
        <w:t>7</w:t>
      </w:r>
      <w:r w:rsidR="00FA1C12" w:rsidRPr="008076BB">
        <w:rPr>
          <w:rFonts w:ascii="Times New Roman" w:eastAsia="Times New Roman" w:hAnsi="Times New Roman" w:cs="Times New Roman"/>
          <w:noProof/>
          <w:sz w:val="28"/>
          <w:szCs w:val="28"/>
          <w:lang w:val="kk-KZ" w:eastAsia="ru-RU"/>
        </w:rPr>
        <w:t>].</w:t>
      </w:r>
      <w:r w:rsidRPr="008076BB">
        <w:rPr>
          <w:rFonts w:ascii="Times New Roman" w:eastAsia="Times New Roman" w:hAnsi="Times New Roman" w:cs="Times New Roman"/>
          <w:noProof/>
          <w:sz w:val="28"/>
          <w:szCs w:val="28"/>
          <w:lang w:val="kk-KZ" w:eastAsia="ru-RU"/>
        </w:rPr>
        <w:t xml:space="preserve"> Ғалымның осы тұжырымын медиамәтінді шығармашылық-ізденіс технологиясымен оқытудағы қызығушылықты оятудың методологиялық негізі ретінде алуға болады.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 xml:space="preserve">Субъектінің әлеуметтік жағдайы немесе оның қоғаммен практикалық байланыстарының жиынтығы бір нәрсеге қызығудан басталып, практикалық қажеттілікті өтеу барысында жүзеге асады. Біздің жағдайымызда бұл өлшемді былайша түсіндіруге болады: медиамәтінге арқау болатын субъектінің әлеуметтік жағдайына қызығушылықтың оянуы және оның қоғамға әсерін саралай алу. Медиамәтіндер, негізінен, жеке тұлғаның немесе халықтың жағдаяты және адамның өмірімен байланысты әртүрлі жағдайлар туралы ақпарат беріп, қоғамдық-әлеуметтік қызметте жұмсалады. Сондықтан жалпыхалыққа қолжетімді бұқаралық-ақпараттық құралдарда жарияланады. Оның басты қызметі – қалың бұқараның сұранысын, қажеттілігін өтеу, көпшіліктің талап-мүддесінен шығу. Медиамәтіндерді оқытуда халықтың қызығушылығын тудыратын ақпараттарды анықтау, оларды медиамәтіннің өзегі етіп алу басты </w:t>
      </w:r>
      <w:r w:rsidRPr="008076BB">
        <w:rPr>
          <w:rFonts w:ascii="Times New Roman" w:eastAsia="Times New Roman" w:hAnsi="Times New Roman" w:cs="Times New Roman"/>
          <w:noProof/>
          <w:sz w:val="28"/>
          <w:szCs w:val="28"/>
          <w:lang w:val="kk-KZ" w:eastAsia="ru-RU"/>
        </w:rPr>
        <w:lastRenderedPageBreak/>
        <w:t>міндет болып табылады. Тілдік нормаға сай, қалыпты формада берілген медиамәтіндерден халықтың қызығушылығын тудыр</w:t>
      </w:r>
      <w:r w:rsidR="00A910AB">
        <w:rPr>
          <w:rFonts w:ascii="Times New Roman" w:eastAsia="Times New Roman" w:hAnsi="Times New Roman" w:cs="Times New Roman"/>
          <w:noProof/>
          <w:sz w:val="28"/>
          <w:szCs w:val="28"/>
          <w:lang w:val="kk-KZ" w:eastAsia="ru-RU"/>
        </w:rPr>
        <w:t>атын ақпарат көздері анықталса,</w:t>
      </w:r>
      <w:r w:rsidRPr="008076BB">
        <w:rPr>
          <w:rFonts w:ascii="Times New Roman" w:eastAsia="Times New Roman" w:hAnsi="Times New Roman" w:cs="Times New Roman"/>
          <w:noProof/>
          <w:sz w:val="28"/>
          <w:szCs w:val="28"/>
          <w:lang w:val="kk-KZ" w:eastAsia="ru-RU"/>
        </w:rPr>
        <w:t xml:space="preserve"> ол медиамәт</w:t>
      </w:r>
      <w:r w:rsidR="00A910AB">
        <w:rPr>
          <w:rFonts w:ascii="Times New Roman" w:eastAsia="Times New Roman" w:hAnsi="Times New Roman" w:cs="Times New Roman"/>
          <w:noProof/>
          <w:sz w:val="28"/>
          <w:szCs w:val="28"/>
          <w:lang w:val="kk-KZ" w:eastAsia="ru-RU"/>
        </w:rPr>
        <w:t xml:space="preserve">іннің өміршеңдігін дәлелдейді. </w:t>
      </w:r>
      <w:r w:rsidRPr="008076BB">
        <w:rPr>
          <w:rFonts w:ascii="Times New Roman" w:eastAsia="Times New Roman" w:hAnsi="Times New Roman" w:cs="Times New Roman"/>
          <w:noProof/>
          <w:sz w:val="28"/>
          <w:szCs w:val="28"/>
          <w:lang w:val="kk-KZ" w:eastAsia="ru-RU"/>
        </w:rPr>
        <w:t xml:space="preserve">Халықтың қызығушылығын тудырған мәселе білімалушының да қызығушылығына әсер етеді. Студент  халыққа әсер етудің себебі неде екенін анықтауға, оның әрі қарай даму бағыты қалай болатынына бақылау жүргізуге ынталанады. Тіпті сол мәселе туралы жаңа медиамәтіндерді өздері жазуға мүмкіндік алады. Л.В. Занков атап көрсеткендей, оқытудың дамытпалы жүйесін </w:t>
      </w:r>
      <w:r w:rsidR="00FA1C12" w:rsidRPr="008076BB">
        <w:rPr>
          <w:rFonts w:ascii="Times New Roman" w:eastAsia="Times New Roman" w:hAnsi="Times New Roman" w:cs="Times New Roman"/>
          <w:noProof/>
          <w:sz w:val="28"/>
          <w:szCs w:val="28"/>
          <w:lang w:val="kk-KZ" w:eastAsia="ru-RU"/>
        </w:rPr>
        <w:t xml:space="preserve"> </w:t>
      </w:r>
      <w:r w:rsidRPr="008076BB">
        <w:rPr>
          <w:rFonts w:ascii="Times New Roman" w:eastAsia="Times New Roman" w:hAnsi="Times New Roman" w:cs="Times New Roman"/>
          <w:noProof/>
          <w:sz w:val="28"/>
          <w:szCs w:val="28"/>
          <w:lang w:val="kk-KZ" w:eastAsia="ru-RU"/>
        </w:rPr>
        <w:t>құра алады</w:t>
      </w:r>
      <w:r w:rsidR="00514565">
        <w:rPr>
          <w:rFonts w:ascii="Times New Roman" w:eastAsia="Times New Roman" w:hAnsi="Times New Roman" w:cs="Times New Roman"/>
          <w:noProof/>
          <w:sz w:val="28"/>
          <w:szCs w:val="28"/>
          <w:lang w:val="kk-KZ" w:eastAsia="ru-RU"/>
        </w:rPr>
        <w:t xml:space="preserve"> </w:t>
      </w:r>
      <w:r w:rsidR="00306473" w:rsidRPr="008076BB">
        <w:rPr>
          <w:rFonts w:ascii="Times New Roman" w:eastAsia="Times New Roman" w:hAnsi="Times New Roman" w:cs="Times New Roman"/>
          <w:noProof/>
          <w:sz w:val="28"/>
          <w:szCs w:val="28"/>
          <w:lang w:val="kk-KZ" w:eastAsia="ru-RU"/>
        </w:rPr>
        <w:t>[1</w:t>
      </w:r>
      <w:r w:rsidR="00514565">
        <w:rPr>
          <w:rFonts w:ascii="Times New Roman" w:eastAsia="Times New Roman" w:hAnsi="Times New Roman" w:cs="Times New Roman"/>
          <w:noProof/>
          <w:sz w:val="28"/>
          <w:szCs w:val="28"/>
          <w:lang w:val="kk-KZ" w:eastAsia="ru-RU"/>
        </w:rPr>
        <w:t>1</w:t>
      </w:r>
      <w:r w:rsidR="007E47BF">
        <w:rPr>
          <w:rFonts w:ascii="Times New Roman" w:eastAsia="Times New Roman" w:hAnsi="Times New Roman" w:cs="Times New Roman"/>
          <w:noProof/>
          <w:sz w:val="28"/>
          <w:szCs w:val="28"/>
          <w:lang w:val="kk-KZ" w:eastAsia="ru-RU"/>
        </w:rPr>
        <w:t>8</w:t>
      </w:r>
      <w:r w:rsidR="00FA1C12" w:rsidRPr="008076BB">
        <w:rPr>
          <w:rFonts w:ascii="Times New Roman" w:eastAsia="Times New Roman" w:hAnsi="Times New Roman" w:cs="Times New Roman"/>
          <w:noProof/>
          <w:sz w:val="28"/>
          <w:szCs w:val="28"/>
          <w:lang w:val="kk-KZ" w:eastAsia="ru-RU"/>
        </w:rPr>
        <w:t>].</w:t>
      </w:r>
      <w:r w:rsidRPr="008076BB">
        <w:rPr>
          <w:rFonts w:ascii="Times New Roman" w:eastAsia="Times New Roman" w:hAnsi="Times New Roman" w:cs="Times New Roman"/>
          <w:noProof/>
          <w:sz w:val="28"/>
          <w:szCs w:val="28"/>
          <w:lang w:val="kk-KZ" w:eastAsia="ru-RU"/>
        </w:rPr>
        <w:t xml:space="preserve"> Дамытпалы оқытуда мазмұнды сараптау, шығармашылық қабілетті қосу, көкейкесті проблеманы табу, қайшылықтарды шешу сияқты танымдық әрекеттер танымдық белсенділік пен қызығушылықтың өзегіне айналып, оқыту процесіндегі</w:t>
      </w:r>
      <w:r w:rsidRPr="008076BB">
        <w:rPr>
          <w:rFonts w:ascii="Times New Roman" w:eastAsia="Times New Roman" w:hAnsi="Times New Roman" w:cs="Times New Roman"/>
          <w:noProof/>
          <w:color w:val="FF0000"/>
          <w:sz w:val="28"/>
          <w:szCs w:val="28"/>
          <w:lang w:val="kk-KZ" w:eastAsia="ru-RU"/>
        </w:rPr>
        <w:t xml:space="preserve"> </w:t>
      </w:r>
      <w:r w:rsidRPr="008076BB">
        <w:rPr>
          <w:rFonts w:ascii="Times New Roman" w:eastAsia="Times New Roman" w:hAnsi="Times New Roman" w:cs="Times New Roman"/>
          <w:noProof/>
          <w:sz w:val="28"/>
          <w:szCs w:val="28"/>
          <w:lang w:val="kk-KZ" w:eastAsia="ru-RU"/>
        </w:rPr>
        <w:t>ойлау әрекетін қалыптастырудың кезеңдік теориясымен (П.А. Гальперин)</w:t>
      </w:r>
      <w:r w:rsidR="00A910AB">
        <w:rPr>
          <w:rFonts w:ascii="Times New Roman" w:eastAsia="Times New Roman" w:hAnsi="Times New Roman" w:cs="Times New Roman"/>
          <w:noProof/>
          <w:sz w:val="28"/>
          <w:szCs w:val="28"/>
          <w:lang w:val="kk-KZ" w:eastAsia="ru-RU"/>
        </w:rPr>
        <w:t>, проблемалық оқыту әдістерімен (М.Н. Скаткин, И.</w:t>
      </w:r>
      <w:r w:rsidRPr="008076BB">
        <w:rPr>
          <w:rFonts w:ascii="Times New Roman" w:eastAsia="Times New Roman" w:hAnsi="Times New Roman" w:cs="Times New Roman"/>
          <w:noProof/>
          <w:sz w:val="28"/>
          <w:szCs w:val="28"/>
          <w:lang w:val="kk-KZ" w:eastAsia="ru-RU"/>
        </w:rPr>
        <w:t>Я. Лернер) сабақтасады. Оқыту ЖОО студенттеріне арналғандықтан оның психофизиологиялық ерекшеліктеріне да баса мән беру керек. Б.Г.</w:t>
      </w:r>
      <w:r w:rsidR="00A910AB">
        <w:rPr>
          <w:rFonts w:ascii="Times New Roman" w:eastAsia="Times New Roman" w:hAnsi="Times New Roman" w:cs="Times New Roman"/>
          <w:noProof/>
          <w:sz w:val="28"/>
          <w:szCs w:val="28"/>
          <w:lang w:val="kk-KZ" w:eastAsia="ru-RU"/>
        </w:rPr>
        <w:t xml:space="preserve"> </w:t>
      </w:r>
      <w:r w:rsidRPr="008076BB">
        <w:rPr>
          <w:rFonts w:ascii="Times New Roman" w:eastAsia="Times New Roman" w:hAnsi="Times New Roman" w:cs="Times New Roman"/>
          <w:noProof/>
          <w:sz w:val="28"/>
          <w:szCs w:val="28"/>
          <w:lang w:val="kk-KZ" w:eastAsia="ru-RU"/>
        </w:rPr>
        <w:t>Ананьев студенттік шақты «өтпелі кезеңнен кемелділікке жетудің ауыспалы фазасы» деп атайды. Сондықтан студенттік шақ оқытуға сапалы өзгеріс, жаңа үлес қосатын, шығармашылықтың жоғары тонусын анықтайтын кезең деп таниды [</w:t>
      </w:r>
      <w:r w:rsidR="00306473" w:rsidRPr="008076BB">
        <w:rPr>
          <w:rFonts w:ascii="Times New Roman" w:eastAsia="Times New Roman" w:hAnsi="Times New Roman" w:cs="Times New Roman"/>
          <w:noProof/>
          <w:sz w:val="28"/>
          <w:szCs w:val="28"/>
          <w:lang w:val="kk-KZ" w:eastAsia="ru-RU"/>
        </w:rPr>
        <w:t>1</w:t>
      </w:r>
      <w:r w:rsidR="007E47BF">
        <w:rPr>
          <w:rFonts w:ascii="Times New Roman" w:eastAsia="Times New Roman" w:hAnsi="Times New Roman" w:cs="Times New Roman"/>
          <w:noProof/>
          <w:sz w:val="28"/>
          <w:szCs w:val="28"/>
          <w:lang w:val="kk-KZ" w:eastAsia="ru-RU"/>
        </w:rPr>
        <w:t>19</w:t>
      </w:r>
      <w:r w:rsidR="00FA1C12" w:rsidRPr="008076BB">
        <w:rPr>
          <w:rFonts w:ascii="Times New Roman" w:eastAsia="Times New Roman" w:hAnsi="Times New Roman" w:cs="Times New Roman"/>
          <w:noProof/>
          <w:sz w:val="28"/>
          <w:szCs w:val="28"/>
          <w:lang w:val="kk-KZ" w:eastAsia="ru-RU"/>
        </w:rPr>
        <w:t>].</w:t>
      </w:r>
      <w:r w:rsidRPr="008076BB">
        <w:rPr>
          <w:rFonts w:ascii="Times New Roman" w:eastAsia="Times New Roman" w:hAnsi="Times New Roman" w:cs="Times New Roman"/>
          <w:noProof/>
          <w:sz w:val="28"/>
          <w:szCs w:val="28"/>
          <w:lang w:val="kk-KZ" w:eastAsia="ru-RU"/>
        </w:rPr>
        <w:t xml:space="preserve"> </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hAnsi="Times New Roman" w:cs="Times New Roman"/>
          <w:sz w:val="28"/>
          <w:szCs w:val="28"/>
          <w:lang w:val="kk-KZ"/>
        </w:rPr>
        <w:t>И.А.</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Зимняя</w:t>
      </w:r>
      <w:r w:rsidR="00A910AB">
        <w:rPr>
          <w:rFonts w:ascii="Times New Roman" w:hAnsi="Times New Roman" w:cs="Times New Roman"/>
          <w:sz w:val="28"/>
          <w:szCs w:val="28"/>
          <w:lang w:val="kk-KZ"/>
        </w:rPr>
        <w:t xml:space="preserve"> студенттік шақты </w:t>
      </w:r>
      <w:r w:rsidRPr="008076BB">
        <w:rPr>
          <w:rFonts w:ascii="Times New Roman" w:hAnsi="Times New Roman" w:cs="Times New Roman"/>
          <w:sz w:val="28"/>
          <w:szCs w:val="28"/>
          <w:lang w:val="kk-KZ"/>
        </w:rPr>
        <w:t xml:space="preserve">«әлеуметтену процесінің ең қарқынды өтіп жатқан кезеңі» деп, бұл кезде студенттердің танымдық мотивациясы анағұрлым жоғары болатынын айтады </w:t>
      </w:r>
      <w:r w:rsidRPr="008076BB">
        <w:rPr>
          <w:rFonts w:ascii="Times New Roman" w:eastAsia="Times New Roman" w:hAnsi="Times New Roman" w:cs="Times New Roman"/>
          <w:noProof/>
          <w:sz w:val="28"/>
          <w:szCs w:val="28"/>
          <w:lang w:val="kk-KZ" w:eastAsia="ru-RU"/>
        </w:rPr>
        <w:t>[</w:t>
      </w:r>
      <w:r w:rsidR="00306473" w:rsidRPr="008076BB">
        <w:rPr>
          <w:rFonts w:ascii="Times New Roman" w:eastAsia="Times New Roman" w:hAnsi="Times New Roman" w:cs="Times New Roman"/>
          <w:noProof/>
          <w:sz w:val="28"/>
          <w:szCs w:val="28"/>
          <w:lang w:val="kk-KZ" w:eastAsia="ru-RU"/>
        </w:rPr>
        <w:t>12</w:t>
      </w:r>
      <w:r w:rsidR="007E47BF">
        <w:rPr>
          <w:rFonts w:ascii="Times New Roman" w:eastAsia="Times New Roman" w:hAnsi="Times New Roman" w:cs="Times New Roman"/>
          <w:noProof/>
          <w:sz w:val="28"/>
          <w:szCs w:val="28"/>
          <w:lang w:val="kk-KZ" w:eastAsia="ru-RU"/>
        </w:rPr>
        <w:t>0</w:t>
      </w:r>
      <w:r w:rsidR="00FA1C12" w:rsidRPr="008076BB">
        <w:rPr>
          <w:rFonts w:ascii="Times New Roman" w:eastAsia="Times New Roman" w:hAnsi="Times New Roman" w:cs="Times New Roman"/>
          <w:noProof/>
          <w:sz w:val="28"/>
          <w:szCs w:val="28"/>
          <w:lang w:val="kk-KZ" w:eastAsia="ru-RU"/>
        </w:rPr>
        <w:t>].</w:t>
      </w:r>
      <w:r w:rsidRPr="008076BB">
        <w:rPr>
          <w:rFonts w:ascii="Times New Roman" w:eastAsia="Times New Roman" w:hAnsi="Times New Roman" w:cs="Times New Roman"/>
          <w:noProof/>
          <w:sz w:val="28"/>
          <w:szCs w:val="28"/>
          <w:lang w:val="kk-KZ" w:eastAsia="ru-RU"/>
        </w:rPr>
        <w:t xml:space="preserve"> Жоғары деңгейдегі танымдық мотивация олардың кәсіби және шығармашылық мүмкіндіктерін дамытуға, атап айтқанда, медиамәтіндегі әртүрлі проблемаларды шешуге, проблемаларды дәл тауып шағармашылық жұмыс жасап, мәтін құрастыруға арқау болады. Бұл оқу іс-әрекетін өздігінше бақылау арқылы дамытудың бір жолы, яғни танымдық ізденіске негіз болады. Танымдық ізденісті белсенділік, өзіндік ойлау, шығармашылық қабілетті ояту үстіндегі педагогикалық-психологиялық амал деп айтуға болады. Танымдық ізденіс оқу процесінде алға қойылған мақсатпен тығыз бірлікте жүзеге асады. Бұл – оқу мақсатының жүзеге асуына  негіз болатын және білімалушының жеке тұлғалық дам</w:t>
      </w:r>
      <w:r w:rsidR="00A910AB">
        <w:rPr>
          <w:rFonts w:ascii="Times New Roman" w:eastAsia="Times New Roman" w:hAnsi="Times New Roman" w:cs="Times New Roman"/>
          <w:noProof/>
          <w:sz w:val="28"/>
          <w:szCs w:val="28"/>
          <w:lang w:val="kk-KZ" w:eastAsia="ru-RU"/>
        </w:rPr>
        <w:t xml:space="preserve">уына жол ашатын қозғаушы күш. </w:t>
      </w:r>
      <w:r w:rsidRPr="008076BB">
        <w:rPr>
          <w:rFonts w:ascii="Times New Roman" w:eastAsia="Times New Roman" w:hAnsi="Times New Roman" w:cs="Times New Roman"/>
          <w:noProof/>
          <w:sz w:val="28"/>
          <w:szCs w:val="28"/>
          <w:lang w:val="kk-KZ" w:eastAsia="ru-RU"/>
        </w:rPr>
        <w:t>С.</w:t>
      </w:r>
      <w:r w:rsidR="00A910AB">
        <w:rPr>
          <w:rFonts w:ascii="Times New Roman" w:eastAsia="Times New Roman" w:hAnsi="Times New Roman" w:cs="Times New Roman"/>
          <w:noProof/>
          <w:sz w:val="28"/>
          <w:szCs w:val="28"/>
          <w:lang w:val="kk-KZ" w:eastAsia="ru-RU"/>
        </w:rPr>
        <w:t xml:space="preserve"> </w:t>
      </w:r>
      <w:r w:rsidRPr="008076BB">
        <w:rPr>
          <w:rFonts w:ascii="Times New Roman" w:eastAsia="Times New Roman" w:hAnsi="Times New Roman" w:cs="Times New Roman"/>
          <w:noProof/>
          <w:sz w:val="28"/>
          <w:szCs w:val="28"/>
          <w:lang w:val="kk-KZ" w:eastAsia="ru-RU"/>
        </w:rPr>
        <w:t>Рубинштейн атап кеткендей, «білім алуға қажетті қабілетті дамытуға» танымдық ізденіс мол мүмкіндік береді</w:t>
      </w:r>
      <w:r w:rsidR="00FA1C12" w:rsidRPr="008076BB">
        <w:rPr>
          <w:rFonts w:ascii="Times New Roman" w:eastAsia="Times New Roman" w:hAnsi="Times New Roman" w:cs="Times New Roman"/>
          <w:noProof/>
          <w:sz w:val="28"/>
          <w:szCs w:val="28"/>
          <w:lang w:val="kk-KZ" w:eastAsia="ru-RU"/>
        </w:rPr>
        <w:t xml:space="preserve"> [</w:t>
      </w:r>
      <w:r w:rsidR="00306473" w:rsidRPr="008076BB">
        <w:rPr>
          <w:rFonts w:ascii="Times New Roman" w:eastAsia="Times New Roman" w:hAnsi="Times New Roman" w:cs="Times New Roman"/>
          <w:noProof/>
          <w:sz w:val="28"/>
          <w:szCs w:val="28"/>
          <w:lang w:val="kk-KZ" w:eastAsia="ru-RU"/>
        </w:rPr>
        <w:t>12</w:t>
      </w:r>
      <w:r w:rsidR="007E47BF">
        <w:rPr>
          <w:rFonts w:ascii="Times New Roman" w:eastAsia="Times New Roman" w:hAnsi="Times New Roman" w:cs="Times New Roman"/>
          <w:noProof/>
          <w:sz w:val="28"/>
          <w:szCs w:val="28"/>
          <w:lang w:val="kk-KZ" w:eastAsia="ru-RU"/>
        </w:rPr>
        <w:t>1</w:t>
      </w:r>
      <w:r w:rsidR="00FA1C12" w:rsidRPr="008076BB">
        <w:rPr>
          <w:rFonts w:ascii="Times New Roman" w:eastAsia="Times New Roman" w:hAnsi="Times New Roman" w:cs="Times New Roman"/>
          <w:noProof/>
          <w:sz w:val="28"/>
          <w:szCs w:val="28"/>
          <w:lang w:val="kk-KZ" w:eastAsia="ru-RU"/>
        </w:rPr>
        <w:t>].</w:t>
      </w:r>
    </w:p>
    <w:p w:rsidR="004940B2" w:rsidRPr="008076BB" w:rsidRDefault="004940B2" w:rsidP="008076BB">
      <w:pPr>
        <w:spacing w:after="0" w:line="240" w:lineRule="auto"/>
        <w:ind w:firstLine="709"/>
        <w:jc w:val="both"/>
        <w:rPr>
          <w:rFonts w:ascii="Times New Roman" w:eastAsia="Times New Roman" w:hAnsi="Times New Roman" w:cs="Times New Roman"/>
          <w:noProof/>
          <w:sz w:val="28"/>
          <w:szCs w:val="28"/>
          <w:lang w:val="kk-KZ" w:eastAsia="ru-RU"/>
        </w:rPr>
      </w:pPr>
      <w:r w:rsidRPr="008076BB">
        <w:rPr>
          <w:rFonts w:ascii="Times New Roman" w:eastAsia="Times New Roman" w:hAnsi="Times New Roman" w:cs="Times New Roman"/>
          <w:noProof/>
          <w:sz w:val="28"/>
          <w:szCs w:val="28"/>
          <w:lang w:val="kk-KZ" w:eastAsia="ru-RU"/>
        </w:rPr>
        <w:t>Медиамәтінді шығармашылық ізденіс технологиясымен оқытуда қызығушылықты оятуға негіз болатын келесі мәселе – түсінбеуден туған бұлыңғыр сезімнің тууы, сол сезімді түсіну үшін кең ауқымды ізденіс жасау, нәтижесінде айқын хабардарлыққа жету. Қоғамдық-әлеуметтік ортада шешімін таппаған</w:t>
      </w:r>
      <w:r w:rsidR="00431968">
        <w:rPr>
          <w:rFonts w:ascii="Times New Roman" w:eastAsia="Times New Roman" w:hAnsi="Times New Roman" w:cs="Times New Roman"/>
          <w:noProof/>
          <w:sz w:val="28"/>
          <w:szCs w:val="28"/>
          <w:lang w:val="kk-KZ" w:eastAsia="ru-RU"/>
        </w:rPr>
        <w:t xml:space="preserve"> проблемалық мәселеге құрылған </w:t>
      </w:r>
      <w:r w:rsidRPr="008076BB">
        <w:rPr>
          <w:rFonts w:ascii="Times New Roman" w:eastAsia="Times New Roman" w:hAnsi="Times New Roman" w:cs="Times New Roman"/>
          <w:noProof/>
          <w:sz w:val="28"/>
          <w:szCs w:val="28"/>
          <w:lang w:val="kk-KZ" w:eastAsia="ru-RU"/>
        </w:rPr>
        <w:t>медиамәтінді оқытуда бұл мәселенің орны ерекше. Әсіресе, қоғамда көпшілік қауым көп түсіне алмай, үлкен проблемаға айналған, арнайы зерттеуді қажет ететін тақырыптар бойынша медиамәтінмен жұмыс жасау барысында студенттің шығармашылық ізденіске түсуіне, қоршаған ортамен қатынас жасауына, оны әр қырынан тануына, ішкі қайшылықтарды түсінуіне және сенімді ақпараттармен жұмыс жасауына, рухани байлығы</w:t>
      </w:r>
      <w:r w:rsidR="00514565">
        <w:rPr>
          <w:rFonts w:ascii="Times New Roman" w:eastAsia="Times New Roman" w:hAnsi="Times New Roman" w:cs="Times New Roman"/>
          <w:noProof/>
          <w:sz w:val="28"/>
          <w:szCs w:val="28"/>
          <w:lang w:val="kk-KZ" w:eastAsia="ru-RU"/>
        </w:rPr>
        <w:t xml:space="preserve">ның дамуына септігін тигізеді.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eastAsia="Times New Roman" w:hAnsi="Times New Roman" w:cs="Times New Roman"/>
          <w:noProof/>
          <w:sz w:val="28"/>
          <w:szCs w:val="28"/>
          <w:lang w:val="kk-KZ" w:eastAsia="ru-RU"/>
        </w:rPr>
        <w:lastRenderedPageBreak/>
        <w:t>Медиамәтінді шығармашылық-ізденіс технологиясымен оқытуда әртүрлі қызығушылықтарды тудыратын әсерлі күштер мен мотивтердің де мәні зор. Бұл студенттердің эмоциясы мен сезіміне әсер ететін факторлар арқылы жүзеге асады. Психологиялық зерттеулерде эмоциялы реакция жеке тәжірибе негізінде және бақылау жолдарымен меңгерілетіні анықталған [</w:t>
      </w:r>
      <w:r w:rsidR="00740D1C" w:rsidRPr="008076BB">
        <w:rPr>
          <w:rFonts w:ascii="Times New Roman" w:eastAsia="Times New Roman" w:hAnsi="Times New Roman" w:cs="Times New Roman"/>
          <w:noProof/>
          <w:sz w:val="28"/>
          <w:szCs w:val="28"/>
          <w:lang w:val="kk-KZ" w:eastAsia="ru-RU"/>
        </w:rPr>
        <w:t>11</w:t>
      </w:r>
      <w:r w:rsidR="007E47BF">
        <w:rPr>
          <w:rFonts w:ascii="Times New Roman" w:eastAsia="Times New Roman" w:hAnsi="Times New Roman" w:cs="Times New Roman"/>
          <w:noProof/>
          <w:sz w:val="28"/>
          <w:szCs w:val="28"/>
          <w:lang w:val="kk-KZ" w:eastAsia="ru-RU"/>
        </w:rPr>
        <w:t>5</w:t>
      </w:r>
      <w:r w:rsidR="00FA1C12" w:rsidRPr="008076BB">
        <w:rPr>
          <w:rFonts w:ascii="Times New Roman" w:eastAsia="Times New Roman" w:hAnsi="Times New Roman" w:cs="Times New Roman"/>
          <w:noProof/>
          <w:sz w:val="28"/>
          <w:szCs w:val="28"/>
          <w:lang w:val="kk-KZ" w:eastAsia="ru-RU"/>
        </w:rPr>
        <w:t>,</w:t>
      </w:r>
      <w:r w:rsidR="00514565">
        <w:rPr>
          <w:rFonts w:ascii="Times New Roman" w:eastAsia="Times New Roman" w:hAnsi="Times New Roman" w:cs="Times New Roman"/>
          <w:noProof/>
          <w:sz w:val="28"/>
          <w:szCs w:val="28"/>
          <w:lang w:val="kk-KZ" w:eastAsia="ru-RU"/>
        </w:rPr>
        <w:t xml:space="preserve"> с. </w:t>
      </w:r>
      <w:r w:rsidR="00FA1C12" w:rsidRPr="008076BB">
        <w:rPr>
          <w:rFonts w:ascii="Times New Roman" w:eastAsia="Times New Roman" w:hAnsi="Times New Roman" w:cs="Times New Roman"/>
          <w:noProof/>
          <w:sz w:val="28"/>
          <w:szCs w:val="28"/>
          <w:lang w:val="kk-KZ" w:eastAsia="ru-RU"/>
        </w:rPr>
        <w:t>29].</w:t>
      </w:r>
      <w:r w:rsidRPr="008076BB">
        <w:rPr>
          <w:rFonts w:ascii="Times New Roman" w:eastAsia="Times New Roman" w:hAnsi="Times New Roman" w:cs="Times New Roman"/>
          <w:noProof/>
          <w:sz w:val="28"/>
          <w:szCs w:val="28"/>
          <w:lang w:val="kk-KZ" w:eastAsia="ru-RU"/>
        </w:rPr>
        <w:t xml:space="preserve"> Осы тұжырымды медиамәтінді шығармашылық-ізденіс технологиясымен оқыту үдерісінде тиімді пайдала</w:t>
      </w:r>
      <w:r w:rsidR="007E47BF">
        <w:rPr>
          <w:rFonts w:ascii="Times New Roman" w:eastAsia="Times New Roman" w:hAnsi="Times New Roman" w:cs="Times New Roman"/>
          <w:noProof/>
          <w:sz w:val="28"/>
          <w:szCs w:val="28"/>
          <w:lang w:val="kk-KZ" w:eastAsia="ru-RU"/>
        </w:rPr>
        <w:t>нуға болады. Оқыту үдерісіндегі</w:t>
      </w:r>
      <w:r w:rsidRPr="008076BB">
        <w:rPr>
          <w:rFonts w:ascii="Times New Roman" w:eastAsia="Times New Roman" w:hAnsi="Times New Roman" w:cs="Times New Roman"/>
          <w:noProof/>
          <w:sz w:val="28"/>
          <w:szCs w:val="28"/>
          <w:lang w:val="kk-KZ" w:eastAsia="ru-RU"/>
        </w:rPr>
        <w:t xml:space="preserve"> эмоциялы реакция студенттің белгілі бір тақырыпқа байланысты таңданысы, мимикасы, интонациясынан басталып, сол тақырып бойынша шығармашылық ізденіс үстіндегі әрбір тапқан жаңалығы, нәтижесі үшін қуанышы, қол жеткізген жетістіктеріне деген сенімі, оны экпрессивті тілдік құралдар арқылы жарыққа шығаруынан көрініс табады. Оған негіз болатын мотивтердің де орны ерекше. Мотивтің түрлері көп. Оқыту процесінде іскерлік мотивтің алатын орны ерекше. Іскерлік мотив жасалып жатқан іс-әрекеттің ішкі мәніне деген қызығушылықтан туындайды. Бұл студенттің өзін-өзі дамытуына, тұлғалық жетілуіне үлкен қызмет атқарады. Себебі іскерлік мотивте студент үшін өзінің атқарып жатқан жұмысы, іс-әрекеті аса маңызды. Яғни ол өзінің тақырыбына бар ынтасымен, бар күш-жігерімен шығармашылық ізденіске түсуі болып табылады.Мысалы, іскерлік қатынас туралы медиамәтіндерді оқып, талдаған соң, сол медиамәтіннің мазмұны бойынша немесе соған ұқсас іскерлік ойын ұйымдастыру студенттің қызығушылығын оятады.Іскерлік рөлдік ойын арқылы медиамәтіндегі ақпаратты меңгеру арқылы іскери дағдылардың да қалыптасуына ықпал етеді. Медиамәтінді оқытуда рухани және әлеуметтік қажеттіліктен туындаған мотивация негіз болады. Оқыту процесіне қозғаушы күш болатын бұл мотивацияның бастау көзі қоғамдық өмірдегі әлеуметтік жағдайлар мен рухани мүдделерден туындайды. Рухани мүддені көздейтін медиамәтін ізгілік, адамгершілік, мораль, эстетика, салт-дәстүр, дін тақырыбына арналады. Әлеуметтік жағдайға байланысты отбасы, сасат, білім, ғылым, т.б. сияқты қоғамның барлық саласындағы өзекті мәселені қамтиды. Сондықтан студенттің осы тақырыптар аясындағы қызығушылығын ояту басты міндеттердің бірі болып табылады. Қызығушылық </w:t>
      </w:r>
      <w:r w:rsidRPr="008076BB">
        <w:rPr>
          <w:rFonts w:ascii="Times New Roman" w:eastAsia="Times New Roman" w:hAnsi="Times New Roman" w:cs="Times New Roman"/>
          <w:i/>
          <w:noProof/>
          <w:sz w:val="28"/>
          <w:szCs w:val="28"/>
          <w:lang w:val="kk-KZ" w:eastAsia="ru-RU"/>
        </w:rPr>
        <w:t>символдық ойлаумен</w:t>
      </w:r>
      <w:r w:rsidRPr="008076BB">
        <w:rPr>
          <w:rFonts w:ascii="Times New Roman" w:eastAsia="Times New Roman" w:hAnsi="Times New Roman" w:cs="Times New Roman"/>
          <w:noProof/>
          <w:sz w:val="28"/>
          <w:szCs w:val="28"/>
          <w:lang w:val="kk-KZ" w:eastAsia="ru-RU"/>
        </w:rPr>
        <w:t xml:space="preserve"> байланысты болады. Символдық ойлау адамның бойындағы сөйлей алу, сурет салу, ән айту, кескіндеме жасау, есептей алу, ойнай алу,  т.б. сияқты ерекше қабілеттерден көрініс табады. Мұндай қабілеттер адам танып білген, көрген түйген нәрсесін өмірлік қажеттіліктерге жарата алудан көрініс табады. Шындық болмыс адам санасында абстракцияланып, жиынтық мағына шығады. Сол арқылы адамдар арасында қарым-қатынас орнайды. Сөз өнері, шешендік сондай қабілеттің көрінісі</w:t>
      </w:r>
      <w:r w:rsidR="00A910AB">
        <w:rPr>
          <w:rFonts w:ascii="Times New Roman" w:eastAsia="Times New Roman" w:hAnsi="Times New Roman" w:cs="Times New Roman"/>
          <w:noProof/>
          <w:sz w:val="28"/>
          <w:szCs w:val="28"/>
          <w:lang w:val="kk-KZ" w:eastAsia="ru-RU"/>
        </w:rPr>
        <w:t xml:space="preserve">. </w:t>
      </w:r>
      <w:r w:rsidRPr="008076BB">
        <w:rPr>
          <w:rFonts w:ascii="Times New Roman" w:eastAsia="Times New Roman" w:hAnsi="Times New Roman" w:cs="Times New Roman"/>
          <w:noProof/>
          <w:sz w:val="28"/>
          <w:szCs w:val="28"/>
          <w:lang w:val="kk-KZ" w:eastAsia="ru-RU"/>
        </w:rPr>
        <w:t xml:space="preserve">Шешендік символдық ойлаудың нәтижесі деген қорытынды жасауға болады. Себебі шешендік білім, ғылым, өнер үштігінің жиынтығынан шығатын қабілет. Символдық ойлау – шешендікке жетудің алғы шарты. Осы тұрғыдан келегенде, символдық ойлаудың оқытудағы орны ерекше екенін байқауға болады. Бұл студенттің шындық болмысқа қатысты шынайы көзқарасын көрсете алуын талап етеді. Шынайылық сенімді ақпарат таба білу, оны сауатты жеткізе алу, қалың көпшілікті сендіре білумен айқындалады. Ендеше студенттің эмоциясынан </w:t>
      </w:r>
      <w:r w:rsidRPr="008076BB">
        <w:rPr>
          <w:rFonts w:ascii="Times New Roman" w:eastAsia="Times New Roman" w:hAnsi="Times New Roman" w:cs="Times New Roman"/>
          <w:noProof/>
          <w:sz w:val="28"/>
          <w:szCs w:val="28"/>
          <w:lang w:val="kk-KZ" w:eastAsia="ru-RU"/>
        </w:rPr>
        <w:lastRenderedPageBreak/>
        <w:t>туындайтын субъективті қатынастарға көзқарасы, эмоциясы, символдық елестетуі (экспрессивтілігі) жатады. Бұл – студенттің шығармашылық ізденіс жасауына түрткі болатын ішкі сезімнен пайда болатын құбылыстар. Оқыту процесінде оларды өзара бірлікте байланыста ұстаған жөн. Жеке-жеке қолданылса, одан дұрыс н</w:t>
      </w:r>
      <w:r w:rsidR="00431968">
        <w:rPr>
          <w:rFonts w:ascii="Times New Roman" w:eastAsia="Times New Roman" w:hAnsi="Times New Roman" w:cs="Times New Roman"/>
          <w:noProof/>
          <w:sz w:val="28"/>
          <w:szCs w:val="28"/>
          <w:lang w:val="kk-KZ" w:eastAsia="ru-RU"/>
        </w:rPr>
        <w:t xml:space="preserve">әтиже шықпасы анық. </w:t>
      </w:r>
      <w:r w:rsidRPr="008076BB">
        <w:rPr>
          <w:rFonts w:ascii="Times New Roman" w:eastAsia="Times New Roman" w:hAnsi="Times New Roman" w:cs="Times New Roman"/>
          <w:noProof/>
          <w:sz w:val="28"/>
          <w:szCs w:val="28"/>
          <w:lang w:val="kk-KZ" w:eastAsia="ru-RU"/>
        </w:rPr>
        <w:t>Ол үшін студентті үнемі б</w:t>
      </w:r>
      <w:r w:rsidRPr="008076BB">
        <w:rPr>
          <w:rFonts w:ascii="Times New Roman" w:hAnsi="Times New Roman" w:cs="Times New Roman"/>
          <w:sz w:val="28"/>
          <w:szCs w:val="28"/>
          <w:lang w:val="kk-KZ"/>
        </w:rPr>
        <w:t xml:space="preserve">ақылау, зейін салу, есте сақтау, жазу арқылы </w:t>
      </w:r>
      <w:r w:rsidRPr="008076BB">
        <w:rPr>
          <w:rFonts w:ascii="Times New Roman" w:eastAsia="Times New Roman" w:hAnsi="Times New Roman" w:cs="Times New Roman"/>
          <w:noProof/>
          <w:sz w:val="28"/>
          <w:szCs w:val="28"/>
          <w:lang w:val="kk-KZ" w:eastAsia="ru-RU"/>
        </w:rPr>
        <w:t xml:space="preserve">іс-әрекетке итермелеп, бағыт-бағдар беріледі. </w:t>
      </w:r>
      <w:r w:rsidRPr="008076BB">
        <w:rPr>
          <w:rFonts w:ascii="Times New Roman" w:hAnsi="Times New Roman" w:cs="Times New Roman"/>
          <w:sz w:val="28"/>
          <w:szCs w:val="28"/>
          <w:lang w:val="kk-KZ"/>
        </w:rPr>
        <w:t>Бұл студенттің медиамәтін жазуына арқау болатын базалық құрылымы және шығармашылық ойлаудың тірегі болып табылады. Дәлірек айтқанда тіл мен ойлаудың бірлігін көрсететін лингвистикалық процесті айқындайды.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Лингвистикалық процесс дыбыс жүйесі, сөз жүйесі, жазу жүйесінен бастап, сөйлеу әуезділігі мен жазба тіл заңдылықтарын дұрыс сақтау, қолдану нормасын игеруден көрініс табады. Шығармашылық-ізденіс технологиясы  арқылы оқытудағы лингвистикалық процесс адам танымында сәулеленген</w:t>
      </w:r>
      <w:r w:rsidR="00A910AB">
        <w:rPr>
          <w:rFonts w:ascii="Times New Roman" w:hAnsi="Times New Roman" w:cs="Times New Roman"/>
          <w:sz w:val="28"/>
          <w:szCs w:val="28"/>
          <w:lang w:val="kk-KZ"/>
        </w:rPr>
        <w:t xml:space="preserve"> ұғымды таңбалар жүйесі арқылы </w:t>
      </w:r>
      <w:r w:rsidRPr="008076BB">
        <w:rPr>
          <w:rFonts w:ascii="Times New Roman" w:hAnsi="Times New Roman" w:cs="Times New Roman"/>
          <w:sz w:val="28"/>
          <w:szCs w:val="28"/>
          <w:lang w:val="kk-KZ"/>
        </w:rPr>
        <w:t>жарыққа шығару (вербалды кодқа айналдыру), тілдік таңбаларды екшеп, елеп ақпараттың мазмұнына сай сәтті қолдану, экспрессивті-эмоционалдық қызметін тиімді пайдалану мақсатын көздейді.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оқытудағы лингвистикалық процесс тілді өмір құралы ретінде жұмсап, сөйлеу</w:t>
      </w:r>
      <w:r w:rsidR="00A910AB">
        <w:rPr>
          <w:rFonts w:ascii="Times New Roman" w:hAnsi="Times New Roman" w:cs="Times New Roman"/>
          <w:sz w:val="28"/>
          <w:szCs w:val="28"/>
          <w:lang w:val="kk-KZ"/>
        </w:rPr>
        <w:t xml:space="preserve"> мәдениеті, тіл мәдениеті </w:t>
      </w:r>
      <w:r w:rsidRPr="008076BB">
        <w:rPr>
          <w:rFonts w:ascii="Times New Roman" w:hAnsi="Times New Roman" w:cs="Times New Roman"/>
          <w:sz w:val="28"/>
          <w:szCs w:val="28"/>
          <w:lang w:val="kk-KZ"/>
        </w:rPr>
        <w:t xml:space="preserve">мәселелеріне әрдайым көңіл бөліп, игілікті істерге атсалысатын қоғамның саналы өкілдерін, тіл ұстартушыларды дайындауға қызмет атқарады. Ең бірінші, тілдің ұлттық қасиетін дамыту, ана тілінің байлықтарын талғам елегінен өткізу және оларды тілдік қолданыста жұмсап, әдеби тіл нормасына сай пайдалану және тілді халықтың рухани өмірінің айнасына айналдыруға қызмет ету. Ол үшін медиамәтіндер баспасөз, оқу-ағарту, көп жанрлы әдебиет тақырыптарын толық қамтып, әрбір салаға байланысты халық тілінің байлығын кеңінен қолдануға, жаңа ұғымдарға байланысты соны сөздерді дұрыс іріктеуге, синтаксистік орамдар жасауға өзіндік үлес қосуы керек. Медиамәтіндерде «тілді жұмсаудағы мәдениет» айырықша орын алуы керек. Себебі қоғамның оқу-білім, ғылым, өнер, тағы басқа салаларындағы табыстар мен жетістіктердің мазмұнына ерекше өң беріп, әсер тудыруға мүмкіндік беретін тілдік қолданыстарға мән беруді талап етеді.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Медиамәтіндердегі мәдениет, білім жиынтығы жалпыхалықтық ауызекі сөйлеу тілінен бастау алып, оның жалпыға ортақ, құнарлы, әрі тиімді  байлықтарын қолданудан көрініс табады. Бұл мектеп, университет, баспасөз, театр мамандары мен қарапайым халықтың да тілді қолдану мәдениетін игеруіне мол мүмкіндік тудырады. Кез келген ұлт өкілі өзінің туған тілінде дүниеге келген туындылардың бәрін иемденуші ретінде ерекшеленеді. Ана тілінде қуанышын, ренішін, мақтанышын, іс-әрекетін т.б. жеткізген кез келген адам өсе келе медиамәтіндер арқылы білім көкжиегін бағындырып, тілдің асыл да мол қорын кеңінен пайдалануға, тіпті, тілін «құдіретті күшке» айналдыруға мүмкіндік алады</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Себебі медиамәтіндер адамның қоғамдық өміріндегі қарым-қатынас құралына жатады. Қарым-қатынас дұрыс жүзеге асуы үшін тілді дұрыс жұмсай білу маңызды. Сондықтан медиамәтіндерде тілді дұрыс жұмсау талабына баса </w:t>
      </w:r>
      <w:r w:rsidRPr="008076BB">
        <w:rPr>
          <w:rFonts w:ascii="Times New Roman" w:hAnsi="Times New Roman" w:cs="Times New Roman"/>
          <w:sz w:val="28"/>
          <w:szCs w:val="28"/>
          <w:lang w:val="kk-KZ"/>
        </w:rPr>
        <w:lastRenderedPageBreak/>
        <w:t xml:space="preserve">мән беріледі. Автордың тілді жұмсау қабілетіне қарай білімді, мәдениетті, өз ісіне шебер, саяси идеология жағынан шыңдалған сегіз қырлы бір сырлы екенін тілді жұмсауынан тануға болады. Бұл мәдениеттіліктің белгісі ретінде айырықша орын алады.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Медиамәтіндердегі мәдениет тілдегі дәстүрлі нормалардан ауытқымай, өзіндік үнін, стильдік ерекшелігін көрсете алуымен өлшенеді. </w:t>
      </w:r>
    </w:p>
    <w:p w:rsidR="004940B2" w:rsidRPr="008076BB" w:rsidRDefault="004940B2" w:rsidP="008076BB">
      <w:pPr>
        <w:autoSpaceDE w:val="0"/>
        <w:autoSpaceDN w:val="0"/>
        <w:adjustRightInd w:val="0"/>
        <w:spacing w:after="0" w:line="240" w:lineRule="auto"/>
        <w:ind w:firstLine="709"/>
        <w:jc w:val="both"/>
        <w:rPr>
          <w:rStyle w:val="rynqvb"/>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шығармашылықпен оқытудың лингвистикалық  көрсеткіші – сөйлеу. Сөйлеу дыбыстық және жазбаша формада берілген айтылым әрекетінің нәтижесі. Психолингвистиканың негізгі объектісі сөйлеу әрекетін ғалым А.А.</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Леонтьев зерттей келе, сөйлеу үдерісін </w:t>
      </w:r>
      <w:r w:rsidRPr="008076BB">
        <w:rPr>
          <w:rStyle w:val="rynqvb"/>
          <w:rFonts w:ascii="Times New Roman" w:hAnsi="Times New Roman" w:cs="Times New Roman"/>
          <w:sz w:val="28"/>
          <w:szCs w:val="28"/>
          <w:lang w:val="kk-KZ"/>
        </w:rPr>
        <w:t>тілді қарым-қатынас</w:t>
      </w:r>
      <w:r w:rsidR="00FA1C12" w:rsidRPr="008076BB">
        <w:rPr>
          <w:rStyle w:val="rynqvb"/>
          <w:rFonts w:ascii="Times New Roman" w:hAnsi="Times New Roman" w:cs="Times New Roman"/>
          <w:sz w:val="28"/>
          <w:szCs w:val="28"/>
          <w:lang w:val="kk-KZ"/>
        </w:rPr>
        <w:t xml:space="preserve"> үшін пайдалану деп түсіндіреді</w:t>
      </w:r>
      <w:r w:rsidRPr="008076BB">
        <w:rPr>
          <w:rStyle w:val="rynqvb"/>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740D1C" w:rsidRPr="008076BB">
        <w:rPr>
          <w:rFonts w:ascii="Times New Roman" w:hAnsi="Times New Roman" w:cs="Times New Roman"/>
          <w:sz w:val="28"/>
          <w:szCs w:val="28"/>
          <w:lang w:val="kk-KZ"/>
        </w:rPr>
        <w:t>12</w:t>
      </w:r>
      <w:r w:rsidR="007E47BF">
        <w:rPr>
          <w:rFonts w:ascii="Times New Roman" w:hAnsi="Times New Roman" w:cs="Times New Roman"/>
          <w:sz w:val="28"/>
          <w:szCs w:val="28"/>
          <w:lang w:val="kk-KZ"/>
        </w:rPr>
        <w:t>2</w:t>
      </w:r>
      <w:r w:rsidR="00FA1C12" w:rsidRPr="008076BB">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Ал Ж.Қ Ибраеваның нықтамасы бойынша сөйлеу үдерісі – нақты бір жағдаятқа қарай қолданылып, тілдің мүмкіндігін жүзеге асырып, сезіммен қабылданатын бір тіл иесі</w:t>
      </w:r>
      <w:r w:rsidR="00FA1C12" w:rsidRPr="008076BB">
        <w:rPr>
          <w:rFonts w:ascii="Times New Roman" w:hAnsi="Times New Roman" w:cs="Times New Roman"/>
          <w:sz w:val="28"/>
          <w:szCs w:val="28"/>
          <w:lang w:val="kk-KZ"/>
        </w:rPr>
        <w:t>не тиесілі психологиялық әрекет</w:t>
      </w:r>
      <w:r w:rsidR="00514565">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2E45B9" w:rsidRPr="008076BB">
        <w:rPr>
          <w:rFonts w:ascii="Times New Roman" w:hAnsi="Times New Roman" w:cs="Times New Roman"/>
          <w:sz w:val="28"/>
          <w:szCs w:val="28"/>
          <w:lang w:val="kk-KZ"/>
        </w:rPr>
        <w:t>12</w:t>
      </w:r>
      <w:r w:rsidR="007E47BF">
        <w:rPr>
          <w:rFonts w:ascii="Times New Roman" w:hAnsi="Times New Roman" w:cs="Times New Roman"/>
          <w:sz w:val="28"/>
          <w:szCs w:val="28"/>
          <w:lang w:val="kk-KZ"/>
        </w:rPr>
        <w:t>3</w:t>
      </w:r>
      <w:r w:rsidR="00FA1C12" w:rsidRPr="008076BB">
        <w:rPr>
          <w:rFonts w:ascii="Times New Roman" w:hAnsi="Times New Roman" w:cs="Times New Roman"/>
          <w:sz w:val="28"/>
          <w:szCs w:val="28"/>
          <w:lang w:val="kk-KZ"/>
        </w:rPr>
        <w:t>].</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Сөйлеу әрекетінің екі құрамдас бөлігі бар: сөйлеудің пайда болуы, яғни тілдік таңбалардың шығуы және сөйлеуді қабылдау. И.А. Зимняя психолингвистикада сөйлеуді тудырудың  екі мағынасына анықтама береді. Бірінші мағынасы сөйлеушінің белгілі бір мағынаны білдіру ниетімен дыбысталатын (жазбаша) мәтінді айтқанға дейін ауысу үдерісі. Екіншіден, сөйлеушінің дыбысталатын мәтінді тікелей дайындау үдерісі</w:t>
      </w:r>
      <w:r w:rsidR="002E45B9" w:rsidRPr="008076BB">
        <w:rPr>
          <w:rFonts w:ascii="Times New Roman" w:hAnsi="Times New Roman" w:cs="Times New Roman"/>
          <w:sz w:val="28"/>
          <w:szCs w:val="28"/>
          <w:lang w:val="kk-KZ"/>
        </w:rPr>
        <w:t xml:space="preserve"> [12</w:t>
      </w:r>
      <w:r w:rsidR="007E47BF">
        <w:rPr>
          <w:rFonts w:ascii="Times New Roman" w:hAnsi="Times New Roman" w:cs="Times New Roman"/>
          <w:sz w:val="28"/>
          <w:szCs w:val="28"/>
          <w:lang w:val="kk-KZ"/>
        </w:rPr>
        <w:t>4</w:t>
      </w:r>
      <w:r w:rsidR="002E45B9" w:rsidRPr="008076BB">
        <w:rPr>
          <w:rFonts w:ascii="Times New Roman" w:hAnsi="Times New Roman" w:cs="Times New Roman"/>
          <w:sz w:val="28"/>
          <w:szCs w:val="28"/>
          <w:lang w:val="kk-KZ"/>
        </w:rPr>
        <w:t>]</w:t>
      </w:r>
      <w:r w:rsidR="00FA1C12"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Қарым-қатынас</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әрекетіндегі сөйлеудің маңызды қызметі–ойлау болып табылады. Ойлаудың шығармашылық түрі шығармашылық-ізденіс технологиясымен тығыз байланысты.</w:t>
      </w:r>
      <w:r w:rsidRPr="008076BB">
        <w:rPr>
          <w:rStyle w:val="rynqvb"/>
          <w:rFonts w:ascii="Times New Roman" w:hAnsi="Times New Roman" w:cs="Times New Roman"/>
          <w:sz w:val="28"/>
          <w:szCs w:val="28"/>
          <w:lang w:val="kk-KZ"/>
        </w:rPr>
        <w:t xml:space="preserve"> Ойлау – интеллектуалдық әрекеттің бір түрі, адамның өзі үшін жаңа білім ашумен байланысты мәселелерді шешу үдерісі. Ойлау қабілеті ада</w:t>
      </w:r>
      <w:r w:rsidR="00A910AB">
        <w:rPr>
          <w:rStyle w:val="rynqvb"/>
          <w:rFonts w:ascii="Times New Roman" w:hAnsi="Times New Roman" w:cs="Times New Roman"/>
          <w:sz w:val="28"/>
          <w:szCs w:val="28"/>
          <w:lang w:val="kk-KZ"/>
        </w:rPr>
        <w:t>мға шығармашылық, тапқырлық,</w:t>
      </w:r>
      <w:r w:rsidRPr="008076BB">
        <w:rPr>
          <w:rStyle w:val="rynqvb"/>
          <w:rFonts w:ascii="Times New Roman" w:hAnsi="Times New Roman" w:cs="Times New Roman"/>
          <w:sz w:val="28"/>
          <w:szCs w:val="28"/>
          <w:lang w:val="kk-KZ"/>
        </w:rPr>
        <w:t xml:space="preserve"> іскерлік дағдыларды үйретеді. Шығармашылық – психологияда қызмет субъектісі үшін жаңа нәтижелер туындайтын кез келген практикалық немесе теориялық әрекет, мысалы: білім, шешімдер, іс-әрекет әдістері, материалдық өнімдер. Шығармашылық ойлауға тән белгілерді интуициялық, болжау, күмән келтіру, ақпаратты жинақтау д</w:t>
      </w:r>
      <w:r w:rsidR="00FA1C12" w:rsidRPr="008076BB">
        <w:rPr>
          <w:rStyle w:val="rynqvb"/>
          <w:rFonts w:ascii="Times New Roman" w:hAnsi="Times New Roman" w:cs="Times New Roman"/>
          <w:sz w:val="28"/>
          <w:szCs w:val="28"/>
          <w:lang w:val="kk-KZ"/>
        </w:rPr>
        <w:t>еп көрсетеді кейбір оқулықтарда</w:t>
      </w:r>
      <w:r w:rsidRPr="008076BB">
        <w:rPr>
          <w:rFonts w:ascii="Times New Roman" w:eastAsia="Times New Roman" w:hAnsi="Times New Roman" w:cs="Times New Roman"/>
          <w:sz w:val="28"/>
          <w:szCs w:val="28"/>
          <w:lang w:val="kk-KZ" w:eastAsia="ru-RU"/>
        </w:rPr>
        <w:t xml:space="preserve"> [</w:t>
      </w:r>
      <w:r w:rsidR="002E45B9" w:rsidRPr="008076BB">
        <w:rPr>
          <w:rFonts w:ascii="Times New Roman" w:eastAsia="Times New Roman" w:hAnsi="Times New Roman" w:cs="Times New Roman"/>
          <w:sz w:val="28"/>
          <w:szCs w:val="28"/>
          <w:lang w:val="kk-KZ" w:eastAsia="ru-RU"/>
        </w:rPr>
        <w:t>12</w:t>
      </w:r>
      <w:r w:rsidR="007E47BF">
        <w:rPr>
          <w:rFonts w:ascii="Times New Roman" w:eastAsia="Times New Roman" w:hAnsi="Times New Roman" w:cs="Times New Roman"/>
          <w:sz w:val="28"/>
          <w:szCs w:val="28"/>
          <w:lang w:val="kk-KZ" w:eastAsia="ru-RU"/>
        </w:rPr>
        <w:t>5</w:t>
      </w:r>
      <w:r w:rsidR="00FA1C12" w:rsidRPr="008076BB">
        <w:rPr>
          <w:rFonts w:ascii="Times New Roman" w:eastAsia="Times New Roman" w:hAnsi="Times New Roman" w:cs="Times New Roman"/>
          <w:sz w:val="28"/>
          <w:szCs w:val="28"/>
          <w:lang w:val="kk-KZ" w:eastAsia="ru-RU"/>
        </w:rPr>
        <w:t>].</w:t>
      </w:r>
      <w:r w:rsidRPr="008076BB">
        <w:rPr>
          <w:rStyle w:val="rynqvb"/>
          <w:rFonts w:ascii="Times New Roman" w:hAnsi="Times New Roman" w:cs="Times New Roman"/>
          <w:sz w:val="28"/>
          <w:szCs w:val="28"/>
          <w:lang w:val="kk-KZ"/>
        </w:rPr>
        <w:t xml:space="preserve"> Шығармашылық ойлау – проблемалық жағдайды түбегейлі жаңа шешімдерге, жаңа идеяларға, жаңалықтар мен құбылыстарға әкелетін бейнелі, сенсорлық, стандартты емес психикалық байланыстар мен түсініктер арқылы жасау, ақпаратты өңдеу үдерісі. Шығармашылық ойлау – сапалы жаңа өнімді жасауға немесе өзіндік шешімдер қабылдауға мүмкіндік беретін ойлау түрі. Шығармашылық ойлау адамның әлемді басқаша көру қабілетімен, басқалар ештеңе байқамайтын мүмкіндіктер мен перспективаларды ажырата білуімен ерекшеленеді. Шығармашылық ой</w:t>
      </w:r>
      <w:r w:rsidR="00A910AB">
        <w:rPr>
          <w:rStyle w:val="rynqvb"/>
          <w:rFonts w:ascii="Times New Roman" w:hAnsi="Times New Roman" w:cs="Times New Roman"/>
          <w:sz w:val="28"/>
          <w:szCs w:val="28"/>
          <w:lang w:val="kk-KZ"/>
        </w:rPr>
        <w:t xml:space="preserve">лаудың маңызды құрамдас бөлігі </w:t>
      </w:r>
      <w:r w:rsidRPr="008076BB">
        <w:rPr>
          <w:rStyle w:val="rynqvb"/>
          <w:rFonts w:ascii="Times New Roman" w:hAnsi="Times New Roman" w:cs="Times New Roman"/>
          <w:sz w:val="28"/>
          <w:szCs w:val="28"/>
          <w:lang w:val="kk-KZ"/>
        </w:rPr>
        <w:t xml:space="preserve">қиялдау, ойлап табу қабілеті. Бейнелі ойлау да маңызды рөл атқарады – өз ойын, сезімін, эмоциясын елестету қабілеті. Медиамәтінді талдау барысында шығармашылық ойлаудың бір процесі – интеллектуалды </w:t>
      </w:r>
      <w:r w:rsidRPr="008076BB">
        <w:rPr>
          <w:rStyle w:val="rynqvb"/>
          <w:rFonts w:ascii="Times New Roman" w:hAnsi="Times New Roman" w:cs="Times New Roman"/>
          <w:i/>
          <w:sz w:val="28"/>
          <w:szCs w:val="28"/>
          <w:lang w:val="kk-KZ"/>
        </w:rPr>
        <w:t>карта әдісі.</w:t>
      </w:r>
      <w:r w:rsidRPr="008076BB">
        <w:rPr>
          <w:rStyle w:val="rynqvb"/>
          <w:rFonts w:ascii="Times New Roman" w:hAnsi="Times New Roman" w:cs="Times New Roman"/>
          <w:sz w:val="28"/>
          <w:szCs w:val="28"/>
          <w:lang w:val="kk-KZ"/>
        </w:rPr>
        <w:t xml:space="preserve"> Тапсырманың ортасына негізгі ұғымды білдіретін тапсырма жазылып, бірнеше тармақтарға бөлінеді.</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 xml:space="preserve">Әрбір салалық </w:t>
      </w:r>
      <w:r w:rsidR="00A910AB">
        <w:rPr>
          <w:rStyle w:val="rynqvb"/>
          <w:rFonts w:ascii="Times New Roman" w:hAnsi="Times New Roman" w:cs="Times New Roman"/>
          <w:sz w:val="28"/>
          <w:szCs w:val="28"/>
          <w:lang w:val="kk-KZ"/>
        </w:rPr>
        <w:t xml:space="preserve">тармақтардан </w:t>
      </w:r>
      <w:r w:rsidRPr="008076BB">
        <w:rPr>
          <w:rStyle w:val="rynqvb"/>
          <w:rFonts w:ascii="Times New Roman" w:hAnsi="Times New Roman" w:cs="Times New Roman"/>
          <w:sz w:val="28"/>
          <w:szCs w:val="28"/>
          <w:lang w:val="kk-KZ"/>
        </w:rPr>
        <w:t>тақырыпшалар шығады, олар да тармақтар  арқылы өзара байланысады. Осының барысында сана ойлау жұмысын белсендіретін вариант-ассоциациялардан өтеді. Бұл әдіс шығармашылық және ассоциати</w:t>
      </w:r>
      <w:r w:rsidR="00A910AB">
        <w:rPr>
          <w:rStyle w:val="rynqvb"/>
          <w:rFonts w:ascii="Times New Roman" w:hAnsi="Times New Roman" w:cs="Times New Roman"/>
          <w:sz w:val="28"/>
          <w:szCs w:val="28"/>
          <w:lang w:val="kk-KZ"/>
        </w:rPr>
        <w:t xml:space="preserve">вті </w:t>
      </w:r>
      <w:r w:rsidR="00A910AB">
        <w:rPr>
          <w:rStyle w:val="rynqvb"/>
          <w:rFonts w:ascii="Times New Roman" w:hAnsi="Times New Roman" w:cs="Times New Roman"/>
          <w:sz w:val="28"/>
          <w:szCs w:val="28"/>
          <w:lang w:val="kk-KZ"/>
        </w:rPr>
        <w:lastRenderedPageBreak/>
        <w:t>ойлауды дамытуға, мәселенің</w:t>
      </w:r>
      <w:r w:rsidRPr="008076BB">
        <w:rPr>
          <w:rStyle w:val="rynqvb"/>
          <w:rFonts w:ascii="Times New Roman" w:hAnsi="Times New Roman" w:cs="Times New Roman"/>
          <w:sz w:val="28"/>
          <w:szCs w:val="28"/>
          <w:lang w:val="kk-KZ"/>
        </w:rPr>
        <w:t xml:space="preserve"> шешімін тез табуға мүмкіндік береді.</w:t>
      </w:r>
      <w:r w:rsidR="00514565">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Толығырақ 2.2</w:t>
      </w:r>
      <w:r w:rsidR="00514565">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бөлімде қарастырылады.</w:t>
      </w:r>
    </w:p>
    <w:p w:rsidR="004940B2" w:rsidRPr="008076BB" w:rsidRDefault="004940B2" w:rsidP="008076BB">
      <w:pPr>
        <w:autoSpaceDE w:val="0"/>
        <w:autoSpaceDN w:val="0"/>
        <w:adjustRightInd w:val="0"/>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Интуиция (түйсік, латын тілінен intuēri – байқау, ой елегінен өткізу) – теориялық немесе экспериментт</w:t>
      </w:r>
      <w:r w:rsidR="00A910AB">
        <w:rPr>
          <w:rStyle w:val="rynqvb"/>
          <w:rFonts w:ascii="Times New Roman" w:hAnsi="Times New Roman" w:cs="Times New Roman"/>
          <w:sz w:val="28"/>
          <w:szCs w:val="28"/>
          <w:lang w:val="kk-KZ"/>
        </w:rPr>
        <w:t xml:space="preserve">ік зерттеулерге жүгінбей, адам </w:t>
      </w:r>
      <w:r w:rsidRPr="008076BB">
        <w:rPr>
          <w:rStyle w:val="rynqvb"/>
          <w:rFonts w:ascii="Times New Roman" w:hAnsi="Times New Roman" w:cs="Times New Roman"/>
          <w:sz w:val="28"/>
          <w:szCs w:val="28"/>
          <w:lang w:val="kk-KZ"/>
        </w:rPr>
        <w:t xml:space="preserve">өз сезімдеріне сүйеніп ақпаратты жылдам қабылдау, үйрену қабілеті. Ассоциациялық әдісті пайдалану барысында адам алдымен өз интуициясына сүйенетіні белгілі. Кейс - стади әдісінің құрылымында студент өз жинақталған біліміне, бұрыннан бар ақпаратқа, интуициясына сүйене отырып, меселенің шешімін шығаруға тырасады. </w:t>
      </w:r>
    </w:p>
    <w:p w:rsidR="004940B2" w:rsidRPr="008076BB" w:rsidRDefault="004940B2" w:rsidP="008076BB">
      <w:pPr>
        <w:autoSpaceDE w:val="0"/>
        <w:autoSpaceDN w:val="0"/>
        <w:adjustRightInd w:val="0"/>
        <w:spacing w:after="0" w:line="240" w:lineRule="auto"/>
        <w:ind w:firstLine="709"/>
        <w:jc w:val="both"/>
        <w:rPr>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Сөйлеу әрекетінің екінші құрамдас бөлігі – сөйлеуді қабылдау. Сөйлеуді қабылдау – сөйлеуді өңдеу процестері: есту, түсіну әрекеттері.Сөйлеуді қабылдау әрекеті интонацияға, контекске, жағдаятқа, социумға байланысты бөлінеді. Психолингвистикада сөйлеудің тууы мен қабылдануы сөйлеу әрекетінің негіздері оқылым, жазылым, тыңдалым, айтылым арқылы жүзеге асады. Психолингвистикада сөйлеудегі ақпаратты қабылдау оның қайта өңделу үдерісі ретінде қарастырылады. Олай болса, мәтінді шығармашылық-ізденіс те</w:t>
      </w:r>
      <w:r w:rsidR="00A910AB">
        <w:rPr>
          <w:rStyle w:val="rynqvb"/>
          <w:rFonts w:ascii="Times New Roman" w:hAnsi="Times New Roman" w:cs="Times New Roman"/>
          <w:sz w:val="28"/>
          <w:szCs w:val="28"/>
          <w:lang w:val="kk-KZ"/>
        </w:rPr>
        <w:t xml:space="preserve">хнологиясымен талдау барысында </w:t>
      </w:r>
      <w:r w:rsidRPr="008076BB">
        <w:rPr>
          <w:rStyle w:val="rynqvb"/>
          <w:rFonts w:ascii="Times New Roman" w:hAnsi="Times New Roman" w:cs="Times New Roman"/>
          <w:sz w:val="28"/>
          <w:szCs w:val="28"/>
          <w:lang w:val="kk-KZ"/>
        </w:rPr>
        <w:t>берілген ақпараттың қайта өңделуі ақпаратты қабылдау үдерісімен іске асады. Мысалы, компресия немесе мәселенің жеті қырын ашып көрсететін Scamper әдістері</w:t>
      </w:r>
      <w:r w:rsidR="00A910AB">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2.2. Жазбаша сөйлеуді түсінуде, нақты айтқанда медиамәтіндегі автордың астарлы ойын қабылдауда кейбір студенттерде қиындық туы</w:t>
      </w:r>
      <w:r w:rsidR="00A910AB">
        <w:rPr>
          <w:rStyle w:val="rynqvb"/>
          <w:rFonts w:ascii="Times New Roman" w:hAnsi="Times New Roman" w:cs="Times New Roman"/>
          <w:sz w:val="28"/>
          <w:szCs w:val="28"/>
          <w:lang w:val="kk-KZ"/>
        </w:rPr>
        <w:t xml:space="preserve">ндайды. Себебі, ол </w:t>
      </w:r>
      <w:r w:rsidRPr="008076BB">
        <w:rPr>
          <w:rStyle w:val="rynqvb"/>
          <w:rFonts w:ascii="Times New Roman" w:hAnsi="Times New Roman" w:cs="Times New Roman"/>
          <w:sz w:val="28"/>
          <w:szCs w:val="28"/>
          <w:lang w:val="kk-KZ"/>
        </w:rPr>
        <w:t>таза ана тілдік ортаның аз әсерінен мәтінде кездескен контекстік мағынаны түсінбейді және оны бірнеше рет оқуға тура келеді. Және ондағы ойды мағыналық ауыстыру әрекетіне сүйенеді, басқаша айтқанда сөйлемді грамматикалық трансформациялайд</w:t>
      </w:r>
      <w:r w:rsidR="00A910AB">
        <w:rPr>
          <w:rStyle w:val="rynqvb"/>
          <w:rFonts w:ascii="Times New Roman" w:hAnsi="Times New Roman" w:cs="Times New Roman"/>
          <w:sz w:val="28"/>
          <w:szCs w:val="28"/>
          <w:lang w:val="kk-KZ"/>
        </w:rPr>
        <w:t>ы. Осылайша трансформация әдісі</w:t>
      </w:r>
      <w:r w:rsidRPr="008076BB">
        <w:rPr>
          <w:rStyle w:val="rynqvb"/>
          <w:rFonts w:ascii="Times New Roman" w:hAnsi="Times New Roman" w:cs="Times New Roman"/>
          <w:sz w:val="28"/>
          <w:szCs w:val="28"/>
          <w:lang w:val="kk-KZ"/>
        </w:rPr>
        <w:t xml:space="preserve"> ақпаратты грамматикалық өзгертуге үйретеді</w:t>
      </w:r>
      <w:r w:rsidR="008B6CF7">
        <w:rPr>
          <w:rStyle w:val="rynqvb"/>
          <w:rFonts w:ascii="Times New Roman" w:hAnsi="Times New Roman" w:cs="Times New Roman"/>
          <w:sz w:val="28"/>
          <w:szCs w:val="28"/>
          <w:lang w:val="kk-KZ"/>
        </w:rPr>
        <w:t> </w:t>
      </w:r>
      <w:r w:rsidRPr="008076BB">
        <w:rPr>
          <w:rStyle w:val="rynqvb"/>
          <w:rFonts w:ascii="Times New Roman" w:hAnsi="Times New Roman" w:cs="Times New Roman"/>
          <w:sz w:val="28"/>
          <w:szCs w:val="28"/>
          <w:lang w:val="kk-KZ"/>
        </w:rPr>
        <w:t>2.2.</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Медиамәтінді оқытудағы лингвистикалық процестің келесі көрсеткіші мәтінді интерпретациялау болып табылады. Интерпретация «түсінік беру», «мән-мағынаны ашу» деген мақсатта қолданылатын термин. Ендеше, медиамәтіннің мәні мен мазмұны туралы шығармашылық ізденіске түсу деп қабылдауға болады. Медиамәтіннің мағынасын айқындау, мәнін түсіну – оқыту процесінде ерекше назарға алынатын нәрсе. Аудиторияға бір мәтін беріп, оны әрбір студентке интерпретация жасату арқылы лингвистикалық процестің қалай жүзеге асқанын көруге болады. Бір студент мәтіндегі ақпараттың бірін түсінсе, бірін түсінбеуі немесе елемеуі мүмкін, ал екінші студент, керісінше, әрбір ақпараттқа талдау жасап, детальді түрде мән беруі мүмкін. Медиамәтінді интерпретациялаудағы басты мақсат мәтіндегі барлық ақпаратты тауып, тереңінен талдау жасау, сол арқылы автордың айтқан ойын жан-жақты талдау. Әсіресе, ойды астарлап жеткізу мақсатындағы тілдік бірліктердің қолданысына талдау жасау аса маңызды. Себебі интерпретациялық талдау жасағанда автордың коммуникативтік ниетін анықтауға баса мән беріледі. Сонымен бірге, оған баға беру, мәдени-идеологиялық факторлардың әсерін анықтау да интерпретация компоненттеріне кіреді. Нәтижесінде медиамәтіндердегі саяси, әлеуметтік, экономикалық, мәдени құндылықтар айқындалады. Медиамәтінді </w:t>
      </w:r>
      <w:r w:rsidRPr="008076BB">
        <w:rPr>
          <w:rFonts w:ascii="Times New Roman" w:hAnsi="Times New Roman" w:cs="Times New Roman"/>
          <w:sz w:val="28"/>
          <w:szCs w:val="28"/>
          <w:lang w:val="kk-KZ"/>
        </w:rPr>
        <w:lastRenderedPageBreak/>
        <w:t>интерпретациялау екі жақты көрсеткішке ие. Бірінші автордың интерпретациясы. Автор м</w:t>
      </w:r>
      <w:r w:rsidR="00A910AB">
        <w:rPr>
          <w:rFonts w:ascii="Times New Roman" w:hAnsi="Times New Roman" w:cs="Times New Roman"/>
          <w:sz w:val="28"/>
          <w:szCs w:val="28"/>
          <w:lang w:val="kk-KZ"/>
        </w:rPr>
        <w:t xml:space="preserve">едиамәтін жазу үшін адресаттың </w:t>
      </w:r>
      <w:r w:rsidRPr="008076BB">
        <w:rPr>
          <w:rFonts w:ascii="Times New Roman" w:hAnsi="Times New Roman" w:cs="Times New Roman"/>
          <w:sz w:val="28"/>
          <w:szCs w:val="28"/>
          <w:lang w:val="kk-KZ"/>
        </w:rPr>
        <w:t>қажеттілігін өтейтіндей және адресат ойын мүмкіндігінше дәл түсінетіндей мақсатты көздеуі тиіс. Ол үшін ақпаратқа дәйек болатын сенімді факторлар мәтіннің тірегі болуы керек. Сенімді факторлар барынша шынайы, әсерлі болатындай тілдік құралдармен өрнектеліп, жарыққа шығуы керек, мысалы компрессия әдісі</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2.2. Сонда қабылдаушы мәтінді әрі дұрыс, әрі автордың түпкі ойын түсіне алады. Мәтіндегі автордың ойын ақындайтын тілдік қолданыстар қабылдаушыға ықпал етіп, санасында бейнеленгенде тілдік катынас жүзеге асады, сонымен қатар, қоршаған орта мен шындық болмыс туралы көзқарас, таным-түсінік толығады, концептуалдық жүйе пайда болады. Себебі автордың жазған мәтінін қаншама адам оқып қабылдайды, түсінеді. Нәтижесінде таным-түсініктер астасып, әртүрлі ойлау әрекеттері жүзеге асады.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Ақпаратты беруде әуелі ойлау әрекетті қызметке қосылады. Олар тілдік таңбалар арқылы вербалданып, мәтін арқылы жүзеге асады. Осы процесс «ойды ой қозғайды» ұстанымы бойынша өсіп, дамып, жетіліп отырады. Медиамәтіндердегі тілдік қолданыстар тілдік бірліктердің өміршеңдігін, тұрақтылығын сақтайтын өте белсенді тіл құралына жатады. Сонымен бірге, саяси-эко</w:t>
      </w:r>
      <w:r w:rsidR="00A910AB">
        <w:rPr>
          <w:rFonts w:ascii="Times New Roman" w:hAnsi="Times New Roman" w:cs="Times New Roman"/>
          <w:sz w:val="28"/>
          <w:szCs w:val="28"/>
          <w:lang w:val="kk-KZ"/>
        </w:rPr>
        <w:t xml:space="preserve">номикалық, қоғамдық-әлеуметтік </w:t>
      </w:r>
      <w:r w:rsidRPr="008076BB">
        <w:rPr>
          <w:rFonts w:ascii="Times New Roman" w:hAnsi="Times New Roman" w:cs="Times New Roman"/>
          <w:sz w:val="28"/>
          <w:szCs w:val="28"/>
          <w:lang w:val="kk-KZ"/>
        </w:rPr>
        <w:t>күшке ие тіл құралы ретінде де ерекшеленеді. Адамдардың сыни көзқарасын, креативті ойларын, шығармашылық қабілеттерін даралап көрсетуге де зор үлес қ</w:t>
      </w:r>
      <w:r w:rsidR="00A910AB">
        <w:rPr>
          <w:rFonts w:ascii="Times New Roman" w:hAnsi="Times New Roman" w:cs="Times New Roman"/>
          <w:sz w:val="28"/>
          <w:szCs w:val="28"/>
          <w:lang w:val="kk-KZ"/>
        </w:rPr>
        <w:t xml:space="preserve">осатындықтан </w:t>
      </w:r>
      <w:r w:rsidRPr="008076BB">
        <w:rPr>
          <w:rFonts w:ascii="Times New Roman" w:hAnsi="Times New Roman" w:cs="Times New Roman"/>
          <w:sz w:val="28"/>
          <w:szCs w:val="28"/>
          <w:lang w:val="kk-KZ"/>
        </w:rPr>
        <w:t xml:space="preserve">қазіргі білім парадигмасына сай білімдер жүйесін құрайтын негізгі нысан етіп алуға болады. Бұл медиамәтіндерді оқытудағы педагогикалық процестің жүйесін айқындауға мол мүмкіндік береді. </w:t>
      </w:r>
    </w:p>
    <w:p w:rsidR="004940B2" w:rsidRPr="008076BB" w:rsidRDefault="00A910AB" w:rsidP="008076B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 процесс </w:t>
      </w:r>
      <w:r w:rsidR="004940B2" w:rsidRPr="008076BB">
        <w:rPr>
          <w:rFonts w:ascii="Times New Roman" w:hAnsi="Times New Roman" w:cs="Times New Roman"/>
          <w:sz w:val="28"/>
          <w:szCs w:val="28"/>
          <w:lang w:val="kk-KZ"/>
        </w:rPr>
        <w:t xml:space="preserve">оқыту үдерісінде студенттің танымдық қабілетін және оқытушының басқаруын басшылыққа алып, әрбір білімалушының мүмкіндіктерін, өзін-өзі дамыту қабілеттілігін арттыруға қызмет атқарады. Педагогикалық іс-әрекеттің барлығы біліктілікті арттыруға, адамгершілік пен ізгілікке тәрбиелеуге, дүниетанымды дамытуға бағытталады. Оқу материалдары, оқыту әдістері мен тәсілдері осы бағытқа жұмыс жасайды. Осыған орай, педагогикалық процестің жүйесін тәрбие – білім мазмұны – функционалдық сауаттылық үштігімен байланыста қарастырамыз.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Тәрбие патриоттық, ұлтжандылық, елтанымдық, мәдениетт</w:t>
      </w:r>
      <w:r w:rsidR="00A910AB">
        <w:rPr>
          <w:rFonts w:ascii="Times New Roman" w:hAnsi="Times New Roman" w:cs="Times New Roman"/>
          <w:sz w:val="28"/>
          <w:szCs w:val="28"/>
          <w:lang w:val="kk-KZ"/>
        </w:rPr>
        <w:t xml:space="preserve">ілікке үйретуді мақсат етеді. </w:t>
      </w:r>
      <w:r w:rsidRPr="008076BB">
        <w:rPr>
          <w:rFonts w:ascii="Times New Roman" w:hAnsi="Times New Roman" w:cs="Times New Roman"/>
          <w:sz w:val="28"/>
          <w:szCs w:val="28"/>
          <w:lang w:val="kk-KZ"/>
        </w:rPr>
        <w:t xml:space="preserve">Патриоттық тәрбие елін-жерін, халқын, отанын сүю, құрметтеу, қорғау, отанының дамып жетілуіне, артындағы ұрпақтың, жас буынның санасын осы бағытта қалыптастыруды мақсат етеді. Ұлтжандылық өз ұлтының салт-дәстүрін, дінін, тілін, ділін сақтауға, ұрпақтан ұрпаққа жеткізуге тәрбиелеуден қалыптасады. Елтанымдық туған жерінің барлық байлығын, табиғатын, тарихын, мәдени мұраларын біліп, құрметтеп, сақтап, дәріптеуден қалыптасады. Мәдениеттілік адамдар арасындағы өзара байланыста, қарым-қатынаста  төзімділікке, сыйластыққа, т.б. тәрбиелеу.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Білім – адамзаттың өмір сүріп отырған заманына қажетті ақпараттар арқылы өмірлік қажетіне жарайтын білім мазмұнын игеру. Қазіргі білім парадигмасы ақпаратты жаттап алып, қайта айтып беру немесе жазып беру, </w:t>
      </w:r>
      <w:r w:rsidRPr="008076BB">
        <w:rPr>
          <w:rFonts w:ascii="Times New Roman" w:hAnsi="Times New Roman" w:cs="Times New Roman"/>
          <w:sz w:val="28"/>
          <w:szCs w:val="28"/>
          <w:lang w:val="kk-KZ"/>
        </w:rPr>
        <w:lastRenderedPageBreak/>
        <w:t>қайталау, есіңе түсіру, көшіру т.б. сияқты репродуктивті тапсырмалардан емес, ойлау, пайымдау, саралау, талдау, іздеу, т.б. сияқты конструктивтік жүйеден тұрады. Бұл жүйе жұмыс жасауы үшін, дұрыс жүзеге асуы үшін, алдымен, оқытудың мақсаты айқындалады. Қазіргі білім беру жүйесінде оқыту мақсаты – өмірлік қажеттілігіне жарайтын нәтижеге бағдарланған білім беру. Оқытушының мақсаты А.</w:t>
      </w:r>
      <w:r w:rsidR="008B6CF7">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Әлімов атап көрсеткендей, «шәкіртіне бі</w:t>
      </w:r>
      <w:r w:rsidR="008B6CF7">
        <w:rPr>
          <w:rFonts w:ascii="Times New Roman" w:hAnsi="Times New Roman" w:cs="Times New Roman"/>
          <w:sz w:val="28"/>
          <w:szCs w:val="28"/>
          <w:lang w:val="kk-KZ"/>
        </w:rPr>
        <w:t xml:space="preserve">лімді өздігімен игеру амалдары </w:t>
      </w:r>
      <w:r w:rsidRPr="008076BB">
        <w:rPr>
          <w:rFonts w:ascii="Times New Roman" w:hAnsi="Times New Roman" w:cs="Times New Roman"/>
          <w:sz w:val="28"/>
          <w:szCs w:val="28"/>
          <w:lang w:val="kk-KZ"/>
        </w:rPr>
        <w:t>мен тәсілдерін үйретіп, оның өзіндік түсінік қалыптастыруына тиімді жағдай жасап, бағыт-бағдар сілтеу» [</w:t>
      </w:r>
      <w:r w:rsidR="002E45B9" w:rsidRPr="008076BB">
        <w:rPr>
          <w:rFonts w:ascii="Times New Roman" w:hAnsi="Times New Roman" w:cs="Times New Roman"/>
          <w:sz w:val="28"/>
          <w:szCs w:val="28"/>
          <w:lang w:val="kk-KZ"/>
        </w:rPr>
        <w:t>10</w:t>
      </w:r>
      <w:r w:rsidR="007E47BF">
        <w:rPr>
          <w:rFonts w:ascii="Times New Roman" w:hAnsi="Times New Roman" w:cs="Times New Roman"/>
          <w:sz w:val="28"/>
          <w:szCs w:val="28"/>
          <w:lang w:val="kk-KZ"/>
        </w:rPr>
        <w:t>7</w:t>
      </w:r>
      <w:r w:rsidR="00FA5239" w:rsidRPr="008076BB">
        <w:rPr>
          <w:rFonts w:ascii="Times New Roman" w:hAnsi="Times New Roman" w:cs="Times New Roman"/>
          <w:sz w:val="28"/>
          <w:szCs w:val="28"/>
          <w:lang w:val="kk-KZ"/>
        </w:rPr>
        <w:t>,</w:t>
      </w:r>
      <w:r w:rsidR="00514565">
        <w:rPr>
          <w:rFonts w:ascii="Times New Roman" w:hAnsi="Times New Roman" w:cs="Times New Roman"/>
          <w:sz w:val="28"/>
          <w:szCs w:val="28"/>
          <w:lang w:val="kk-KZ"/>
        </w:rPr>
        <w:t xml:space="preserve"> б. </w:t>
      </w:r>
      <w:r w:rsidRPr="008076BB">
        <w:rPr>
          <w:rFonts w:ascii="Times New Roman" w:hAnsi="Times New Roman" w:cs="Times New Roman"/>
          <w:sz w:val="28"/>
          <w:szCs w:val="28"/>
          <w:lang w:val="kk-KZ"/>
        </w:rPr>
        <w:t>34</w:t>
      </w:r>
      <w:r w:rsidR="00FA5239" w:rsidRPr="008076BB">
        <w:rPr>
          <w:rFonts w:ascii="Times New Roman" w:hAnsi="Times New Roman" w:cs="Times New Roman"/>
          <w:sz w:val="28"/>
          <w:szCs w:val="28"/>
          <w:lang w:val="kk-KZ"/>
        </w:rPr>
        <w:t>]</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Студенттің мақсаты – білім алу ісіне берілу, әрбір пікірді тыңдай білу мәдениетін сақтау, басқалардың пікірлері мен ұстанымдарын сыйлау, басқа адамның көзқарасын түсінуге ынталы болу, өз пікірі мен көзқарасын жариялау, ойлау қабілеті мен шығармашылық дағдыларын шыңдау. Оқыту мақсаты оқытушы мен студенттің мақсаты үйлесім тапқанда ға</w:t>
      </w:r>
      <w:r w:rsidR="00A910AB">
        <w:rPr>
          <w:rFonts w:ascii="Times New Roman" w:hAnsi="Times New Roman" w:cs="Times New Roman"/>
          <w:sz w:val="28"/>
          <w:szCs w:val="28"/>
          <w:lang w:val="kk-KZ"/>
        </w:rPr>
        <w:t xml:space="preserve">на жүзеге асады. Ол үшін оқыту </w:t>
      </w:r>
      <w:r w:rsidRPr="008076BB">
        <w:rPr>
          <w:rFonts w:ascii="Times New Roman" w:hAnsi="Times New Roman" w:cs="Times New Roman"/>
          <w:sz w:val="28"/>
          <w:szCs w:val="28"/>
          <w:lang w:val="kk-KZ"/>
        </w:rPr>
        <w:t>мақсатына бағытталған білім мазмұны мен оқу мақсаттары аксиологиялық (құндылық), суггессиялық (</w:t>
      </w:r>
      <w:r w:rsidRPr="008076BB">
        <w:rPr>
          <w:rFonts w:ascii="Times New Roman" w:eastAsia="Times New Roman" w:hAnsi="Times New Roman" w:cs="Times New Roman"/>
          <w:noProof/>
          <w:sz w:val="28"/>
          <w:szCs w:val="28"/>
          <w:lang w:val="kk-KZ" w:eastAsia="ru-RU"/>
        </w:rPr>
        <w:t>сезім арқылы бейнені елестете білу, көз алдына әкеле білу), методологиялық құндылықтарды басшылыққа алады. Бұл с</w:t>
      </w:r>
      <w:r w:rsidRPr="008076BB">
        <w:rPr>
          <w:rFonts w:ascii="Times New Roman" w:hAnsi="Times New Roman" w:cs="Times New Roman"/>
          <w:sz w:val="28"/>
          <w:szCs w:val="28"/>
          <w:lang w:val="kk-KZ"/>
        </w:rPr>
        <w:t>туденттің ж</w:t>
      </w:r>
      <w:r w:rsidR="00A910AB">
        <w:rPr>
          <w:rFonts w:ascii="Times New Roman" w:hAnsi="Times New Roman" w:cs="Times New Roman"/>
          <w:sz w:val="28"/>
          <w:szCs w:val="28"/>
          <w:lang w:val="kk-KZ"/>
        </w:rPr>
        <w:t xml:space="preserve">еке тұлғалық қасиетін дамытып, </w:t>
      </w:r>
      <w:r w:rsidRPr="008076BB">
        <w:rPr>
          <w:rFonts w:ascii="Times New Roman" w:hAnsi="Times New Roman" w:cs="Times New Roman"/>
          <w:sz w:val="28"/>
          <w:szCs w:val="28"/>
          <w:lang w:val="kk-KZ"/>
        </w:rPr>
        <w:t>шығармашылық ізденіске түсуіне мол мүмкіндік береді</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Медиамәтінді шығармашылық-ізденіс технологиясымен оқытуда белгілі бір тақырыпта медиамәтін жазу, журналистік зерттеу жүргізу, газет, журнал шығару сияқты шығармашылық ізденіске түсе алады. С</w:t>
      </w:r>
      <w:r w:rsidR="00A910AB">
        <w:rPr>
          <w:rFonts w:ascii="Times New Roman" w:hAnsi="Times New Roman" w:cs="Times New Roman"/>
          <w:sz w:val="28"/>
          <w:szCs w:val="28"/>
          <w:lang w:val="kk-KZ"/>
        </w:rPr>
        <w:t xml:space="preserve">тудент медиамәтін жазбас бұрын </w:t>
      </w:r>
      <w:r w:rsidRPr="008076BB">
        <w:rPr>
          <w:rFonts w:ascii="Times New Roman" w:hAnsi="Times New Roman" w:cs="Times New Roman"/>
          <w:sz w:val="28"/>
          <w:szCs w:val="28"/>
          <w:lang w:val="kk-KZ"/>
        </w:rPr>
        <w:t xml:space="preserve">таңдап алған тақырыбына байланысты қоғамда болып жатқан оқиғаны зерттеп, зерделеп, есте сақтап, түртіп алып, әрбір элементіне дейін  бақылау жасайды. Себебі оқиға – дамып, желісін өзгертіп отыратын динамикалық құбылыс. Мысалы, студенттерге Қазақстан Республикасының мемлекеттік тілі туралы бұқаралық-ақпараттар құралдарына мақала дайындау тапсырмасы берілсе, олар мәтін құрастырып, мақала жазбас бұрын мемлекеттік тілдің заңды құжатынан бастап, оның қолданылуы, статустық деңгейі т.б. дейін зерттеп, зерделейді. Мемлекеттік деңгейдегі қолданыс аясын бақылайды, сауалнама алады, анализ жасайды, сұқбат жүргізеді т.б. Жан-жақты бақылау жасап, арнайы зерттеу жүргізген соң  сенімді түрде медиамәтін жаза алады. Шығармашылық-ізденіс арқылы білім жинау функционалды сауаттылыққа жетелейді. Жалпы сауаттылық заттар мен құбылыстарды, шындық болмысты танып білуден басталып, оны жазба тіл арқылы жарыққа шығарудан басталады. Дұрыс жазылған ақпаратты талдау, саралау, логикалық жақтан пайымдай алу сияқты қабілеттерді дамыта отырып, функционалды сауаттылыққа қол жеткізуге болады. Функционалды сауаттылық проблеманы шешуге қабілетті болу, әртүрлі ақпараттар арқылы өзіне пайдалы білімді өз бетінше жинай алу, біліктілігін көтере білу, танымдық қабілетін арттыру, ана тілінде, сонымен қатар, басқа тілдерде (орыс, ағылшын, қытай, неміс, француз т.б.) тілдік қарым-қатынас жасай алу, мәтінді түсіну, талдау, саралау, қоғамдық ортада іс-әрекетін дәлелдей алу, мойындата білу, өзін тұлғалық дәрежеге көтеретін қажетті білімді игеру, кәсіби маман ретінде қалыптасу, оның қиыншылығы мен ауыртпашылығын көтере білу және жеңе алу.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lastRenderedPageBreak/>
        <w:t>Функционалды сауаттылық қалыптастыру үшін функционалдық тапсырмалар құрастырылып, шешімі оның ішінен табылатын болуы керек. Сол диапозонды табу алғашқы қадам болады. Осы қадамның көмегімен шешім шығаруға болатын жалпы әдіс «функционалдық шешім» пайда болады. Осы теорияны енгізген ғалым К.</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Дункер функционалдық шешімдер басқа емес, арнайы нақтыланған тапс</w:t>
      </w:r>
      <w:r w:rsidR="00A910AB">
        <w:rPr>
          <w:rFonts w:ascii="Times New Roman" w:hAnsi="Times New Roman" w:cs="Times New Roman"/>
          <w:sz w:val="28"/>
          <w:szCs w:val="28"/>
          <w:lang w:val="kk-KZ"/>
        </w:rPr>
        <w:t xml:space="preserve">ырмалардан шығатынын, тапсырма </w:t>
      </w:r>
      <w:r w:rsidRPr="008076BB">
        <w:rPr>
          <w:rFonts w:ascii="Times New Roman" w:hAnsi="Times New Roman" w:cs="Times New Roman"/>
          <w:sz w:val="28"/>
          <w:szCs w:val="28"/>
          <w:lang w:val="kk-KZ"/>
        </w:rPr>
        <w:t>бұрынғы білімдерді пайдалану арқылы немесе нақты ой қорытынды нәтижесінде шешімін табатын түйінді мәселе болуы қажеттілігін көрсететіп, мынадай мысалмен түсіндіреді: «Сәулені өңеш арқылы жіберу» тапсырмасы. Оның функционалдық мағынасы «өңеш ұлпалардан асқазанға еркін өтетін жол», функционалдық шешімі – өңештің қызметінің мәні. Ғалым функционалды тапсырмаларды шешу про</w:t>
      </w:r>
      <w:r w:rsidR="00A910AB">
        <w:rPr>
          <w:rFonts w:ascii="Times New Roman" w:hAnsi="Times New Roman" w:cs="Times New Roman"/>
          <w:sz w:val="28"/>
          <w:szCs w:val="28"/>
          <w:lang w:val="kk-KZ"/>
        </w:rPr>
        <w:t xml:space="preserve">цесі функционалдық шешімдердің </w:t>
      </w:r>
      <w:r w:rsidRPr="008076BB">
        <w:rPr>
          <w:rFonts w:ascii="Times New Roman" w:hAnsi="Times New Roman" w:cs="Times New Roman"/>
          <w:sz w:val="28"/>
          <w:szCs w:val="28"/>
          <w:lang w:val="kk-KZ"/>
        </w:rPr>
        <w:t>бірнеше топтарынан тұратынын, одан кейін нақты шешім туатынын, талап етілген нәтижені алудан басқа ештеңе қалмаған жағдайда шешім соңғы болып табылатынын түсіндіреді. Шешімдер қанағаттанарлықсыз болған жағдайда соңғы басқа бір шешім табу үшін алдыңғы функционалдық шешімдердің біріне, яғни қате жіберілген шешімге қайта оралып, ойлау жүйесін қайта іске қосу арқылы дұрыс шешімге келуге болатынын дәлелдейді [</w:t>
      </w:r>
      <w:r w:rsidR="002E45B9" w:rsidRPr="008076BB">
        <w:rPr>
          <w:rFonts w:ascii="Times New Roman" w:hAnsi="Times New Roman" w:cs="Times New Roman"/>
          <w:sz w:val="28"/>
          <w:szCs w:val="28"/>
          <w:lang w:val="kk-KZ"/>
        </w:rPr>
        <w:t>12</w:t>
      </w:r>
      <w:r w:rsidR="007E47BF">
        <w:rPr>
          <w:rFonts w:ascii="Times New Roman" w:hAnsi="Times New Roman" w:cs="Times New Roman"/>
          <w:sz w:val="28"/>
          <w:szCs w:val="28"/>
          <w:lang w:val="kk-KZ"/>
        </w:rPr>
        <w:t>6</w:t>
      </w:r>
      <w:r w:rsidR="00FA5239"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Функционалды сауаттылық – шығармашылық ойлау, шығармашылық ізденісті педагогикалық процесте көрсететін негізгі компонент. Медиамәтінді шығармашылық ізденіс технологиясымен оқытуда фукнционалды сауаттылыққа апаратын қандай тапсырмалар болуы керек деген сауал туындауы сөзсіз. Біздің зерттеуіміз бойынша, ең алғаш медиамәтіннің негізі және нәтиже арасындағы байланысты анықтап, содан кейін тапсырмалар құрастырылады. Тапсырманың мақсаты функционалдық шешімді түсінуге бағытталады.</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Тапсырмада шиеленіс элементтері ескеріледі.</w:t>
      </w:r>
      <w:r w:rsidR="00A910A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Бұл білімалушының ойлануына түрткі болад</w:t>
      </w:r>
      <w:r w:rsidR="00A910AB">
        <w:rPr>
          <w:rFonts w:ascii="Times New Roman" w:hAnsi="Times New Roman" w:cs="Times New Roman"/>
          <w:sz w:val="28"/>
          <w:szCs w:val="28"/>
          <w:lang w:val="kk-KZ"/>
        </w:rPr>
        <w:t xml:space="preserve">ы. Шиеленісті құрайтын элемент </w:t>
      </w:r>
      <w:r w:rsidRPr="008076BB">
        <w:rPr>
          <w:rFonts w:ascii="Times New Roman" w:hAnsi="Times New Roman" w:cs="Times New Roman"/>
          <w:sz w:val="28"/>
          <w:szCs w:val="28"/>
          <w:lang w:val="kk-KZ"/>
        </w:rPr>
        <w:t>тапсырманың негізі де, себебі де бола алады. Шиеленісті талдау арқылы білімалушылар  шешімді іздеуге қатысады. Бұл жерде студенттердің белсенділігі артады, сыни ойлау, креативті ойлау, аналитикалық ойлау процестері қатар жүреді. Шиеленісті талдау мен шешімді іздеу процесі сәтті жүзеге асуы үшін себептік байланыстарды айқындайтын сұрақтар арқылы оқыту</w:t>
      </w:r>
      <w:r w:rsidR="00032001">
        <w:rPr>
          <w:rFonts w:ascii="Times New Roman" w:hAnsi="Times New Roman" w:cs="Times New Roman"/>
          <w:sz w:val="28"/>
          <w:szCs w:val="28"/>
          <w:lang w:val="kk-KZ"/>
        </w:rPr>
        <w:t xml:space="preserve">шы бағыт-бағдар беріп отырады. </w:t>
      </w:r>
      <w:r w:rsidRPr="008076BB">
        <w:rPr>
          <w:rFonts w:ascii="Times New Roman" w:hAnsi="Times New Roman" w:cs="Times New Roman"/>
          <w:sz w:val="28"/>
          <w:szCs w:val="28"/>
          <w:lang w:val="kk-KZ"/>
        </w:rPr>
        <w:t xml:space="preserve">Бұлар ойлау мазмұнын құрайтын негіз бен нәтиже болып табылады.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Медиамәтінді оқытуда функционалды сауаттылыққа негіз болатын жол берілген ситуацияға басқа көзқараспен қарау, ашылуы мүмкін деректерге сүйену. Атап айтқанда, жаңа тараптан, басқа субъективті нұсқада, жаңа құрылымда тапсырмалар құрастырып, студенттердің ойланып шешім шығаруына мүмкіндік жасауға болады. Егемен Қазақстан газетінен алынған медиамәтін бойынша бір мысалмен ойымызды дәлелдеуге болады.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Президент ұлттық табыс бойынша 2020 жылы бизнес ең үлкен жоғары үлеске ие екенін айтты. Ол 61,5 пайыз болады. Салықтың үлесі 7,3 пайызды құраса қазақстандықтардың жалақысы үштен бір бөлігіне де жетпейді...</w:t>
      </w:r>
      <w:r w:rsidR="00032001">
        <w:rPr>
          <w:rFonts w:ascii="Times New Roman" w:hAnsi="Times New Roman" w:cs="Times New Roman"/>
          <w:i/>
          <w:sz w:val="28"/>
          <w:szCs w:val="28"/>
          <w:lang w:val="kk-KZ"/>
        </w:rPr>
        <w:t xml:space="preserve"> </w:t>
      </w:r>
      <w:r w:rsidR="002E45B9" w:rsidRPr="008B6CF7">
        <w:rPr>
          <w:rFonts w:ascii="Times New Roman" w:hAnsi="Times New Roman" w:cs="Times New Roman"/>
          <w:sz w:val="28"/>
          <w:szCs w:val="28"/>
          <w:lang w:val="kk-KZ"/>
        </w:rPr>
        <w:t>[12</w:t>
      </w:r>
      <w:r w:rsidR="007E47BF">
        <w:rPr>
          <w:rFonts w:ascii="Times New Roman" w:hAnsi="Times New Roman" w:cs="Times New Roman"/>
          <w:sz w:val="28"/>
          <w:szCs w:val="28"/>
          <w:lang w:val="kk-KZ"/>
        </w:rPr>
        <w:t>7</w:t>
      </w:r>
      <w:r w:rsidR="00FA5239" w:rsidRPr="008B6CF7">
        <w:rPr>
          <w:rFonts w:ascii="Times New Roman" w:hAnsi="Times New Roman" w:cs="Times New Roman"/>
          <w:sz w:val="28"/>
          <w:szCs w:val="28"/>
          <w:lang w:val="kk-KZ"/>
        </w:rPr>
        <w:t>].</w:t>
      </w:r>
      <w:r w:rsidR="00FA5239" w:rsidRPr="008076BB">
        <w:rPr>
          <w:rFonts w:ascii="Times New Roman" w:hAnsi="Times New Roman" w:cs="Times New Roman"/>
          <w:i/>
          <w:sz w:val="28"/>
          <w:szCs w:val="28"/>
          <w:lang w:val="kk-KZ"/>
        </w:rPr>
        <w:t xml:space="preserve"> </w:t>
      </w:r>
      <w:r w:rsidRPr="008076BB">
        <w:rPr>
          <w:rFonts w:ascii="Times New Roman" w:hAnsi="Times New Roman" w:cs="Times New Roman"/>
          <w:sz w:val="28"/>
          <w:szCs w:val="28"/>
          <w:lang w:val="kk-KZ"/>
        </w:rPr>
        <w:t xml:space="preserve">Осы мәтін негізінде функционалды сауаттылыққа жетелейтін тапсырмалар құрастыруға болады. </w:t>
      </w:r>
    </w:p>
    <w:p w:rsidR="004940B2" w:rsidRPr="008076BB" w:rsidRDefault="004940B2" w:rsidP="008076BB">
      <w:pPr>
        <w:spacing w:after="0" w:line="240" w:lineRule="auto"/>
        <w:ind w:firstLine="709"/>
        <w:jc w:val="both"/>
        <w:rPr>
          <w:rFonts w:ascii="Times New Roman" w:hAnsi="Times New Roman" w:cs="Times New Roman"/>
          <w:i/>
          <w:sz w:val="28"/>
          <w:szCs w:val="28"/>
          <w:lang w:val="kk-KZ"/>
        </w:rPr>
      </w:pPr>
      <w:r w:rsidRPr="008076BB">
        <w:rPr>
          <w:rFonts w:ascii="Times New Roman" w:hAnsi="Times New Roman" w:cs="Times New Roman"/>
          <w:sz w:val="28"/>
          <w:szCs w:val="28"/>
          <w:lang w:val="kk-KZ"/>
        </w:rPr>
        <w:lastRenderedPageBreak/>
        <w:t xml:space="preserve">Шиеленісті құайтын элементтер: </w:t>
      </w:r>
      <w:r w:rsidRPr="008076BB">
        <w:rPr>
          <w:rFonts w:ascii="Times New Roman" w:hAnsi="Times New Roman" w:cs="Times New Roman"/>
          <w:i/>
          <w:sz w:val="28"/>
          <w:szCs w:val="28"/>
          <w:lang w:val="kk-KZ"/>
        </w:rPr>
        <w:t xml:space="preserve">бизнес ең үлкен жоғары үлеске ие екені, бизнес үлесі мен салық үлесі, қазақстандықтардың жалақысы.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Осы элементтерді пайдаланып шиеленісті талдау жасауға арналған сұрақтар беріледі. Шиеленісті талдау сұрақтары мағына арқылы қорытынды жасауға ықпал ету мақсатын көздейді. Шиеленісті сұрақтар: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2020 жылы бизнес ұлттық табысқа көп кесірін тигізді ме?</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Бизнес үлесі мен салық үлесінің ұлттық табысқа қандай қатысы бар?</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Қазақстандықтардың жалақысы дегенде бүкіл халықтың жалақысы ма, әлде бизнес өкілдерінің жалақысы ма?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Студенттер осы шиеленісті сұрақтарға жауап беру үшін мәтінді түсініп оқуға, талдауға, саралауға, өзара ой бөлісуге, ақылдасуға ынталы болады. Мәтінді жай ғана оқып, мазмұнын айтып бере салмайды, әрбір тілдік бірліктің астарындағы мағынасын, қолдану себебін, ақпараттық мәнін ашуға ұмтылады, нәтижесінде функционалды шешім шығарады. Студенттер мағынаны дұрыс түсінбей, басқа жаққа бұрылып кеткен жағдайда себептік байланыстарды айқындайтын сұрақтар беріледі. Студентке «сенің пікірің</w:t>
      </w:r>
      <w:r w:rsidR="00431968">
        <w:rPr>
          <w:rFonts w:ascii="Times New Roman" w:hAnsi="Times New Roman" w:cs="Times New Roman"/>
          <w:sz w:val="28"/>
          <w:szCs w:val="28"/>
          <w:lang w:val="kk-KZ"/>
        </w:rPr>
        <w:t xml:space="preserve"> дұрыс емес» деп кесіп айтпай, </w:t>
      </w:r>
      <w:r w:rsidRPr="008076BB">
        <w:rPr>
          <w:rFonts w:ascii="Times New Roman" w:hAnsi="Times New Roman" w:cs="Times New Roman"/>
          <w:sz w:val="28"/>
          <w:szCs w:val="28"/>
          <w:lang w:val="kk-KZ"/>
        </w:rPr>
        <w:t>жауаптың дұрыс емес екеніне студенттің өзі көз жеткізетіндей қосымша сұрақтар қойылады сонымен бірге, студенттерді дұрыс жауапқа жетелейтін жетекші сұрақтар қойылады. Осылайша мәтіндегі шындықты синтетикалық тәсілмен негіздей отырып, оқыту мақсатына қол жеткізуге болады. Функционалдық тапсырмаларды мәтіннің грамматикалық құрылымына байланыстырып та ұйымдастыруға болады. Егемен Қазақстан газетінде жарияланған «Майданнан 10 ұлы аман оралған ана» тақырыбындағы мақала арқылы эмпирикалық талдау жасап көрейік.</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 Осылай 10 ұлын майданға аттандырып, амандығын тілеп үйдегі бес қызына пана болған Евдокия кейуананы соғыстан кейін үкімет Киевке шақырып «Батыр ана» орденімен марапаттапты. Жарықтық 1967 жылы 73 жасында бақилық болыпты. 1984 жылы Бровахи ауылына батыр ана Евдокия Даниловнаға арнап үкімет еңселі ескерткіш тұрғызыпты. Осы ескерткіштің ашылуына 10 ұлдың 9-ы қатысады. Тек Василий бұл қызықты көре алмапты</w:t>
      </w:r>
      <w:r w:rsidR="008B6CF7">
        <w:rPr>
          <w:rFonts w:ascii="Times New Roman" w:hAnsi="Times New Roman" w:cs="Times New Roman"/>
          <w:i/>
          <w:sz w:val="28"/>
          <w:szCs w:val="28"/>
          <w:lang w:val="kk-KZ"/>
        </w:rPr>
        <w:t xml:space="preserve"> </w:t>
      </w:r>
      <w:r w:rsidR="002E45B9" w:rsidRPr="008B6CF7">
        <w:rPr>
          <w:rFonts w:ascii="Times New Roman" w:hAnsi="Times New Roman" w:cs="Times New Roman"/>
          <w:sz w:val="28"/>
          <w:szCs w:val="28"/>
          <w:lang w:val="kk-KZ"/>
        </w:rPr>
        <w:t>[1</w:t>
      </w:r>
      <w:r w:rsidR="008B6CF7">
        <w:rPr>
          <w:rFonts w:ascii="Times New Roman" w:hAnsi="Times New Roman" w:cs="Times New Roman"/>
          <w:sz w:val="28"/>
          <w:szCs w:val="28"/>
          <w:lang w:val="kk-KZ"/>
        </w:rPr>
        <w:t>2</w:t>
      </w:r>
      <w:r w:rsidR="007E47BF">
        <w:rPr>
          <w:rFonts w:ascii="Times New Roman" w:hAnsi="Times New Roman" w:cs="Times New Roman"/>
          <w:sz w:val="28"/>
          <w:szCs w:val="28"/>
          <w:lang w:val="kk-KZ"/>
        </w:rPr>
        <w:t>8</w:t>
      </w:r>
      <w:r w:rsidR="00FA5239" w:rsidRPr="008B6CF7">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Осы мәтіннен сөйлемдердің лексика-грамматикалық құрылымын өзгертіп, шиеленісті талдау ұйымдастыруға болады. </w:t>
      </w:r>
    </w:p>
    <w:p w:rsidR="004940B2" w:rsidRPr="008076BB" w:rsidRDefault="004940B2" w:rsidP="008076BB">
      <w:pPr>
        <w:spacing w:after="0" w:line="240" w:lineRule="auto"/>
        <w:ind w:firstLine="709"/>
        <w:jc w:val="both"/>
        <w:rPr>
          <w:rFonts w:ascii="Times New Roman" w:hAnsi="Times New Roman" w:cs="Times New Roman"/>
          <w:i/>
          <w:sz w:val="28"/>
          <w:szCs w:val="28"/>
          <w:lang w:val="kk-KZ"/>
        </w:rPr>
      </w:pPr>
      <w:r w:rsidRPr="008076BB">
        <w:rPr>
          <w:rFonts w:ascii="Times New Roman" w:hAnsi="Times New Roman" w:cs="Times New Roman"/>
          <w:sz w:val="28"/>
          <w:szCs w:val="28"/>
          <w:lang w:val="kk-KZ"/>
        </w:rPr>
        <w:t xml:space="preserve"> </w:t>
      </w:r>
      <w:r w:rsidRPr="008076BB">
        <w:rPr>
          <w:rFonts w:ascii="Times New Roman" w:hAnsi="Times New Roman" w:cs="Times New Roman"/>
          <w:i/>
          <w:sz w:val="28"/>
          <w:szCs w:val="28"/>
          <w:lang w:val="kk-KZ"/>
        </w:rPr>
        <w:t>... Осылай 10 ұлын майданнан алдырып, амандығын тілеп үйдегі бес қызына пана болған Евдокия кейуананы соғыстан бұрын үкімет Киевке шақырып «Батыр ана» орденімен марапаттапты.</w:t>
      </w:r>
      <w:r w:rsidRPr="008076BB">
        <w:rPr>
          <w:rFonts w:ascii="Times New Roman" w:hAnsi="Times New Roman" w:cs="Times New Roman"/>
          <w:sz w:val="28"/>
          <w:szCs w:val="28"/>
          <w:lang w:val="kk-KZ"/>
        </w:rPr>
        <w:t xml:space="preserve"> </w:t>
      </w:r>
      <w:r w:rsidRPr="008076BB">
        <w:rPr>
          <w:rFonts w:ascii="Times New Roman" w:hAnsi="Times New Roman" w:cs="Times New Roman"/>
          <w:i/>
          <w:sz w:val="28"/>
          <w:szCs w:val="28"/>
          <w:lang w:val="kk-KZ"/>
        </w:rPr>
        <w:t>1984 жылы Бровахи ауылын батыр ана Евдокия Даниловнаға арнап, халық еңселі ескерткіш тұрғызыпты. Осы ескерткіштің жасалуына 10 ұлдың 9-ы қатысады.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032001">
        <w:rPr>
          <w:rFonts w:ascii="Times New Roman" w:hAnsi="Times New Roman" w:cs="Times New Roman"/>
          <w:i/>
          <w:sz w:val="28"/>
          <w:szCs w:val="28"/>
          <w:lang w:val="kk-KZ"/>
        </w:rPr>
        <w:t>Тапсырма:</w:t>
      </w:r>
      <w:r w:rsidRPr="008076BB">
        <w:rPr>
          <w:rFonts w:ascii="Times New Roman" w:hAnsi="Times New Roman" w:cs="Times New Roman"/>
          <w:b/>
          <w:sz w:val="28"/>
          <w:szCs w:val="28"/>
          <w:lang w:val="kk-KZ"/>
        </w:rPr>
        <w:t xml:space="preserve"> </w:t>
      </w:r>
      <w:r w:rsidRPr="008076BB">
        <w:rPr>
          <w:rFonts w:ascii="Times New Roman" w:hAnsi="Times New Roman" w:cs="Times New Roman"/>
          <w:sz w:val="28"/>
          <w:szCs w:val="28"/>
          <w:lang w:val="kk-KZ"/>
        </w:rPr>
        <w:t xml:space="preserve">Мәтіннің ақпараттық мазмұнын өзгертіп тұрған грамматикалық құрылымдарды анықтыңыз. Себебін түсіндіріңіз.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Бұл тапсырманы «сөйлемге тән коммуникативтік-семантикалық инварианттар» теориясы бойынша құрастыруға болады. Ильясова </w:t>
      </w:r>
      <w:r w:rsidR="002E45B9" w:rsidRPr="008076BB">
        <w:rPr>
          <w:rFonts w:ascii="Times New Roman" w:hAnsi="Times New Roman" w:cs="Times New Roman"/>
          <w:sz w:val="28"/>
          <w:szCs w:val="28"/>
          <w:lang w:val="kk-KZ"/>
        </w:rPr>
        <w:t xml:space="preserve">Н.А. </w:t>
      </w:r>
      <w:r w:rsidRPr="008076BB">
        <w:rPr>
          <w:rFonts w:ascii="Times New Roman" w:hAnsi="Times New Roman" w:cs="Times New Roman"/>
          <w:sz w:val="28"/>
          <w:szCs w:val="28"/>
          <w:lang w:val="kk-KZ"/>
        </w:rPr>
        <w:t>сөйлем құрамындағы компоненттер өзгерген сайын сөйлемнің коммуникативтік мағынасы өзгеріп отыратынын айтады. Оның қызметін екі түрлі жолмен дәлелдейді</w:t>
      </w:r>
      <w:r w:rsidR="00032001">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1. Сөйлемнің грамматикалық құрылымындағы парадигмалық жүйені </w:t>
      </w:r>
      <w:r w:rsidRPr="008076BB">
        <w:rPr>
          <w:rFonts w:ascii="Times New Roman" w:hAnsi="Times New Roman" w:cs="Times New Roman"/>
          <w:sz w:val="28"/>
          <w:szCs w:val="28"/>
          <w:lang w:val="kk-KZ"/>
        </w:rPr>
        <w:lastRenderedPageBreak/>
        <w:t>өзгерту арқылы ақпаратты түрлендіру. Дәлірек айтқанда, сөйлем құрамындағы лексикалық бірліктерді өзгертпей, синтаксистік байланысу жолдарын өзгерту арқылы жаңа мағына беру</w:t>
      </w:r>
      <w:r w:rsidR="00032001">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2. Сөйлемнің лексикалық құрылымындағы парадигмалық жүйені өзгерту арқылы ақпаратты түрлендіру. Мұнда сөйлемнің грамматикалық құрылымына өзгеріс жасамай, лексикалық бірліктерді өзгерту барысында ақпарат мазмұнының қалай түрленетінін дәлелдейді [</w:t>
      </w:r>
      <w:r w:rsidR="002E45B9" w:rsidRPr="008076BB">
        <w:rPr>
          <w:rFonts w:ascii="Times New Roman" w:hAnsi="Times New Roman" w:cs="Times New Roman"/>
          <w:sz w:val="28"/>
          <w:szCs w:val="28"/>
          <w:lang w:val="kk-KZ"/>
        </w:rPr>
        <w:t>1</w:t>
      </w:r>
      <w:r w:rsidR="007E47BF">
        <w:rPr>
          <w:rFonts w:ascii="Times New Roman" w:hAnsi="Times New Roman" w:cs="Times New Roman"/>
          <w:sz w:val="28"/>
          <w:szCs w:val="28"/>
          <w:lang w:val="kk-KZ"/>
        </w:rPr>
        <w:t>29</w:t>
      </w:r>
      <w:r w:rsidR="00FA5239" w:rsidRPr="008076BB">
        <w:rPr>
          <w:rFonts w:ascii="Times New Roman" w:hAnsi="Times New Roman" w:cs="Times New Roman"/>
          <w:sz w:val="28"/>
          <w:szCs w:val="28"/>
          <w:lang w:val="kk-KZ"/>
        </w:rPr>
        <w:t>].</w:t>
      </w:r>
      <w:r w:rsidR="00032001">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Осы теорияны функционалды сауаттылыққа жеткізуге арқау етіп, педагогикалық-әдістемелік тұрғыдан пайдалануға болады. Оны пай</w:t>
      </w:r>
      <w:r w:rsidR="00431968">
        <w:rPr>
          <w:rFonts w:ascii="Times New Roman" w:hAnsi="Times New Roman" w:cs="Times New Roman"/>
          <w:sz w:val="28"/>
          <w:szCs w:val="28"/>
          <w:lang w:val="kk-KZ"/>
        </w:rPr>
        <w:t xml:space="preserve">даланудағы басты себеп мынада: </w:t>
      </w:r>
      <w:r w:rsidRPr="008076BB">
        <w:rPr>
          <w:rFonts w:ascii="Times New Roman" w:hAnsi="Times New Roman" w:cs="Times New Roman"/>
          <w:sz w:val="28"/>
          <w:szCs w:val="28"/>
          <w:lang w:val="kk-KZ"/>
        </w:rPr>
        <w:t>біріншіден, студенттерге грамматикалық жүйенің ақпарат жеткізудегі қызметі қаншалықты зор екеніне көз жеткізу; екіншіден, синтаксистік байланыстың өзіне тән нормасы бар екенін анықтату; үшіншіден, әрбір грамматикалық форма толық мағыналы атауыш сөздің семантикасына тәуелді екенін дәлелдеу; төртіншіден, сөздердің грамматикалық жүйедегі жұмсалымына байланысты ақпараттың өзгеріп отыратынын анықтау. Жоғарыдағы мәтінмен жұмыста  майданға аттандырып – майданнан алдырып; соғыстан кейін – соғыстан бұрын; үкімет еңселі ескерткіш тұрғызыпты – халық еңселі ескерткіш тұрғызыпты; ескерткіштің ашылуына 10 ұлдың 9-ы қатысады – ескерткіштің жасалуына 10 ұлдың 9-ы қатысады деген коммуникативтік-семантикалық инварианттар арқылы студенттерге шиеленісті тапсырмалар беруге болады. Шиеленісті талдау арқылы нәтижеге қол жеткізуге болады. Мұны Ж.</w:t>
      </w:r>
      <w:r w:rsidR="008B6CF7">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Дәулетбекова атап көрсеткендей, «лингвистикалық дүниетаным қалыптастыра оқыту» </w:t>
      </w:r>
      <w:r w:rsidR="00431968">
        <w:rPr>
          <w:rFonts w:ascii="Times New Roman" w:hAnsi="Times New Roman" w:cs="Times New Roman"/>
          <w:sz w:val="28"/>
          <w:szCs w:val="28"/>
          <w:lang w:val="kk-KZ"/>
        </w:rPr>
        <w:t xml:space="preserve">теориясының лингводидактикалық </w:t>
      </w:r>
      <w:r w:rsidRPr="008076BB">
        <w:rPr>
          <w:rFonts w:ascii="Times New Roman" w:hAnsi="Times New Roman" w:cs="Times New Roman"/>
          <w:sz w:val="28"/>
          <w:szCs w:val="28"/>
          <w:lang w:val="kk-KZ"/>
        </w:rPr>
        <w:t>бөлшегі ретінде де қарастыруға болады. Ғалым «оқушының тіл туралы дүниетанымы тілді жан-жақты танытатын қырларына қатысты ұғымдардың бірлігінен құралады»,- дейді [</w:t>
      </w:r>
      <w:r w:rsidR="002E45B9" w:rsidRPr="008076BB">
        <w:rPr>
          <w:rFonts w:ascii="Times New Roman" w:hAnsi="Times New Roman" w:cs="Times New Roman"/>
          <w:sz w:val="28"/>
          <w:szCs w:val="28"/>
          <w:lang w:val="kk-KZ"/>
        </w:rPr>
        <w:t>13</w:t>
      </w:r>
      <w:r w:rsidR="007E47BF">
        <w:rPr>
          <w:rFonts w:ascii="Times New Roman" w:hAnsi="Times New Roman" w:cs="Times New Roman"/>
          <w:sz w:val="28"/>
          <w:szCs w:val="28"/>
          <w:lang w:val="kk-KZ"/>
        </w:rPr>
        <w:t>0</w:t>
      </w:r>
      <w:r w:rsidR="00FA5239"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Шиеленісті талдау, функционалды шешім студенттердің сөз саптау мәдениетін қалыптастыруға да арқау болады. Шиеленісті талдау барысында студенттер диалогқа түсу, яғни сұрақ қоя білу, жауапты тыңдай білу мәдениетін игереді. Айтайын деген ойын түсінікті түрде жеткізу үшін тілдік бірліктерді дұрыс, әдеби тілдің нормасына сай қолдануға дағдыланады.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Функционалды шешім шыққанда ойын қорытындылау, тұжырым жасау, сауатты жеткізу мәдениетін игереді.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функционалды сауаттылық тұрғыда талдау детальді талдаумен де нақтыланады. Ол туралы медиамәтін талдауда жүргізілетін жұмыстар бөлімінде толық қарастырылады</w:t>
      </w:r>
      <w:r w:rsidR="00032001">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2.3.</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Сонымен медиамәтінді оқыту басрысындағы функционалды сауаттылық мәтін құрамындағы тілдік бірліктердің ақпараттық мағынасы мен жұмсалымы (коммуникативтік-функционалдық қызметі) негізінде жүзеге асырылады деген қорытынды жасауға болады. </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оқытудағы стратегиялық-теориялық модельдің мәні психология – лингвистика – педагогика ғылымдарының интеграциясындағы оқыту жүйесін айқындауға қызмет атқарады</w:t>
      </w:r>
      <w:r w:rsidR="001E53A9">
        <w:rPr>
          <w:rFonts w:ascii="Times New Roman" w:hAnsi="Times New Roman" w:cs="Times New Roman"/>
          <w:sz w:val="28"/>
          <w:szCs w:val="28"/>
          <w:lang w:val="kk-KZ"/>
        </w:rPr>
        <w:t xml:space="preserve"> (3-сурет)</w:t>
      </w:r>
      <w:r w:rsidRPr="008076BB">
        <w:rPr>
          <w:rFonts w:ascii="Times New Roman" w:hAnsi="Times New Roman" w:cs="Times New Roman"/>
          <w:sz w:val="28"/>
          <w:szCs w:val="28"/>
          <w:lang w:val="kk-KZ"/>
        </w:rPr>
        <w:t xml:space="preserve">. </w:t>
      </w:r>
    </w:p>
    <w:p w:rsidR="004006E3" w:rsidRDefault="004006E3" w:rsidP="00844771">
      <w:pPr>
        <w:spacing w:after="0" w:line="240" w:lineRule="auto"/>
        <w:ind w:firstLine="709"/>
        <w:jc w:val="both"/>
        <w:rPr>
          <w:rFonts w:ascii="Times New Roman" w:hAnsi="Times New Roman" w:cs="Times New Roman"/>
          <w:sz w:val="28"/>
          <w:szCs w:val="28"/>
          <w:lang w:val="kk-KZ"/>
        </w:rPr>
      </w:pPr>
    </w:p>
    <w:p w:rsidR="008B6CF7" w:rsidRDefault="008B6CF7" w:rsidP="00844771">
      <w:pPr>
        <w:spacing w:after="0" w:line="240" w:lineRule="auto"/>
        <w:ind w:firstLine="709"/>
        <w:jc w:val="both"/>
        <w:rPr>
          <w:rFonts w:ascii="Times New Roman" w:hAnsi="Times New Roman" w:cs="Times New Roman"/>
          <w:sz w:val="28"/>
          <w:szCs w:val="28"/>
          <w:lang w:val="kk-KZ"/>
        </w:rPr>
      </w:pPr>
    </w:p>
    <w:p w:rsidR="008B6CF7" w:rsidRPr="008076BB" w:rsidRDefault="008B6CF7" w:rsidP="00844771">
      <w:pPr>
        <w:spacing w:after="0" w:line="240" w:lineRule="auto"/>
        <w:ind w:firstLine="709"/>
        <w:jc w:val="both"/>
        <w:rPr>
          <w:rFonts w:ascii="Times New Roman" w:hAnsi="Times New Roman" w:cs="Times New Roman"/>
          <w:sz w:val="28"/>
          <w:szCs w:val="28"/>
          <w:lang w:val="kk-KZ"/>
        </w:rPr>
      </w:pPr>
    </w:p>
    <w:p w:rsidR="004940B2" w:rsidRPr="008076BB" w:rsidRDefault="004940B2" w:rsidP="00844771">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01248" behindDoc="0" locked="0" layoutInCell="1" allowOverlap="1" wp14:anchorId="220C968D" wp14:editId="57F85399">
                <wp:simplePos x="0" y="0"/>
                <wp:positionH relativeFrom="column">
                  <wp:posOffset>4939665</wp:posOffset>
                </wp:positionH>
                <wp:positionV relativeFrom="paragraph">
                  <wp:posOffset>182880</wp:posOffset>
                </wp:positionV>
                <wp:extent cx="1257300" cy="819150"/>
                <wp:effectExtent l="0" t="0" r="19050" b="19050"/>
                <wp:wrapNone/>
                <wp:docPr id="5" name="Багетная рамка 5"/>
                <wp:cNvGraphicFramePr/>
                <a:graphic xmlns:a="http://schemas.openxmlformats.org/drawingml/2006/main">
                  <a:graphicData uri="http://schemas.microsoft.com/office/word/2010/wordprocessingShape">
                    <wps:wsp>
                      <wps:cNvSpPr/>
                      <wps:spPr>
                        <a:xfrm>
                          <a:off x="0" y="0"/>
                          <a:ext cx="1257300" cy="81915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360004" w:rsidRDefault="006A0D1A" w:rsidP="004940B2">
                            <w:pPr>
                              <w:rPr>
                                <w:lang w:val="kk-KZ"/>
                              </w:rPr>
                            </w:pPr>
                            <w:r>
                              <w:rPr>
                                <w:lang w:val="kk-KZ"/>
                              </w:rPr>
                              <w:t>Символдық елестету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C968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5" o:spid="_x0000_s1070" type="#_x0000_t84" style="position:absolute;left:0;text-align:left;margin-left:388.95pt;margin-top:14.4pt;width:99pt;height: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" fillcolor="#5b9bd5 [3204]" strokecolor="#1f4d78 [1604]" strokeweight="1pt">
                <v:textbox>
                  <w:txbxContent>
                    <w:p w:rsidR="006A0D1A" w:rsidRPr="00360004" w:rsidRDefault="006A0D1A" w:rsidP="004940B2">
                      <w:pPr>
                        <w:rPr>
                          <w:lang w:val="kk-KZ"/>
                        </w:rPr>
                      </w:pPr>
                      <w:r>
                        <w:rPr>
                          <w:lang w:val="kk-KZ"/>
                        </w:rPr>
                        <w:t>Символдық елестету</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6CABED25" wp14:editId="1AB5991B">
                <wp:simplePos x="0" y="0"/>
                <wp:positionH relativeFrom="column">
                  <wp:posOffset>3091815</wp:posOffset>
                </wp:positionH>
                <wp:positionV relativeFrom="paragraph">
                  <wp:posOffset>182880</wp:posOffset>
                </wp:positionV>
                <wp:extent cx="1628775" cy="819150"/>
                <wp:effectExtent l="0" t="0" r="28575" b="19050"/>
                <wp:wrapNone/>
                <wp:docPr id="147" name="Багетная рамка 147"/>
                <wp:cNvGraphicFramePr/>
                <a:graphic xmlns:a="http://schemas.openxmlformats.org/drawingml/2006/main">
                  <a:graphicData uri="http://schemas.microsoft.com/office/word/2010/wordprocessingShape">
                    <wps:wsp>
                      <wps:cNvSpPr/>
                      <wps:spPr>
                        <a:xfrm>
                          <a:off x="0" y="0"/>
                          <a:ext cx="1628775" cy="81915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AC1A89" w:rsidRDefault="006A0D1A" w:rsidP="004940B2">
                            <w:pPr>
                              <w:jc w:val="center"/>
                              <w:rPr>
                                <w:lang w:val="kk-KZ"/>
                              </w:rPr>
                            </w:pPr>
                            <w:r>
                              <w:rPr>
                                <w:lang w:val="kk-KZ"/>
                              </w:rPr>
                              <w:t>Қызығушылығын ояту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BED25" id="Багетная рамка 147" o:spid="_x0000_s1071" type="#_x0000_t84" style="position:absolute;left:0;text-align:left;margin-left:243.45pt;margin-top:14.4pt;width:128.25pt;height: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" fillcolor="#5b9bd5 [3204]" strokecolor="#1f4d78 [1604]" strokeweight="1pt">
                <v:textbox>
                  <w:txbxContent>
                    <w:p w:rsidR="006A0D1A" w:rsidRPr="00AC1A89" w:rsidRDefault="006A0D1A" w:rsidP="004940B2">
                      <w:pPr>
                        <w:jc w:val="center"/>
                        <w:rPr>
                          <w:lang w:val="kk-KZ"/>
                        </w:rPr>
                      </w:pPr>
                      <w:r>
                        <w:rPr>
                          <w:lang w:val="kk-KZ"/>
                        </w:rPr>
                        <w:t>Қызығушылығын ояту</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43BF739B" wp14:editId="22C2D023">
                <wp:simplePos x="0" y="0"/>
                <wp:positionH relativeFrom="column">
                  <wp:posOffset>5715</wp:posOffset>
                </wp:positionH>
                <wp:positionV relativeFrom="paragraph">
                  <wp:posOffset>182880</wp:posOffset>
                </wp:positionV>
                <wp:extent cx="1489710" cy="1171575"/>
                <wp:effectExtent l="0" t="0" r="15240" b="28575"/>
                <wp:wrapNone/>
                <wp:docPr id="3" name="Багетная рамка 3"/>
                <wp:cNvGraphicFramePr/>
                <a:graphic xmlns:a="http://schemas.openxmlformats.org/drawingml/2006/main">
                  <a:graphicData uri="http://schemas.microsoft.com/office/word/2010/wordprocessingShape">
                    <wps:wsp>
                      <wps:cNvSpPr/>
                      <wps:spPr>
                        <a:xfrm>
                          <a:off x="0" y="0"/>
                          <a:ext cx="1489710" cy="117157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85719" w:rsidRDefault="006A0D1A" w:rsidP="004940B2">
                            <w:pPr>
                              <w:jc w:val="center"/>
                              <w:rPr>
                                <w:rFonts w:ascii="Times New Roman" w:hAnsi="Times New Roman" w:cs="Times New Roman"/>
                                <w:lang w:val="kk-KZ"/>
                              </w:rPr>
                            </w:pPr>
                            <w:r>
                              <w:rPr>
                                <w:rFonts w:ascii="Times New Roman" w:hAnsi="Times New Roman" w:cs="Times New Roman"/>
                                <w:lang w:val="kk-KZ"/>
                              </w:rPr>
                              <w:t>Психологиялық проце</w:t>
                            </w:r>
                            <w:r w:rsidRPr="00C85719">
                              <w:rPr>
                                <w:rFonts w:ascii="Times New Roman" w:hAnsi="Times New Roman" w:cs="Times New Roman"/>
                                <w:lang w:val="kk-KZ"/>
                              </w:rPr>
                              <w:t>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739B" id="Багетная рамка 3" o:spid="_x0000_s1072" type="#_x0000_t84" style="position:absolute;left:0;text-align:left;margin-left:.45pt;margin-top:14.4pt;width:117.3pt;height:9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" fillcolor="#5b9bd5 [3204]" strokecolor="#1f4d78 [1604]" strokeweight="1pt">
                <v:textbox>
                  <w:txbxContent>
                    <w:p w:rsidR="006A0D1A" w:rsidRPr="00C85719" w:rsidRDefault="006A0D1A" w:rsidP="004940B2">
                      <w:pPr>
                        <w:jc w:val="center"/>
                        <w:rPr>
                          <w:rFonts w:ascii="Times New Roman" w:hAnsi="Times New Roman" w:cs="Times New Roman"/>
                          <w:lang w:val="kk-KZ"/>
                        </w:rPr>
                      </w:pPr>
                      <w:r>
                        <w:rPr>
                          <w:rFonts w:ascii="Times New Roman" w:hAnsi="Times New Roman" w:cs="Times New Roman"/>
                          <w:lang w:val="kk-KZ"/>
                        </w:rPr>
                        <w:t>Психологиялық проце</w:t>
                      </w:r>
                      <w:r w:rsidRPr="00C85719">
                        <w:rPr>
                          <w:rFonts w:ascii="Times New Roman" w:hAnsi="Times New Roman" w:cs="Times New Roman"/>
                          <w:lang w:val="kk-KZ"/>
                        </w:rPr>
                        <w:t>стер</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6B7857D" wp14:editId="6988DDC8">
                <wp:simplePos x="0" y="0"/>
                <wp:positionH relativeFrom="column">
                  <wp:posOffset>1663065</wp:posOffset>
                </wp:positionH>
                <wp:positionV relativeFrom="paragraph">
                  <wp:posOffset>182880</wp:posOffset>
                </wp:positionV>
                <wp:extent cx="1285875" cy="771525"/>
                <wp:effectExtent l="0" t="0" r="28575" b="28575"/>
                <wp:wrapNone/>
                <wp:docPr id="4" name="Багетная рамка 4"/>
                <wp:cNvGraphicFramePr/>
                <a:graphic xmlns:a="http://schemas.openxmlformats.org/drawingml/2006/main">
                  <a:graphicData uri="http://schemas.microsoft.com/office/word/2010/wordprocessingShape">
                    <wps:wsp>
                      <wps:cNvSpPr/>
                      <wps:spPr>
                        <a:xfrm>
                          <a:off x="0" y="0"/>
                          <a:ext cx="1285875" cy="7715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Default="006A0D1A" w:rsidP="004940B2">
                            <w:pPr>
                              <w:spacing w:after="0" w:line="240" w:lineRule="auto"/>
                              <w:jc w:val="center"/>
                              <w:rPr>
                                <w:lang w:val="kk-KZ"/>
                              </w:rPr>
                            </w:pPr>
                            <w:r>
                              <w:rPr>
                                <w:lang w:val="kk-KZ"/>
                              </w:rPr>
                              <w:t>Танымдық белсенділік</w:t>
                            </w:r>
                          </w:p>
                          <w:p w:rsidR="006A0D1A" w:rsidRDefault="006A0D1A" w:rsidP="004940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857D" id="Багетная рамка 4" o:spid="_x0000_s1073" type="#_x0000_t84" style="position:absolute;left:0;text-align:left;margin-left:130.95pt;margin-top:14.4pt;width:101.25pt;height:6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" fillcolor="#5b9bd5 [3204]" strokecolor="#1f4d78 [1604]" strokeweight="1pt">
                <v:textbox>
                  <w:txbxContent>
                    <w:p w:rsidR="006A0D1A" w:rsidRDefault="006A0D1A" w:rsidP="004940B2">
                      <w:pPr>
                        <w:spacing w:after="0" w:line="240" w:lineRule="auto"/>
                        <w:jc w:val="center"/>
                        <w:rPr>
                          <w:lang w:val="kk-KZ"/>
                        </w:rPr>
                      </w:pPr>
                      <w:r>
                        <w:rPr>
                          <w:lang w:val="kk-KZ"/>
                        </w:rPr>
                        <w:t>Танымдық белсенділік</w:t>
                      </w:r>
                    </w:p>
                    <w:p w:rsidR="006A0D1A" w:rsidRDefault="006A0D1A" w:rsidP="004940B2"/>
                  </w:txbxContent>
                </v:textbox>
              </v:shape>
            </w:pict>
          </mc:Fallback>
        </mc:AlternateContent>
      </w:r>
    </w:p>
    <w:p w:rsidR="004940B2" w:rsidRPr="008076BB" w:rsidRDefault="004940B2" w:rsidP="00844771">
      <w:pPr>
        <w:spacing w:after="0" w:line="240" w:lineRule="auto"/>
        <w:ind w:firstLine="708"/>
        <w:jc w:val="both"/>
        <w:rPr>
          <w:rFonts w:ascii="Times New Roman" w:hAnsi="Times New Roman" w:cs="Times New Roman"/>
          <w:sz w:val="28"/>
          <w:szCs w:val="28"/>
          <w:lang w:val="kk-KZ"/>
        </w:rPr>
      </w:pPr>
    </w:p>
    <w:p w:rsidR="004940B2" w:rsidRPr="008076BB" w:rsidRDefault="004940B2" w:rsidP="00844771">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42B12589" wp14:editId="20F9D77B">
                <wp:simplePos x="0" y="0"/>
                <wp:positionH relativeFrom="column">
                  <wp:posOffset>4720590</wp:posOffset>
                </wp:positionH>
                <wp:positionV relativeFrom="paragraph">
                  <wp:posOffset>173990</wp:posOffset>
                </wp:positionV>
                <wp:extent cx="219075" cy="45719"/>
                <wp:effectExtent l="0" t="19050" r="47625" b="31115"/>
                <wp:wrapNone/>
                <wp:docPr id="148" name="Стрелка вправо 148"/>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C887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8" o:spid="_x0000_s1026" type="#_x0000_t13" style="position:absolute;margin-left:371.7pt;margin-top:13.7pt;width:17.25pt;height:3.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" adj="19346"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2BCC53F0" wp14:editId="58BCF840">
                <wp:simplePos x="0" y="0"/>
                <wp:positionH relativeFrom="column">
                  <wp:posOffset>2948940</wp:posOffset>
                </wp:positionH>
                <wp:positionV relativeFrom="paragraph">
                  <wp:posOffset>173990</wp:posOffset>
                </wp:positionV>
                <wp:extent cx="142875" cy="45719"/>
                <wp:effectExtent l="0" t="19050" r="47625" b="31115"/>
                <wp:wrapNone/>
                <wp:docPr id="39" name="Стрелка вправо 39"/>
                <wp:cNvGraphicFramePr/>
                <a:graphic xmlns:a="http://schemas.openxmlformats.org/drawingml/2006/main">
                  <a:graphicData uri="http://schemas.microsoft.com/office/word/2010/wordprocessingShape">
                    <wps:wsp>
                      <wps:cNvSpPr/>
                      <wps:spPr>
                        <a:xfrm>
                          <a:off x="0" y="0"/>
                          <a:ext cx="1428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ABE89" id="Стрелка вправо 39" o:spid="_x0000_s1026" type="#_x0000_t13" style="position:absolute;margin-left:232.2pt;margin-top:13.7pt;width:11.25pt;height:3.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" adj="18144"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648C95D3" wp14:editId="005CB30C">
                <wp:simplePos x="0" y="0"/>
                <wp:positionH relativeFrom="column">
                  <wp:posOffset>1495425</wp:posOffset>
                </wp:positionH>
                <wp:positionV relativeFrom="paragraph">
                  <wp:posOffset>173990</wp:posOffset>
                </wp:positionV>
                <wp:extent cx="167640" cy="45719"/>
                <wp:effectExtent l="0" t="19050" r="41910" b="31115"/>
                <wp:wrapNone/>
                <wp:docPr id="38" name="Стрелка вправо 38"/>
                <wp:cNvGraphicFramePr/>
                <a:graphic xmlns:a="http://schemas.openxmlformats.org/drawingml/2006/main">
                  <a:graphicData uri="http://schemas.microsoft.com/office/word/2010/wordprocessingShape">
                    <wps:wsp>
                      <wps:cNvSpPr/>
                      <wps:spPr>
                        <a:xfrm>
                          <a:off x="0" y="0"/>
                          <a:ext cx="1676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EA06B" id="Стрелка вправо 38" o:spid="_x0000_s1026" type="#_x0000_t13" style="position:absolute;margin-left:117.75pt;margin-top:13.7pt;width:13.2pt;height:3.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" adj="18655" fillcolor="#5b9bd5 [3204]" strokecolor="#1f4d78 [1604]" strokeweight="1pt"/>
            </w:pict>
          </mc:Fallback>
        </mc:AlternateContent>
      </w:r>
    </w:p>
    <w:p w:rsidR="004940B2" w:rsidRPr="008076BB" w:rsidRDefault="004940B2" w:rsidP="00844771">
      <w:pPr>
        <w:spacing w:after="0" w:line="240" w:lineRule="auto"/>
        <w:ind w:firstLine="708"/>
        <w:jc w:val="both"/>
        <w:rPr>
          <w:rFonts w:ascii="Times New Roman" w:hAnsi="Times New Roman" w:cs="Times New Roman"/>
          <w:sz w:val="28"/>
          <w:szCs w:val="28"/>
          <w:lang w:val="kk-KZ"/>
        </w:rPr>
      </w:pPr>
    </w:p>
    <w:p w:rsidR="004940B2" w:rsidRPr="008076BB" w:rsidRDefault="004940B2" w:rsidP="00844771">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F4D7C57" wp14:editId="5AA82385">
                <wp:simplePos x="0" y="0"/>
                <wp:positionH relativeFrom="column">
                  <wp:posOffset>5605781</wp:posOffset>
                </wp:positionH>
                <wp:positionV relativeFrom="paragraph">
                  <wp:posOffset>184150</wp:posOffset>
                </wp:positionV>
                <wp:extent cx="45719" cy="104775"/>
                <wp:effectExtent l="19050" t="0" r="31115" b="47625"/>
                <wp:wrapNone/>
                <wp:docPr id="149" name="Стрелка вниз 149"/>
                <wp:cNvGraphicFramePr/>
                <a:graphic xmlns:a="http://schemas.openxmlformats.org/drawingml/2006/main">
                  <a:graphicData uri="http://schemas.microsoft.com/office/word/2010/wordprocessingShape">
                    <wps:wsp>
                      <wps:cNvSpPr/>
                      <wps:spPr>
                        <a:xfrm>
                          <a:off x="0" y="0"/>
                          <a:ext cx="45719" cy="104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FDFF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9" o:spid="_x0000_s1026" type="#_x0000_t67" style="position:absolute;margin-left:441.4pt;margin-top:14.5pt;width:3.6pt;height:8.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" adj="16887"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7F678E96" wp14:editId="42D61890">
                <wp:simplePos x="0" y="0"/>
                <wp:positionH relativeFrom="column">
                  <wp:posOffset>3815081</wp:posOffset>
                </wp:positionH>
                <wp:positionV relativeFrom="paragraph">
                  <wp:posOffset>184150</wp:posOffset>
                </wp:positionV>
                <wp:extent cx="45719" cy="104775"/>
                <wp:effectExtent l="19050" t="0" r="31115" b="47625"/>
                <wp:wrapNone/>
                <wp:docPr id="150" name="Стрелка вниз 150"/>
                <wp:cNvGraphicFramePr/>
                <a:graphic xmlns:a="http://schemas.openxmlformats.org/drawingml/2006/main">
                  <a:graphicData uri="http://schemas.microsoft.com/office/word/2010/wordprocessingShape">
                    <wps:wsp>
                      <wps:cNvSpPr/>
                      <wps:spPr>
                        <a:xfrm>
                          <a:off x="0" y="0"/>
                          <a:ext cx="45719" cy="104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5641A9" id="Стрелка вниз 150" o:spid="_x0000_s1026" type="#_x0000_t67" style="position:absolute;margin-left:300.4pt;margin-top:14.5pt;width:3.6pt;height:8.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" adj="16887"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2A7920C2" wp14:editId="03EA8128">
                <wp:simplePos x="0" y="0"/>
                <wp:positionH relativeFrom="column">
                  <wp:posOffset>2259965</wp:posOffset>
                </wp:positionH>
                <wp:positionV relativeFrom="paragraph">
                  <wp:posOffset>134620</wp:posOffset>
                </wp:positionV>
                <wp:extent cx="45719" cy="156210"/>
                <wp:effectExtent l="19050" t="0" r="31115" b="34290"/>
                <wp:wrapNone/>
                <wp:docPr id="2" name="Стрелка вниз 2"/>
                <wp:cNvGraphicFramePr/>
                <a:graphic xmlns:a="http://schemas.openxmlformats.org/drawingml/2006/main">
                  <a:graphicData uri="http://schemas.microsoft.com/office/word/2010/wordprocessingShape">
                    <wps:wsp>
                      <wps:cNvSpPr/>
                      <wps:spPr>
                        <a:xfrm>
                          <a:off x="0" y="0"/>
                          <a:ext cx="45719" cy="1562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B5659C" id="Стрелка вниз 2" o:spid="_x0000_s1026" type="#_x0000_t67" style="position:absolute;margin-left:177.95pt;margin-top:10.6pt;width:3.6pt;height:12.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" adj="18439" fillcolor="#5b9bd5 [3204]" strokecolor="#1f4d78 [1604]" strokeweight="1pt"/>
            </w:pict>
          </mc:Fallback>
        </mc:AlternateContent>
      </w:r>
    </w:p>
    <w:p w:rsidR="004940B2" w:rsidRPr="008076BB" w:rsidRDefault="004940B2" w:rsidP="00844771">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5669845E" wp14:editId="2907E3C4">
                <wp:simplePos x="0" y="0"/>
                <wp:positionH relativeFrom="column">
                  <wp:posOffset>1663065</wp:posOffset>
                </wp:positionH>
                <wp:positionV relativeFrom="paragraph">
                  <wp:posOffset>83038</wp:posOffset>
                </wp:positionV>
                <wp:extent cx="4534340" cy="2476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453434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85719" w:rsidRDefault="006A0D1A" w:rsidP="004940B2">
                            <w:pPr>
                              <w:spacing w:after="0" w:line="240" w:lineRule="auto"/>
                              <w:jc w:val="both"/>
                              <w:rPr>
                                <w:lang w:val="kk-KZ"/>
                              </w:rPr>
                            </w:pPr>
                            <w:r>
                              <w:rPr>
                                <w:lang w:val="kk-KZ"/>
                              </w:rPr>
                              <w:t>Оқиғаның көрінісін бақылау, есте</w:t>
                            </w:r>
                            <w:r w:rsidRPr="00DB1C1B">
                              <w:rPr>
                                <w:lang w:val="kk-KZ"/>
                              </w:rPr>
                              <w:t xml:space="preserve"> </w:t>
                            </w:r>
                            <w:r>
                              <w:rPr>
                                <w:lang w:val="kk-KZ"/>
                              </w:rPr>
                              <w:t xml:space="preserve">сақтау, ойын жүйелеу </w:t>
                            </w:r>
                          </w:p>
                          <w:p w:rsidR="006A0D1A" w:rsidRDefault="006A0D1A" w:rsidP="004940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9845E" id="Прямоугольник 1" o:spid="_x0000_s1074" style="position:absolute;left:0;text-align:left;margin-left:130.95pt;margin-top:6.55pt;width:357.0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" fillcolor="#5b9bd5 [3204]" strokecolor="#1f4d78 [1604]" strokeweight="1pt">
                <v:textbox>
                  <w:txbxContent>
                    <w:p w:rsidR="006A0D1A" w:rsidRPr="00C85719" w:rsidRDefault="006A0D1A" w:rsidP="004940B2">
                      <w:pPr>
                        <w:spacing w:after="0" w:line="240" w:lineRule="auto"/>
                        <w:jc w:val="both"/>
                        <w:rPr>
                          <w:lang w:val="kk-KZ"/>
                        </w:rPr>
                      </w:pPr>
                      <w:r>
                        <w:rPr>
                          <w:lang w:val="kk-KZ"/>
                        </w:rPr>
                        <w:t>Оқиғаның көрінісін бақылау, есте</w:t>
                      </w:r>
                      <w:r w:rsidRPr="00DB1C1B">
                        <w:rPr>
                          <w:lang w:val="kk-KZ"/>
                        </w:rPr>
                        <w:t xml:space="preserve"> </w:t>
                      </w:r>
                      <w:r>
                        <w:rPr>
                          <w:lang w:val="kk-KZ"/>
                        </w:rPr>
                        <w:t xml:space="preserve">сақтау, ойын жүйелеу </w:t>
                      </w:r>
                    </w:p>
                    <w:p w:rsidR="006A0D1A" w:rsidRDefault="006A0D1A" w:rsidP="004940B2">
                      <w:pPr>
                        <w:jc w:val="center"/>
                      </w:pPr>
                    </w:p>
                  </w:txbxContent>
                </v:textbox>
              </v:rect>
            </w:pict>
          </mc:Fallback>
        </mc:AlternateContent>
      </w:r>
    </w:p>
    <w:p w:rsidR="004940B2" w:rsidRPr="008076BB" w:rsidRDefault="004940B2" w:rsidP="00844771">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2EB992F9" wp14:editId="204819D9">
                <wp:simplePos x="0" y="0"/>
                <wp:positionH relativeFrom="column">
                  <wp:posOffset>701040</wp:posOffset>
                </wp:positionH>
                <wp:positionV relativeFrom="paragraph">
                  <wp:posOffset>127635</wp:posOffset>
                </wp:positionV>
                <wp:extent cx="159385" cy="209550"/>
                <wp:effectExtent l="19050" t="0" r="12065" b="38100"/>
                <wp:wrapNone/>
                <wp:docPr id="151" name="Стрелка вниз 151"/>
                <wp:cNvGraphicFramePr/>
                <a:graphic xmlns:a="http://schemas.openxmlformats.org/drawingml/2006/main">
                  <a:graphicData uri="http://schemas.microsoft.com/office/word/2010/wordprocessingShape">
                    <wps:wsp>
                      <wps:cNvSpPr/>
                      <wps:spPr>
                        <a:xfrm>
                          <a:off x="0" y="0"/>
                          <a:ext cx="1593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38AF3" id="Стрелка вниз 151" o:spid="_x0000_s1026" type="#_x0000_t67" style="position:absolute;margin-left:55.2pt;margin-top:10.05pt;width:12.5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" adj="13385"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091466F0" wp14:editId="6EBDB524">
                <wp:simplePos x="0" y="0"/>
                <wp:positionH relativeFrom="column">
                  <wp:posOffset>5606415</wp:posOffset>
                </wp:positionH>
                <wp:positionV relativeFrom="paragraph">
                  <wp:posOffset>127635</wp:posOffset>
                </wp:positionV>
                <wp:extent cx="69215" cy="161925"/>
                <wp:effectExtent l="19050" t="0" r="45085" b="47625"/>
                <wp:wrapNone/>
                <wp:docPr id="152" name="Стрелка вниз 152"/>
                <wp:cNvGraphicFramePr/>
                <a:graphic xmlns:a="http://schemas.openxmlformats.org/drawingml/2006/main">
                  <a:graphicData uri="http://schemas.microsoft.com/office/word/2010/wordprocessingShape">
                    <wps:wsp>
                      <wps:cNvSpPr/>
                      <wps:spPr>
                        <a:xfrm>
                          <a:off x="0" y="0"/>
                          <a:ext cx="6921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CF7B" id="Стрелка вниз 152" o:spid="_x0000_s1026" type="#_x0000_t67" style="position:absolute;margin-left:441.45pt;margin-top:10.05pt;width:5.4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" adj="16984"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EDB0981" wp14:editId="34089B91">
                <wp:simplePos x="0" y="0"/>
                <wp:positionH relativeFrom="column">
                  <wp:posOffset>3834765</wp:posOffset>
                </wp:positionH>
                <wp:positionV relativeFrom="paragraph">
                  <wp:posOffset>127635</wp:posOffset>
                </wp:positionV>
                <wp:extent cx="45719" cy="209550"/>
                <wp:effectExtent l="19050" t="0" r="31115" b="38100"/>
                <wp:wrapNone/>
                <wp:docPr id="153" name="Стрелка вниз 153"/>
                <wp:cNvGraphicFramePr/>
                <a:graphic xmlns:a="http://schemas.openxmlformats.org/drawingml/2006/main">
                  <a:graphicData uri="http://schemas.microsoft.com/office/word/2010/wordprocessingShape">
                    <wps:wsp>
                      <wps:cNvSpPr/>
                      <wps:spPr>
                        <a:xfrm>
                          <a:off x="0" y="0"/>
                          <a:ext cx="45719"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FE8E5D" id="Стрелка вниз 153" o:spid="_x0000_s1026" type="#_x0000_t67" style="position:absolute;margin-left:301.95pt;margin-top:10.05pt;width:3.6pt;height:1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" adj="19244"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4944CD56" wp14:editId="6F8636E7">
                <wp:simplePos x="0" y="0"/>
                <wp:positionH relativeFrom="column">
                  <wp:posOffset>2263140</wp:posOffset>
                </wp:positionH>
                <wp:positionV relativeFrom="paragraph">
                  <wp:posOffset>127635</wp:posOffset>
                </wp:positionV>
                <wp:extent cx="45719" cy="209550"/>
                <wp:effectExtent l="19050" t="0" r="31115" b="38100"/>
                <wp:wrapNone/>
                <wp:docPr id="154" name="Стрелка вниз 154"/>
                <wp:cNvGraphicFramePr/>
                <a:graphic xmlns:a="http://schemas.openxmlformats.org/drawingml/2006/main">
                  <a:graphicData uri="http://schemas.microsoft.com/office/word/2010/wordprocessingShape">
                    <wps:wsp>
                      <wps:cNvSpPr/>
                      <wps:spPr>
                        <a:xfrm>
                          <a:off x="0" y="0"/>
                          <a:ext cx="45719"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E248A1" id="Стрелка вниз 154" o:spid="_x0000_s1026" type="#_x0000_t67" style="position:absolute;margin-left:178.2pt;margin-top:10.05pt;width:3.6pt;height:1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" adj="19244" fillcolor="#5b9bd5 [3204]" strokecolor="#1f4d78 [1604]" strokeweight="1pt"/>
            </w:pict>
          </mc:Fallback>
        </mc:AlternateContent>
      </w:r>
    </w:p>
    <w:p w:rsidR="004940B2" w:rsidRPr="008076BB" w:rsidRDefault="004940B2" w:rsidP="00844771">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0AF533E2" wp14:editId="7BD4113B">
                <wp:simplePos x="0" y="0"/>
                <wp:positionH relativeFrom="column">
                  <wp:posOffset>4940105</wp:posOffset>
                </wp:positionH>
                <wp:positionV relativeFrom="paragraph">
                  <wp:posOffset>102228</wp:posOffset>
                </wp:positionV>
                <wp:extent cx="1284165" cy="923925"/>
                <wp:effectExtent l="0" t="0" r="11430" b="28575"/>
                <wp:wrapNone/>
                <wp:docPr id="155" name="Багетная рамка 155"/>
                <wp:cNvGraphicFramePr/>
                <a:graphic xmlns:a="http://schemas.openxmlformats.org/drawingml/2006/main">
                  <a:graphicData uri="http://schemas.microsoft.com/office/word/2010/wordprocessingShape">
                    <wps:wsp>
                      <wps:cNvSpPr/>
                      <wps:spPr>
                        <a:xfrm>
                          <a:off x="0" y="0"/>
                          <a:ext cx="1284165" cy="9239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147E5" w:rsidRDefault="006A0D1A" w:rsidP="004940B2">
                            <w:pPr>
                              <w:jc w:val="center"/>
                              <w:rPr>
                                <w:sz w:val="20"/>
                                <w:szCs w:val="20"/>
                                <w:lang w:val="kk-KZ"/>
                              </w:rPr>
                            </w:pPr>
                            <w:r w:rsidRPr="00C147E5">
                              <w:rPr>
                                <w:sz w:val="20"/>
                                <w:szCs w:val="20"/>
                                <w:lang w:val="kk-KZ"/>
                              </w:rPr>
                              <w:t>Медиамәтінді интерпретациялау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33E2" id="Багетная рамка 155" o:spid="_x0000_s1075" type="#_x0000_t84" style="position:absolute;left:0;text-align:left;margin-left:389pt;margin-top:8.05pt;width:101.1pt;height:7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" fillcolor="#5b9bd5 [3204]" strokecolor="#1f4d78 [1604]" strokeweight="1pt">
                <v:textbox>
                  <w:txbxContent>
                    <w:p w:rsidR="006A0D1A" w:rsidRPr="00C147E5" w:rsidRDefault="006A0D1A" w:rsidP="004940B2">
                      <w:pPr>
                        <w:jc w:val="center"/>
                        <w:rPr>
                          <w:sz w:val="20"/>
                          <w:szCs w:val="20"/>
                          <w:lang w:val="kk-KZ"/>
                        </w:rPr>
                      </w:pPr>
                      <w:r w:rsidRPr="00C147E5">
                        <w:rPr>
                          <w:sz w:val="20"/>
                          <w:szCs w:val="20"/>
                          <w:lang w:val="kk-KZ"/>
                        </w:rPr>
                        <w:t>Медиамәтінді интерпретациялау</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11A6041D" wp14:editId="28F893CB">
                <wp:simplePos x="0" y="0"/>
                <wp:positionH relativeFrom="column">
                  <wp:posOffset>5715</wp:posOffset>
                </wp:positionH>
                <wp:positionV relativeFrom="paragraph">
                  <wp:posOffset>132715</wp:posOffset>
                </wp:positionV>
                <wp:extent cx="1489710" cy="1337310"/>
                <wp:effectExtent l="0" t="0" r="15240" b="15240"/>
                <wp:wrapNone/>
                <wp:docPr id="6" name="Багетная рамка 6"/>
                <wp:cNvGraphicFramePr/>
                <a:graphic xmlns:a="http://schemas.openxmlformats.org/drawingml/2006/main">
                  <a:graphicData uri="http://schemas.microsoft.com/office/word/2010/wordprocessingShape">
                    <wps:wsp>
                      <wps:cNvSpPr/>
                      <wps:spPr>
                        <a:xfrm>
                          <a:off x="0" y="0"/>
                          <a:ext cx="1489710" cy="133731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85719" w:rsidRDefault="006A0D1A" w:rsidP="004940B2">
                            <w:pPr>
                              <w:jc w:val="center"/>
                              <w:rPr>
                                <w:rFonts w:ascii="Times New Roman" w:hAnsi="Times New Roman" w:cs="Times New Roman"/>
                                <w:lang w:val="kk-KZ"/>
                              </w:rPr>
                            </w:pPr>
                            <w:r>
                              <w:rPr>
                                <w:rFonts w:ascii="Times New Roman" w:hAnsi="Times New Roman" w:cs="Times New Roman"/>
                                <w:lang w:val="kk-KZ"/>
                              </w:rPr>
                              <w:t>Лингвистикалық процес</w:t>
                            </w:r>
                            <w:r w:rsidRPr="00C85719">
                              <w:rPr>
                                <w:rFonts w:ascii="Times New Roman" w:hAnsi="Times New Roman" w:cs="Times New Roman"/>
                                <w:lang w:val="kk-KZ"/>
                              </w:rPr>
                              <w:t>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041D" id="Багетная рамка 6" o:spid="_x0000_s1076" type="#_x0000_t84" style="position:absolute;left:0;text-align:left;margin-left:.45pt;margin-top:10.45pt;width:117.3pt;height:10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" fillcolor="#5b9bd5 [3204]" strokecolor="#1f4d78 [1604]" strokeweight="1pt">
                <v:textbox>
                  <w:txbxContent>
                    <w:p w:rsidR="006A0D1A" w:rsidRPr="00C85719" w:rsidRDefault="006A0D1A" w:rsidP="004940B2">
                      <w:pPr>
                        <w:jc w:val="center"/>
                        <w:rPr>
                          <w:rFonts w:ascii="Times New Roman" w:hAnsi="Times New Roman" w:cs="Times New Roman"/>
                          <w:lang w:val="kk-KZ"/>
                        </w:rPr>
                      </w:pPr>
                      <w:r>
                        <w:rPr>
                          <w:rFonts w:ascii="Times New Roman" w:hAnsi="Times New Roman" w:cs="Times New Roman"/>
                          <w:lang w:val="kk-KZ"/>
                        </w:rPr>
                        <w:t>Лингвистикалық процес</w:t>
                      </w:r>
                      <w:r w:rsidRPr="00C85719">
                        <w:rPr>
                          <w:rFonts w:ascii="Times New Roman" w:hAnsi="Times New Roman" w:cs="Times New Roman"/>
                          <w:lang w:val="kk-KZ"/>
                        </w:rPr>
                        <w:t>тер</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634AA29E" wp14:editId="414D795D">
                <wp:simplePos x="0" y="0"/>
                <wp:positionH relativeFrom="column">
                  <wp:posOffset>3215640</wp:posOffset>
                </wp:positionH>
                <wp:positionV relativeFrom="paragraph">
                  <wp:posOffset>132715</wp:posOffset>
                </wp:positionV>
                <wp:extent cx="1638300" cy="847725"/>
                <wp:effectExtent l="0" t="0" r="19050" b="28575"/>
                <wp:wrapNone/>
                <wp:docPr id="10" name="Багетная рамка 10"/>
                <wp:cNvGraphicFramePr/>
                <a:graphic xmlns:a="http://schemas.openxmlformats.org/drawingml/2006/main">
                  <a:graphicData uri="http://schemas.microsoft.com/office/word/2010/wordprocessingShape">
                    <wps:wsp>
                      <wps:cNvSpPr/>
                      <wps:spPr>
                        <a:xfrm>
                          <a:off x="0" y="0"/>
                          <a:ext cx="1638300" cy="8477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360004" w:rsidRDefault="006A0D1A" w:rsidP="004940B2">
                            <w:pPr>
                              <w:jc w:val="center"/>
                              <w:rPr>
                                <w:lang w:val="kk-KZ"/>
                              </w:rPr>
                            </w:pPr>
                            <w:r>
                              <w:rPr>
                                <w:lang w:val="kk-KZ"/>
                              </w:rPr>
                              <w:t>Тілдік норма мен мәдениетті ұштастыру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A29E" id="Багетная рамка 10" o:spid="_x0000_s1077" type="#_x0000_t84" style="position:absolute;left:0;text-align:left;margin-left:253.2pt;margin-top:10.45pt;width:129pt;height:6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" fillcolor="#5b9bd5 [3204]" strokecolor="#1f4d78 [1604]" strokeweight="1pt">
                <v:textbox>
                  <w:txbxContent>
                    <w:p w:rsidR="006A0D1A" w:rsidRPr="00360004" w:rsidRDefault="006A0D1A" w:rsidP="004940B2">
                      <w:pPr>
                        <w:jc w:val="center"/>
                        <w:rPr>
                          <w:lang w:val="kk-KZ"/>
                        </w:rPr>
                      </w:pPr>
                      <w:r>
                        <w:rPr>
                          <w:lang w:val="kk-KZ"/>
                        </w:rPr>
                        <w:t>Тілдік норма мен мәдениетті ұштастыру</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5435C930" wp14:editId="2E741F90">
                <wp:simplePos x="0" y="0"/>
                <wp:positionH relativeFrom="column">
                  <wp:posOffset>1624965</wp:posOffset>
                </wp:positionH>
                <wp:positionV relativeFrom="paragraph">
                  <wp:posOffset>132715</wp:posOffset>
                </wp:positionV>
                <wp:extent cx="1514475" cy="847725"/>
                <wp:effectExtent l="0" t="0" r="28575" b="28575"/>
                <wp:wrapNone/>
                <wp:docPr id="156" name="Багетная рамка 156"/>
                <wp:cNvGraphicFramePr/>
                <a:graphic xmlns:a="http://schemas.openxmlformats.org/drawingml/2006/main">
                  <a:graphicData uri="http://schemas.microsoft.com/office/word/2010/wordprocessingShape">
                    <wps:wsp>
                      <wps:cNvSpPr/>
                      <wps:spPr>
                        <a:xfrm>
                          <a:off x="0" y="0"/>
                          <a:ext cx="1514475" cy="8477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85719" w:rsidRDefault="006A0D1A" w:rsidP="004940B2">
                            <w:pPr>
                              <w:jc w:val="center"/>
                              <w:rPr>
                                <w:lang w:val="kk-KZ"/>
                              </w:rPr>
                            </w:pPr>
                            <w:r>
                              <w:rPr>
                                <w:lang w:val="kk-KZ"/>
                              </w:rPr>
                              <w:t xml:space="preserve">Вербалды кодқа айналдыру (таңбалау, жазу)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5C930" id="Багетная рамка 156" o:spid="_x0000_s1078" type="#_x0000_t84" style="position:absolute;left:0;text-align:left;margin-left:127.95pt;margin-top:10.45pt;width:119.25pt;height:6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" fillcolor="#5b9bd5 [3204]" strokecolor="#1f4d78 [1604]" strokeweight="1pt">
                <v:textbox>
                  <w:txbxContent>
                    <w:p w:rsidR="006A0D1A" w:rsidRPr="00C85719" w:rsidRDefault="006A0D1A" w:rsidP="004940B2">
                      <w:pPr>
                        <w:jc w:val="center"/>
                        <w:rPr>
                          <w:lang w:val="kk-KZ"/>
                        </w:rPr>
                      </w:pPr>
                      <w:r>
                        <w:rPr>
                          <w:lang w:val="kk-KZ"/>
                        </w:rPr>
                        <w:t xml:space="preserve">Вербалды кодқа айналдыру (таңбалау, жазу) </w:t>
                      </w:r>
                    </w:p>
                  </w:txbxContent>
                </v:textbox>
              </v:shape>
            </w:pict>
          </mc:Fallback>
        </mc:AlternateContent>
      </w:r>
    </w:p>
    <w:p w:rsidR="004940B2" w:rsidRPr="008076BB" w:rsidRDefault="004940B2" w:rsidP="00844771">
      <w:pPr>
        <w:spacing w:after="0" w:line="240" w:lineRule="auto"/>
        <w:ind w:firstLine="708"/>
        <w:jc w:val="both"/>
        <w:rPr>
          <w:rFonts w:ascii="Times New Roman" w:hAnsi="Times New Roman" w:cs="Times New Roman"/>
          <w:noProof/>
          <w:sz w:val="28"/>
          <w:szCs w:val="28"/>
          <w:lang w:val="kk-KZ" w:eastAsia="ru-RU"/>
        </w:rPr>
      </w:pPr>
    </w:p>
    <w:p w:rsidR="004940B2" w:rsidRPr="008076BB" w:rsidRDefault="004940B2" w:rsidP="00844771">
      <w:pPr>
        <w:spacing w:line="240" w:lineRule="auto"/>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37EBAB15" wp14:editId="670F2150">
                <wp:simplePos x="0" y="0"/>
                <wp:positionH relativeFrom="column">
                  <wp:posOffset>1482090</wp:posOffset>
                </wp:positionH>
                <wp:positionV relativeFrom="paragraph">
                  <wp:posOffset>186055</wp:posOffset>
                </wp:positionV>
                <wp:extent cx="142875" cy="45719"/>
                <wp:effectExtent l="0" t="19050" r="47625" b="31115"/>
                <wp:wrapNone/>
                <wp:docPr id="9" name="Стрелка вправо 9"/>
                <wp:cNvGraphicFramePr/>
                <a:graphic xmlns:a="http://schemas.openxmlformats.org/drawingml/2006/main">
                  <a:graphicData uri="http://schemas.microsoft.com/office/word/2010/wordprocessingShape">
                    <wps:wsp>
                      <wps:cNvSpPr/>
                      <wps:spPr>
                        <a:xfrm>
                          <a:off x="0" y="0"/>
                          <a:ext cx="1428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24FA9C" id="Стрелка вправо 9" o:spid="_x0000_s1026" type="#_x0000_t13" style="position:absolute;margin-left:116.7pt;margin-top:14.65pt;width:11.25pt;height:3.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" adj="18144"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4A7DEE5A" wp14:editId="5C2DC8F0">
                <wp:simplePos x="0" y="0"/>
                <wp:positionH relativeFrom="column">
                  <wp:posOffset>4853940</wp:posOffset>
                </wp:positionH>
                <wp:positionV relativeFrom="paragraph">
                  <wp:posOffset>186055</wp:posOffset>
                </wp:positionV>
                <wp:extent cx="85725" cy="45719"/>
                <wp:effectExtent l="0" t="19050" r="47625" b="31115"/>
                <wp:wrapNone/>
                <wp:docPr id="157" name="Стрелка вправо 157"/>
                <wp:cNvGraphicFramePr/>
                <a:graphic xmlns:a="http://schemas.openxmlformats.org/drawingml/2006/main">
                  <a:graphicData uri="http://schemas.microsoft.com/office/word/2010/wordprocessingShape">
                    <wps:wsp>
                      <wps:cNvSpPr/>
                      <wps:spPr>
                        <a:xfrm>
                          <a:off x="0" y="0"/>
                          <a:ext cx="857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B15CB" id="Стрелка вправо 157" o:spid="_x0000_s1026" type="#_x0000_t13" style="position:absolute;margin-left:382.2pt;margin-top:14.65pt;width:6.75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" adj="15840"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63827BA6" wp14:editId="1FCE6EB1">
                <wp:simplePos x="0" y="0"/>
                <wp:positionH relativeFrom="column">
                  <wp:posOffset>3139440</wp:posOffset>
                </wp:positionH>
                <wp:positionV relativeFrom="paragraph">
                  <wp:posOffset>186055</wp:posOffset>
                </wp:positionV>
                <wp:extent cx="76200" cy="45719"/>
                <wp:effectExtent l="0" t="19050" r="38100" b="31115"/>
                <wp:wrapNone/>
                <wp:docPr id="158" name="Стрелка вправо 158"/>
                <wp:cNvGraphicFramePr/>
                <a:graphic xmlns:a="http://schemas.openxmlformats.org/drawingml/2006/main">
                  <a:graphicData uri="http://schemas.microsoft.com/office/word/2010/wordprocessingShape">
                    <wps:wsp>
                      <wps:cNvSpPr/>
                      <wps:spPr>
                        <a:xfrm>
                          <a:off x="0" y="0"/>
                          <a:ext cx="762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15011" id="Стрелка вправо 158" o:spid="_x0000_s1026" type="#_x0000_t13" style="position:absolute;margin-left:247.2pt;margin-top:14.65pt;width:6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" adj="15120" fillcolor="#5b9bd5 [3204]" strokecolor="#1f4d78 [1604]" strokeweight="1pt"/>
            </w:pict>
          </mc:Fallback>
        </mc:AlternateContent>
      </w:r>
    </w:p>
    <w:p w:rsidR="004940B2" w:rsidRPr="008076BB" w:rsidRDefault="004940B2" w:rsidP="00844771">
      <w:pPr>
        <w:spacing w:line="240" w:lineRule="auto"/>
        <w:rPr>
          <w:rFonts w:ascii="Times New Roman" w:hAnsi="Times New Roman" w:cs="Times New Roman"/>
          <w:sz w:val="28"/>
          <w:szCs w:val="28"/>
          <w:lang w:val="kk-KZ"/>
        </w:rPr>
      </w:pPr>
    </w:p>
    <w:p w:rsidR="004940B2" w:rsidRPr="008076BB" w:rsidRDefault="004940B2" w:rsidP="00844771">
      <w:pPr>
        <w:spacing w:line="240" w:lineRule="auto"/>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4D79388B" wp14:editId="3E7B07D6">
                <wp:simplePos x="0" y="0"/>
                <wp:positionH relativeFrom="column">
                  <wp:posOffset>1594353</wp:posOffset>
                </wp:positionH>
                <wp:positionV relativeFrom="paragraph">
                  <wp:posOffset>139190</wp:posOffset>
                </wp:positionV>
                <wp:extent cx="4659762" cy="447675"/>
                <wp:effectExtent l="0" t="0" r="26670" b="28575"/>
                <wp:wrapNone/>
                <wp:docPr id="159" name="Прямоугольник 159"/>
                <wp:cNvGraphicFramePr/>
                <a:graphic xmlns:a="http://schemas.openxmlformats.org/drawingml/2006/main">
                  <a:graphicData uri="http://schemas.microsoft.com/office/word/2010/wordprocessingShape">
                    <wps:wsp>
                      <wps:cNvSpPr/>
                      <wps:spPr>
                        <a:xfrm>
                          <a:off x="0" y="0"/>
                          <a:ext cx="4659762"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C147E5" w:rsidRDefault="006A0D1A" w:rsidP="004940B2">
                            <w:pPr>
                              <w:jc w:val="both"/>
                              <w:rPr>
                                <w:lang w:val="kk-KZ"/>
                              </w:rPr>
                            </w:pPr>
                            <w:r>
                              <w:rPr>
                                <w:lang w:val="kk-KZ"/>
                              </w:rPr>
                              <w:t>Ойын  жазу, әдеби тіл номалары мен сөз әдебі нормаларын сақтау, мәтіннің мағынасын түсіну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9388B" id="Прямоугольник 159" o:spid="_x0000_s1079" style="position:absolute;margin-left:125.55pt;margin-top:10.95pt;width:366.9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" fillcolor="#5b9bd5 [3204]" strokecolor="#1f4d78 [1604]" strokeweight="1pt">
                <v:textbox>
                  <w:txbxContent>
                    <w:p w:rsidR="006A0D1A" w:rsidRPr="00C147E5" w:rsidRDefault="006A0D1A" w:rsidP="004940B2">
                      <w:pPr>
                        <w:jc w:val="both"/>
                        <w:rPr>
                          <w:lang w:val="kk-KZ"/>
                        </w:rPr>
                      </w:pPr>
                      <w:r>
                        <w:rPr>
                          <w:lang w:val="kk-KZ"/>
                        </w:rPr>
                        <w:t>Ойын  жазу, әдеби тіл номалары мен сөз әдебі нормаларын сақтау, мәтіннің мағынасын түсіну</w:t>
                      </w:r>
                    </w:p>
                  </w:txbxContent>
                </v:textbox>
              </v:rec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10E86055" wp14:editId="3DC44A36">
                <wp:simplePos x="0" y="0"/>
                <wp:positionH relativeFrom="column">
                  <wp:posOffset>5739765</wp:posOffset>
                </wp:positionH>
                <wp:positionV relativeFrom="paragraph">
                  <wp:posOffset>81915</wp:posOffset>
                </wp:positionV>
                <wp:extent cx="45719" cy="57150"/>
                <wp:effectExtent l="19050" t="0" r="31115" b="38100"/>
                <wp:wrapNone/>
                <wp:docPr id="31" name="Стрелка вниз 31"/>
                <wp:cNvGraphicFramePr/>
                <a:graphic xmlns:a="http://schemas.openxmlformats.org/drawingml/2006/main">
                  <a:graphicData uri="http://schemas.microsoft.com/office/word/2010/wordprocessingShape">
                    <wps:wsp>
                      <wps:cNvSpPr/>
                      <wps:spPr>
                        <a:xfrm>
                          <a:off x="0" y="0"/>
                          <a:ext cx="45719" cy="57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010FA" id="Стрелка вниз 31" o:spid="_x0000_s1026" type="#_x0000_t67" style="position:absolute;margin-left:451.95pt;margin-top:6.45pt;width:3.6pt;height: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" adj="12960"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2E5FCF56" wp14:editId="2CA1E84A">
                <wp:simplePos x="0" y="0"/>
                <wp:positionH relativeFrom="column">
                  <wp:posOffset>3949065</wp:posOffset>
                </wp:positionH>
                <wp:positionV relativeFrom="paragraph">
                  <wp:posOffset>34290</wp:posOffset>
                </wp:positionV>
                <wp:extent cx="45719" cy="104775"/>
                <wp:effectExtent l="19050" t="0" r="31115" b="47625"/>
                <wp:wrapNone/>
                <wp:docPr id="160" name="Стрелка вниз 160"/>
                <wp:cNvGraphicFramePr/>
                <a:graphic xmlns:a="http://schemas.openxmlformats.org/drawingml/2006/main">
                  <a:graphicData uri="http://schemas.microsoft.com/office/word/2010/wordprocessingShape">
                    <wps:wsp>
                      <wps:cNvSpPr/>
                      <wps:spPr>
                        <a:xfrm>
                          <a:off x="0" y="0"/>
                          <a:ext cx="45719" cy="104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F6118" id="Стрелка вниз 160" o:spid="_x0000_s1026" type="#_x0000_t67" style="position:absolute;margin-left:310.95pt;margin-top:2.7pt;width:3.6pt;height:8.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" adj="16887"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5A5934C0" wp14:editId="2B4989BC">
                <wp:simplePos x="0" y="0"/>
                <wp:positionH relativeFrom="column">
                  <wp:posOffset>2308225</wp:posOffset>
                </wp:positionH>
                <wp:positionV relativeFrom="paragraph">
                  <wp:posOffset>34290</wp:posOffset>
                </wp:positionV>
                <wp:extent cx="45719" cy="104775"/>
                <wp:effectExtent l="19050" t="0" r="31115" b="47625"/>
                <wp:wrapNone/>
                <wp:docPr id="161" name="Стрелка вниз 161"/>
                <wp:cNvGraphicFramePr/>
                <a:graphic xmlns:a="http://schemas.openxmlformats.org/drawingml/2006/main">
                  <a:graphicData uri="http://schemas.microsoft.com/office/word/2010/wordprocessingShape">
                    <wps:wsp>
                      <wps:cNvSpPr/>
                      <wps:spPr>
                        <a:xfrm>
                          <a:off x="0" y="0"/>
                          <a:ext cx="45719" cy="104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AB6F2" id="Стрелка вниз 161" o:spid="_x0000_s1026" type="#_x0000_t67" style="position:absolute;margin-left:181.75pt;margin-top:2.7pt;width:3.6pt;height:8.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" adj="16887" fillcolor="#5b9bd5 [3204]" strokecolor="#1f4d78 [1604]" strokeweight="1pt"/>
            </w:pict>
          </mc:Fallback>
        </mc:AlternateContent>
      </w:r>
    </w:p>
    <w:p w:rsidR="004940B2" w:rsidRPr="008076BB" w:rsidRDefault="004940B2" w:rsidP="00844771">
      <w:pPr>
        <w:spacing w:line="240" w:lineRule="auto"/>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3F35BEEC" wp14:editId="0BEA4478">
                <wp:simplePos x="0" y="0"/>
                <wp:positionH relativeFrom="column">
                  <wp:posOffset>701040</wp:posOffset>
                </wp:positionH>
                <wp:positionV relativeFrom="paragraph">
                  <wp:posOffset>234315</wp:posOffset>
                </wp:positionV>
                <wp:extent cx="159385" cy="209550"/>
                <wp:effectExtent l="19050" t="0" r="12065" b="38100"/>
                <wp:wrapNone/>
                <wp:docPr id="162" name="Стрелка вниз 162"/>
                <wp:cNvGraphicFramePr/>
                <a:graphic xmlns:a="http://schemas.openxmlformats.org/drawingml/2006/main">
                  <a:graphicData uri="http://schemas.microsoft.com/office/word/2010/wordprocessingShape">
                    <wps:wsp>
                      <wps:cNvSpPr/>
                      <wps:spPr>
                        <a:xfrm>
                          <a:off x="0" y="0"/>
                          <a:ext cx="1593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2F00" id="Стрелка вниз 162" o:spid="_x0000_s1026" type="#_x0000_t67" style="position:absolute;margin-left:55.2pt;margin-top:18.45pt;width:12.55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" adj="13385" fillcolor="#5b9bd5 [3204]" strokecolor="#1f4d78 [1604]" strokeweight="1pt"/>
            </w:pict>
          </mc:Fallback>
        </mc:AlternateContent>
      </w:r>
    </w:p>
    <w:p w:rsidR="004940B2" w:rsidRPr="008076BB" w:rsidRDefault="004940B2" w:rsidP="00844771">
      <w:pPr>
        <w:spacing w:line="240" w:lineRule="auto"/>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3551762D" wp14:editId="112F7A3C">
                <wp:simplePos x="0" y="0"/>
                <wp:positionH relativeFrom="column">
                  <wp:posOffset>4807968</wp:posOffset>
                </wp:positionH>
                <wp:positionV relativeFrom="paragraph">
                  <wp:posOffset>159671</wp:posOffset>
                </wp:positionV>
                <wp:extent cx="1446148" cy="742950"/>
                <wp:effectExtent l="0" t="0" r="20955" b="19050"/>
                <wp:wrapNone/>
                <wp:docPr id="163" name="Багетная рамка 163"/>
                <wp:cNvGraphicFramePr/>
                <a:graphic xmlns:a="http://schemas.openxmlformats.org/drawingml/2006/main">
                  <a:graphicData uri="http://schemas.microsoft.com/office/word/2010/wordprocessingShape">
                    <wps:wsp>
                      <wps:cNvSpPr/>
                      <wps:spPr>
                        <a:xfrm>
                          <a:off x="0" y="0"/>
                          <a:ext cx="1446148" cy="74295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186016" w:rsidRDefault="006A0D1A" w:rsidP="004940B2">
                            <w:pPr>
                              <w:jc w:val="center"/>
                              <w:rPr>
                                <w:lang w:val="kk-KZ"/>
                              </w:rPr>
                            </w:pPr>
                            <w:r>
                              <w:rPr>
                                <w:lang w:val="kk-KZ"/>
                              </w:rPr>
                              <w:t>Функционалдық сауаттылық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1762D" id="Багетная рамка 163" o:spid="_x0000_s1080" type="#_x0000_t84" style="position:absolute;margin-left:378.6pt;margin-top:12.55pt;width:113.85pt;height:5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" fillcolor="#5b9bd5 [3204]" strokecolor="#1f4d78 [1604]" strokeweight="1pt">
                <v:textbox>
                  <w:txbxContent>
                    <w:p w:rsidR="006A0D1A" w:rsidRPr="00186016" w:rsidRDefault="006A0D1A" w:rsidP="004940B2">
                      <w:pPr>
                        <w:jc w:val="center"/>
                        <w:rPr>
                          <w:lang w:val="kk-KZ"/>
                        </w:rPr>
                      </w:pPr>
                      <w:r>
                        <w:rPr>
                          <w:lang w:val="kk-KZ"/>
                        </w:rPr>
                        <w:t>Функционалдық сауаттылық</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65711A20" wp14:editId="3F041EA8">
                <wp:simplePos x="0" y="0"/>
                <wp:positionH relativeFrom="column">
                  <wp:posOffset>3991610</wp:posOffset>
                </wp:positionH>
                <wp:positionV relativeFrom="paragraph">
                  <wp:posOffset>15240</wp:posOffset>
                </wp:positionV>
                <wp:extent cx="50165" cy="142875"/>
                <wp:effectExtent l="19050" t="0" r="45085" b="47625"/>
                <wp:wrapNone/>
                <wp:docPr id="164" name="Стрелка вниз 164"/>
                <wp:cNvGraphicFramePr/>
                <a:graphic xmlns:a="http://schemas.openxmlformats.org/drawingml/2006/main">
                  <a:graphicData uri="http://schemas.microsoft.com/office/word/2010/wordprocessingShape">
                    <wps:wsp>
                      <wps:cNvSpPr/>
                      <wps:spPr>
                        <a:xfrm>
                          <a:off x="0" y="0"/>
                          <a:ext cx="50165"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F6CD9D" id="Стрелка вниз 164" o:spid="_x0000_s1026" type="#_x0000_t67" style="position:absolute;margin-left:314.3pt;margin-top:1.2pt;width:3.95pt;height:11.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" adj="17808"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1C18F57D" wp14:editId="048E89D1">
                <wp:simplePos x="0" y="0"/>
                <wp:positionH relativeFrom="column">
                  <wp:posOffset>3215640</wp:posOffset>
                </wp:positionH>
                <wp:positionV relativeFrom="paragraph">
                  <wp:posOffset>129540</wp:posOffset>
                </wp:positionV>
                <wp:extent cx="1504950" cy="771525"/>
                <wp:effectExtent l="0" t="0" r="19050" b="28575"/>
                <wp:wrapNone/>
                <wp:docPr id="165" name="Багетная рамка 165"/>
                <wp:cNvGraphicFramePr/>
                <a:graphic xmlns:a="http://schemas.openxmlformats.org/drawingml/2006/main">
                  <a:graphicData uri="http://schemas.microsoft.com/office/word/2010/wordprocessingShape">
                    <wps:wsp>
                      <wps:cNvSpPr/>
                      <wps:spPr>
                        <a:xfrm>
                          <a:off x="0" y="0"/>
                          <a:ext cx="1504950" cy="7715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186016" w:rsidRDefault="006A0D1A" w:rsidP="004940B2">
                            <w:pPr>
                              <w:jc w:val="center"/>
                              <w:rPr>
                                <w:lang w:val="kk-KZ"/>
                              </w:rPr>
                            </w:pPr>
                            <w:r>
                              <w:rPr>
                                <w:lang w:val="kk-KZ"/>
                              </w:rPr>
                              <w:t>Білім мазмұны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8F57D" id="Багетная рамка 165" o:spid="_x0000_s1081" type="#_x0000_t84" style="position:absolute;margin-left:253.2pt;margin-top:10.2pt;width:118.5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" fillcolor="#5b9bd5 [3204]" strokecolor="#1f4d78 [1604]" strokeweight="1pt">
                <v:textbox>
                  <w:txbxContent>
                    <w:p w:rsidR="006A0D1A" w:rsidRPr="00186016" w:rsidRDefault="006A0D1A" w:rsidP="004940B2">
                      <w:pPr>
                        <w:jc w:val="center"/>
                        <w:rPr>
                          <w:lang w:val="kk-KZ"/>
                        </w:rPr>
                      </w:pPr>
                      <w:r>
                        <w:rPr>
                          <w:lang w:val="kk-KZ"/>
                        </w:rPr>
                        <w:t>Білім мазмұны</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6B49BC63" wp14:editId="06CD1B47">
                <wp:simplePos x="0" y="0"/>
                <wp:positionH relativeFrom="column">
                  <wp:posOffset>5739765</wp:posOffset>
                </wp:positionH>
                <wp:positionV relativeFrom="paragraph">
                  <wp:posOffset>15240</wp:posOffset>
                </wp:positionV>
                <wp:extent cx="45719" cy="142875"/>
                <wp:effectExtent l="19050" t="0" r="31115" b="47625"/>
                <wp:wrapNone/>
                <wp:docPr id="166" name="Стрелка вниз 166"/>
                <wp:cNvGraphicFramePr/>
                <a:graphic xmlns:a="http://schemas.openxmlformats.org/drawingml/2006/main">
                  <a:graphicData uri="http://schemas.microsoft.com/office/word/2010/wordprocessingShape">
                    <wps:wsp>
                      <wps:cNvSpPr/>
                      <wps:spPr>
                        <a:xfrm>
                          <a:off x="0" y="0"/>
                          <a:ext cx="45719"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37145" id="Стрелка вниз 166" o:spid="_x0000_s1026" type="#_x0000_t67" style="position:absolute;margin-left:451.95pt;margin-top:1.2pt;width:3.6pt;height:11.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" adj="18144"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059C2945" wp14:editId="52E7F190">
                <wp:simplePos x="0" y="0"/>
                <wp:positionH relativeFrom="column">
                  <wp:posOffset>2358390</wp:posOffset>
                </wp:positionH>
                <wp:positionV relativeFrom="paragraph">
                  <wp:posOffset>15240</wp:posOffset>
                </wp:positionV>
                <wp:extent cx="45719" cy="114300"/>
                <wp:effectExtent l="19050" t="0" r="31115" b="38100"/>
                <wp:wrapNone/>
                <wp:docPr id="167" name="Стрелка вниз 167"/>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C7299B" id="Стрелка вниз 167" o:spid="_x0000_s1026" type="#_x0000_t67" style="position:absolute;margin-left:185.7pt;margin-top:1.2pt;width:3.6pt;height: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" adj="17280"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72B15AE" wp14:editId="3AEB6B0F">
                <wp:simplePos x="0" y="0"/>
                <wp:positionH relativeFrom="column">
                  <wp:posOffset>5715</wp:posOffset>
                </wp:positionH>
                <wp:positionV relativeFrom="paragraph">
                  <wp:posOffset>110490</wp:posOffset>
                </wp:positionV>
                <wp:extent cx="1476375" cy="1390650"/>
                <wp:effectExtent l="0" t="0" r="28575" b="19050"/>
                <wp:wrapNone/>
                <wp:docPr id="168" name="Багетная рамка 168"/>
                <wp:cNvGraphicFramePr/>
                <a:graphic xmlns:a="http://schemas.openxmlformats.org/drawingml/2006/main">
                  <a:graphicData uri="http://schemas.microsoft.com/office/word/2010/wordprocessingShape">
                    <wps:wsp>
                      <wps:cNvSpPr/>
                      <wps:spPr>
                        <a:xfrm>
                          <a:off x="0" y="0"/>
                          <a:ext cx="1476375" cy="1390650"/>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8B6777" w:rsidRDefault="006A0D1A" w:rsidP="004940B2">
                            <w:pPr>
                              <w:jc w:val="center"/>
                              <w:rPr>
                                <w:lang w:val="kk-KZ"/>
                              </w:rPr>
                            </w:pPr>
                            <w:r>
                              <w:rPr>
                                <w:lang w:val="kk-KZ"/>
                              </w:rPr>
                              <w:t>Педагогикалық процестер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B15AE" id="Багетная рамка 168" o:spid="_x0000_s1082" type="#_x0000_t84" style="position:absolute;margin-left:.45pt;margin-top:8.7pt;width:116.25pt;height:1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" fillcolor="#5b9bd5 [3204]" strokecolor="#1f4d78 [1604]" strokeweight="1pt">
                <v:textbox>
                  <w:txbxContent>
                    <w:p w:rsidR="006A0D1A" w:rsidRPr="008B6777" w:rsidRDefault="006A0D1A" w:rsidP="004940B2">
                      <w:pPr>
                        <w:jc w:val="center"/>
                        <w:rPr>
                          <w:lang w:val="kk-KZ"/>
                        </w:rPr>
                      </w:pPr>
                      <w:r>
                        <w:rPr>
                          <w:lang w:val="kk-KZ"/>
                        </w:rPr>
                        <w:t>Педагогикалық процестер</w:t>
                      </w:r>
                    </w:p>
                  </w:txbxContent>
                </v:textbox>
              </v:shape>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7476F6C9" wp14:editId="12E68325">
                <wp:simplePos x="0" y="0"/>
                <wp:positionH relativeFrom="column">
                  <wp:posOffset>1663065</wp:posOffset>
                </wp:positionH>
                <wp:positionV relativeFrom="paragraph">
                  <wp:posOffset>91440</wp:posOffset>
                </wp:positionV>
                <wp:extent cx="1343025" cy="809625"/>
                <wp:effectExtent l="0" t="0" r="28575" b="28575"/>
                <wp:wrapNone/>
                <wp:docPr id="169" name="Багетная рамка 169"/>
                <wp:cNvGraphicFramePr/>
                <a:graphic xmlns:a="http://schemas.openxmlformats.org/drawingml/2006/main">
                  <a:graphicData uri="http://schemas.microsoft.com/office/word/2010/wordprocessingShape">
                    <wps:wsp>
                      <wps:cNvSpPr/>
                      <wps:spPr>
                        <a:xfrm>
                          <a:off x="0" y="0"/>
                          <a:ext cx="1343025" cy="8096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186016" w:rsidRDefault="006A0D1A" w:rsidP="004940B2">
                            <w:pPr>
                              <w:jc w:val="center"/>
                              <w:rPr>
                                <w:lang w:val="kk-KZ"/>
                              </w:rPr>
                            </w:pPr>
                            <w:r>
                              <w:rPr>
                                <w:lang w:val="kk-KZ"/>
                              </w:rPr>
                              <w:t>Тәрбие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76F6C9" id="Багетная рамка 169" o:spid="_x0000_s1083" type="#_x0000_t84" style="position:absolute;margin-left:130.95pt;margin-top:7.2pt;width:105.75pt;height:6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" fillcolor="#5b9bd5 [3204]" strokecolor="#1f4d78 [1604]" strokeweight="1pt">
                <v:textbox>
                  <w:txbxContent>
                    <w:p w:rsidR="006A0D1A" w:rsidRPr="00186016" w:rsidRDefault="006A0D1A" w:rsidP="004940B2">
                      <w:pPr>
                        <w:jc w:val="center"/>
                        <w:rPr>
                          <w:lang w:val="kk-KZ"/>
                        </w:rPr>
                      </w:pPr>
                      <w:r>
                        <w:rPr>
                          <w:lang w:val="kk-KZ"/>
                        </w:rPr>
                        <w:t>Тәрбие</w:t>
                      </w:r>
                    </w:p>
                  </w:txbxContent>
                </v:textbox>
              </v:shape>
            </w:pict>
          </mc:Fallback>
        </mc:AlternateContent>
      </w:r>
    </w:p>
    <w:p w:rsidR="004940B2" w:rsidRPr="008076BB" w:rsidRDefault="004940B2" w:rsidP="00844771">
      <w:pPr>
        <w:spacing w:line="240" w:lineRule="auto"/>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041DB2A" wp14:editId="6981A0FD">
                <wp:simplePos x="0" y="0"/>
                <wp:positionH relativeFrom="column">
                  <wp:posOffset>1495425</wp:posOffset>
                </wp:positionH>
                <wp:positionV relativeFrom="paragraph">
                  <wp:posOffset>160021</wp:posOffset>
                </wp:positionV>
                <wp:extent cx="167640" cy="45719"/>
                <wp:effectExtent l="0" t="19050" r="41910" b="31115"/>
                <wp:wrapNone/>
                <wp:docPr id="170" name="Стрелка вправо 170"/>
                <wp:cNvGraphicFramePr/>
                <a:graphic xmlns:a="http://schemas.openxmlformats.org/drawingml/2006/main">
                  <a:graphicData uri="http://schemas.microsoft.com/office/word/2010/wordprocessingShape">
                    <wps:wsp>
                      <wps:cNvSpPr/>
                      <wps:spPr>
                        <a:xfrm>
                          <a:off x="0" y="0"/>
                          <a:ext cx="1676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1E06E" id="Стрелка вправо 170" o:spid="_x0000_s1026" type="#_x0000_t13" style="position:absolute;margin-left:117.75pt;margin-top:12.6pt;width:13.2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" adj="18655" fillcolor="#5b9bd5 [3204]" strokecolor="#1f4d78 [1604]" strokeweight="1pt"/>
            </w:pict>
          </mc:Fallback>
        </mc:AlternateContent>
      </w:r>
    </w:p>
    <w:p w:rsidR="004940B2" w:rsidRPr="008076BB" w:rsidRDefault="004940B2" w:rsidP="00844771">
      <w:pPr>
        <w:spacing w:line="240" w:lineRule="auto"/>
        <w:rPr>
          <w:rFonts w:ascii="Times New Roman" w:hAnsi="Times New Roman" w:cs="Times New Roman"/>
          <w:sz w:val="28"/>
          <w:szCs w:val="28"/>
          <w:lang w:val="kk-KZ"/>
        </w:rPr>
      </w:pPr>
    </w:p>
    <w:p w:rsidR="004940B2" w:rsidRPr="008076BB" w:rsidRDefault="004940B2" w:rsidP="00844771">
      <w:pPr>
        <w:spacing w:line="240" w:lineRule="auto"/>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2D09F5BC" wp14:editId="7224EF62">
                <wp:simplePos x="0" y="0"/>
                <wp:positionH relativeFrom="column">
                  <wp:posOffset>1663065</wp:posOffset>
                </wp:positionH>
                <wp:positionV relativeFrom="paragraph">
                  <wp:posOffset>122316</wp:posOffset>
                </wp:positionV>
                <wp:extent cx="4561429" cy="523875"/>
                <wp:effectExtent l="0" t="0" r="10795" b="28575"/>
                <wp:wrapNone/>
                <wp:docPr id="171" name="Прямоугольник 171"/>
                <wp:cNvGraphicFramePr/>
                <a:graphic xmlns:a="http://schemas.openxmlformats.org/drawingml/2006/main">
                  <a:graphicData uri="http://schemas.microsoft.com/office/word/2010/wordprocessingShape">
                    <wps:wsp>
                      <wps:cNvSpPr/>
                      <wps:spPr>
                        <a:xfrm>
                          <a:off x="0" y="0"/>
                          <a:ext cx="4561429"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0D1A" w:rsidRPr="000D4DC0" w:rsidRDefault="006A0D1A" w:rsidP="004940B2">
                            <w:pPr>
                              <w:jc w:val="center"/>
                              <w:rPr>
                                <w:lang w:val="kk-KZ"/>
                              </w:rPr>
                            </w:pPr>
                            <w:r>
                              <w:rPr>
                                <w:lang w:val="kk-KZ"/>
                              </w:rPr>
                              <w:t xml:space="preserve">Ұлттық және жалпыадамзаттық құндылықтарды сіңіру, білім жинау, нәтижеге қол жеткізу.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09F5BC" id="Прямоугольник 171" o:spid="_x0000_s1084" style="position:absolute;margin-left:130.95pt;margin-top:9.65pt;width:359.15pt;height:41.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" fillcolor="#5b9bd5 [3204]" strokecolor="#1f4d78 [1604]" strokeweight="1pt">
                <v:textbox>
                  <w:txbxContent>
                    <w:p w:rsidR="006A0D1A" w:rsidRPr="000D4DC0" w:rsidRDefault="006A0D1A" w:rsidP="004940B2">
                      <w:pPr>
                        <w:jc w:val="center"/>
                        <w:rPr>
                          <w:lang w:val="kk-KZ"/>
                        </w:rPr>
                      </w:pPr>
                      <w:r>
                        <w:rPr>
                          <w:lang w:val="kk-KZ"/>
                        </w:rPr>
                        <w:t xml:space="preserve">Ұлттық және жалпыадамзаттық құндылықтарды сіңіру, білім жинау, нәтижеге қол жеткізу. </w:t>
                      </w:r>
                    </w:p>
                  </w:txbxContent>
                </v:textbox>
              </v:rec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0E006463" wp14:editId="4017DF17">
                <wp:simplePos x="0" y="0"/>
                <wp:positionH relativeFrom="column">
                  <wp:posOffset>3939540</wp:posOffset>
                </wp:positionH>
                <wp:positionV relativeFrom="paragraph">
                  <wp:posOffset>44450</wp:posOffset>
                </wp:positionV>
                <wp:extent cx="45719" cy="76200"/>
                <wp:effectExtent l="19050" t="0" r="31115" b="38100"/>
                <wp:wrapNone/>
                <wp:docPr id="36" name="Стрелка вниз 36"/>
                <wp:cNvGraphicFramePr/>
                <a:graphic xmlns:a="http://schemas.openxmlformats.org/drawingml/2006/main">
                  <a:graphicData uri="http://schemas.microsoft.com/office/word/2010/wordprocessingShape">
                    <wps:wsp>
                      <wps:cNvSpPr/>
                      <wps:spPr>
                        <a:xfrm>
                          <a:off x="0" y="0"/>
                          <a:ext cx="45719" cy="76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E0F7D" id="Стрелка вниз 36" o:spid="_x0000_s1026" type="#_x0000_t67" style="position:absolute;margin-left:310.2pt;margin-top:3.5pt;width:3.6pt;height: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" adj="15120"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6ED646E0" wp14:editId="2D69F131">
                <wp:simplePos x="0" y="0"/>
                <wp:positionH relativeFrom="column">
                  <wp:posOffset>5606415</wp:posOffset>
                </wp:positionH>
                <wp:positionV relativeFrom="paragraph">
                  <wp:posOffset>44450</wp:posOffset>
                </wp:positionV>
                <wp:extent cx="45719" cy="76200"/>
                <wp:effectExtent l="19050" t="0" r="31115" b="38100"/>
                <wp:wrapNone/>
                <wp:docPr id="37" name="Стрелка вниз 37"/>
                <wp:cNvGraphicFramePr/>
                <a:graphic xmlns:a="http://schemas.openxmlformats.org/drawingml/2006/main">
                  <a:graphicData uri="http://schemas.microsoft.com/office/word/2010/wordprocessingShape">
                    <wps:wsp>
                      <wps:cNvSpPr/>
                      <wps:spPr>
                        <a:xfrm>
                          <a:off x="0" y="0"/>
                          <a:ext cx="45719" cy="76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AE7D52" id="Стрелка вниз 37" o:spid="_x0000_s1026" type="#_x0000_t67" style="position:absolute;margin-left:441.45pt;margin-top:3.5pt;width:3.6pt;height: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" adj="15120" fillcolor="#5b9bd5 [3204]" strokecolor="#1f4d78 [1604]" strokeweight="1pt"/>
            </w:pict>
          </mc:Fallback>
        </mc:AlternateContent>
      </w:r>
      <w:r w:rsidRPr="008076BB">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5456BB58" wp14:editId="1E5DF0F1">
                <wp:simplePos x="0" y="0"/>
                <wp:positionH relativeFrom="column">
                  <wp:posOffset>2355850</wp:posOffset>
                </wp:positionH>
                <wp:positionV relativeFrom="paragraph">
                  <wp:posOffset>44450</wp:posOffset>
                </wp:positionV>
                <wp:extent cx="45719" cy="76200"/>
                <wp:effectExtent l="19050" t="0" r="31115" b="38100"/>
                <wp:wrapNone/>
                <wp:docPr id="32" name="Стрелка вниз 32"/>
                <wp:cNvGraphicFramePr/>
                <a:graphic xmlns:a="http://schemas.openxmlformats.org/drawingml/2006/main">
                  <a:graphicData uri="http://schemas.microsoft.com/office/word/2010/wordprocessingShape">
                    <wps:wsp>
                      <wps:cNvSpPr/>
                      <wps:spPr>
                        <a:xfrm>
                          <a:off x="0" y="0"/>
                          <a:ext cx="45719" cy="76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0B150" id="Стрелка вниз 32" o:spid="_x0000_s1026" type="#_x0000_t67" style="position:absolute;margin-left:185.5pt;margin-top:3.5pt;width:3.6pt;height: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" adj="15120" fillcolor="#5b9bd5 [3204]" strokecolor="#1f4d78 [1604]" strokeweight="1pt"/>
            </w:pict>
          </mc:Fallback>
        </mc:AlternateContent>
      </w:r>
    </w:p>
    <w:p w:rsidR="004940B2" w:rsidRPr="008076BB" w:rsidRDefault="004940B2" w:rsidP="00844771">
      <w:pPr>
        <w:tabs>
          <w:tab w:val="left" w:pos="1710"/>
        </w:tabs>
        <w:spacing w:line="240" w:lineRule="auto"/>
        <w:rPr>
          <w:rFonts w:ascii="Times New Roman" w:hAnsi="Times New Roman" w:cs="Times New Roman"/>
          <w:sz w:val="28"/>
          <w:szCs w:val="28"/>
          <w:lang w:val="kk-KZ"/>
        </w:rPr>
      </w:pPr>
      <w:r w:rsidRPr="008076BB">
        <w:rPr>
          <w:rFonts w:ascii="Times New Roman" w:hAnsi="Times New Roman" w:cs="Times New Roman"/>
          <w:sz w:val="28"/>
          <w:szCs w:val="28"/>
          <w:lang w:val="kk-KZ"/>
        </w:rPr>
        <w:tab/>
      </w:r>
    </w:p>
    <w:p w:rsidR="00646CC6" w:rsidRPr="001E53A9" w:rsidRDefault="00646CC6" w:rsidP="00844771">
      <w:pPr>
        <w:spacing w:after="0" w:line="240" w:lineRule="auto"/>
        <w:jc w:val="both"/>
        <w:rPr>
          <w:rFonts w:ascii="Times New Roman" w:eastAsia="Times New Roman" w:hAnsi="Times New Roman" w:cs="Times New Roman"/>
          <w:b/>
          <w:sz w:val="16"/>
          <w:szCs w:val="16"/>
          <w:lang w:val="kk-KZ" w:eastAsia="ru-RU"/>
        </w:rPr>
      </w:pPr>
    </w:p>
    <w:p w:rsidR="00947735" w:rsidRDefault="001E53A9" w:rsidP="001E53A9">
      <w:pPr>
        <w:spacing w:after="0" w:line="240" w:lineRule="auto"/>
        <w:jc w:val="center"/>
        <w:rPr>
          <w:rFonts w:ascii="Times New Roman" w:eastAsia="Times New Roman" w:hAnsi="Times New Roman" w:cs="Times New Roman"/>
          <w:b/>
          <w:sz w:val="28"/>
          <w:szCs w:val="28"/>
          <w:lang w:val="kk-KZ" w:eastAsia="ru-RU"/>
        </w:rPr>
      </w:pPr>
      <w:r>
        <w:rPr>
          <w:rFonts w:ascii="Times New Roman" w:hAnsi="Times New Roman" w:cs="Times New Roman"/>
          <w:sz w:val="28"/>
          <w:szCs w:val="28"/>
          <w:lang w:val="kk-KZ"/>
        </w:rPr>
        <w:t>Сурет 3</w:t>
      </w:r>
      <w:r w:rsidR="00947735" w:rsidRPr="008076BB">
        <w:rPr>
          <w:rFonts w:ascii="Times New Roman" w:hAnsi="Times New Roman" w:cs="Times New Roman"/>
          <w:sz w:val="28"/>
          <w:szCs w:val="28"/>
          <w:lang w:val="kk-KZ"/>
        </w:rPr>
        <w:t xml:space="preserve"> </w:t>
      </w:r>
      <w:r w:rsidR="00947735" w:rsidRPr="008076BB">
        <w:rPr>
          <w:rFonts w:ascii="Times New Roman" w:eastAsia="Times New Roman" w:hAnsi="Times New Roman" w:cs="Times New Roman"/>
          <w:sz w:val="28"/>
          <w:szCs w:val="28"/>
          <w:lang w:val="kk-KZ" w:eastAsia="ru-RU"/>
        </w:rPr>
        <w:t xml:space="preserve">– </w:t>
      </w:r>
      <w:r w:rsidR="00947735" w:rsidRPr="008076BB">
        <w:rPr>
          <w:rFonts w:ascii="Times New Roman" w:hAnsi="Times New Roman" w:cs="Times New Roman"/>
          <w:sz w:val="28"/>
          <w:szCs w:val="28"/>
          <w:lang w:val="kk-KZ"/>
        </w:rPr>
        <w:t>Медиамәтінді оқытудағы стратегиялық-теориялық модель</w:t>
      </w:r>
    </w:p>
    <w:p w:rsidR="00947735" w:rsidRPr="008076BB" w:rsidRDefault="00947735" w:rsidP="00844771">
      <w:pPr>
        <w:spacing w:after="0" w:line="240" w:lineRule="auto"/>
        <w:jc w:val="both"/>
        <w:rPr>
          <w:rFonts w:ascii="Times New Roman" w:eastAsia="Times New Roman" w:hAnsi="Times New Roman" w:cs="Times New Roman"/>
          <w:b/>
          <w:sz w:val="28"/>
          <w:szCs w:val="28"/>
          <w:lang w:val="kk-KZ" w:eastAsia="ru-RU"/>
        </w:rPr>
      </w:pPr>
    </w:p>
    <w:p w:rsidR="004940B2" w:rsidRPr="00043311" w:rsidRDefault="004940B2" w:rsidP="008076BB">
      <w:pPr>
        <w:spacing w:after="0" w:line="240" w:lineRule="auto"/>
        <w:ind w:firstLine="709"/>
        <w:jc w:val="both"/>
        <w:rPr>
          <w:rFonts w:ascii="Times New Roman" w:eastAsia="Times New Roman" w:hAnsi="Times New Roman" w:cs="Times New Roman"/>
          <w:b/>
          <w:sz w:val="28"/>
          <w:szCs w:val="28"/>
          <w:lang w:val="kk-KZ" w:eastAsia="ru-RU"/>
        </w:rPr>
      </w:pPr>
      <w:r w:rsidRPr="00043311">
        <w:rPr>
          <w:rFonts w:ascii="Times New Roman" w:eastAsia="Times New Roman" w:hAnsi="Times New Roman" w:cs="Times New Roman"/>
          <w:b/>
          <w:sz w:val="28"/>
          <w:szCs w:val="28"/>
          <w:lang w:val="kk-KZ" w:eastAsia="ru-RU"/>
        </w:rPr>
        <w:t xml:space="preserve">2.1.1 Универсалды-ақпараттық жүйе (медиамәтін) арқылы </w:t>
      </w:r>
      <w:r w:rsidR="00043311" w:rsidRPr="00043311">
        <w:rPr>
          <w:rFonts w:ascii="Times New Roman" w:eastAsia="Times New Roman" w:hAnsi="Times New Roman" w:cs="Times New Roman"/>
          <w:b/>
          <w:sz w:val="28"/>
          <w:szCs w:val="28"/>
          <w:lang w:val="kk-KZ" w:eastAsia="ru-RU"/>
        </w:rPr>
        <w:t>с</w:t>
      </w:r>
      <w:r w:rsidRPr="00043311">
        <w:rPr>
          <w:rFonts w:ascii="Times New Roman" w:eastAsia="Times New Roman" w:hAnsi="Times New Roman" w:cs="Times New Roman"/>
          <w:b/>
          <w:sz w:val="28"/>
          <w:szCs w:val="28"/>
          <w:lang w:val="kk-KZ" w:eastAsia="ru-RU"/>
        </w:rPr>
        <w:t>туденттердің кәсіби құзыреттілігін дамыту жолдары</w:t>
      </w:r>
    </w:p>
    <w:p w:rsidR="004940B2" w:rsidRPr="008076BB" w:rsidRDefault="004940B2" w:rsidP="008076BB">
      <w:pPr>
        <w:pStyle w:val="a6"/>
        <w:spacing w:after="0" w:line="240" w:lineRule="auto"/>
        <w:ind w:firstLine="709"/>
        <w:jc w:val="both"/>
        <w:rPr>
          <w:rStyle w:val="rynqvb"/>
          <w:sz w:val="28"/>
          <w:szCs w:val="28"/>
          <w:lang w:val="kk-KZ"/>
        </w:rPr>
      </w:pPr>
      <w:r w:rsidRPr="008076BB">
        <w:rPr>
          <w:rStyle w:val="rynqvb"/>
          <w:sz w:val="28"/>
          <w:szCs w:val="28"/>
          <w:lang w:val="kk-KZ"/>
        </w:rPr>
        <w:t>Педагогикалық әдебиеттерде құзіреттілік ұғымына әртүрлі анықтама беріледі.</w:t>
      </w:r>
      <w:r w:rsidRPr="008076BB">
        <w:rPr>
          <w:rStyle w:val="hwtze"/>
          <w:sz w:val="28"/>
          <w:szCs w:val="28"/>
          <w:lang w:val="kk-KZ"/>
        </w:rPr>
        <w:t xml:space="preserve"> </w:t>
      </w:r>
      <w:r w:rsidRPr="008076BB">
        <w:rPr>
          <w:rStyle w:val="rynqvb"/>
          <w:sz w:val="28"/>
          <w:szCs w:val="28"/>
          <w:lang w:val="kk-KZ"/>
        </w:rPr>
        <w:t>Негізгі ұғымдарды нақтылау үшін анықтамалық және педагогикалық әдебиеттерге жүгінейік.</w:t>
      </w:r>
      <w:r w:rsidRPr="008076BB">
        <w:rPr>
          <w:color w:val="212529"/>
          <w:sz w:val="28"/>
          <w:szCs w:val="28"/>
          <w:shd w:val="clear" w:color="auto" w:fill="FFFFFF"/>
          <w:lang w:val="kk-KZ"/>
        </w:rPr>
        <w:t xml:space="preserve"> Түсіндірме сөздікте «құзыр (компетенция) </w:t>
      </w:r>
      <w:r w:rsidR="00032001">
        <w:rPr>
          <w:color w:val="212529"/>
          <w:sz w:val="28"/>
          <w:szCs w:val="28"/>
          <w:shd w:val="clear" w:color="auto" w:fill="FFFFFF"/>
          <w:lang w:val="kk-KZ"/>
        </w:rPr>
        <w:t>–</w:t>
      </w:r>
      <w:r w:rsidRPr="008076BB">
        <w:rPr>
          <w:color w:val="212529"/>
          <w:sz w:val="28"/>
          <w:szCs w:val="28"/>
          <w:shd w:val="clear" w:color="auto" w:fill="FFFFFF"/>
          <w:lang w:val="kk-KZ"/>
        </w:rPr>
        <w:t xml:space="preserve"> жалпы алғанда қайсыбір тапсырманы орындауға қабілеттілік немесе бір нəрсені жасау» деп берілген</w:t>
      </w:r>
      <w:r w:rsidR="00032001">
        <w:rPr>
          <w:color w:val="212529"/>
          <w:sz w:val="28"/>
          <w:szCs w:val="28"/>
          <w:shd w:val="clear" w:color="auto" w:fill="FFFFFF"/>
          <w:lang w:val="kk-KZ"/>
        </w:rPr>
        <w:t xml:space="preserve"> </w:t>
      </w:r>
      <w:r w:rsidR="002E45B9" w:rsidRPr="008076BB">
        <w:rPr>
          <w:color w:val="212529"/>
          <w:sz w:val="28"/>
          <w:szCs w:val="28"/>
          <w:shd w:val="clear" w:color="auto" w:fill="FFFFFF"/>
          <w:lang w:val="kk-KZ"/>
        </w:rPr>
        <w:t>[13</w:t>
      </w:r>
      <w:r w:rsidR="007E47BF">
        <w:rPr>
          <w:color w:val="212529"/>
          <w:sz w:val="28"/>
          <w:szCs w:val="28"/>
          <w:shd w:val="clear" w:color="auto" w:fill="FFFFFF"/>
          <w:lang w:val="kk-KZ"/>
        </w:rPr>
        <w:t>1</w:t>
      </w:r>
      <w:r w:rsidR="00FA5239" w:rsidRPr="008076BB">
        <w:rPr>
          <w:color w:val="212529"/>
          <w:sz w:val="28"/>
          <w:szCs w:val="28"/>
          <w:shd w:val="clear" w:color="auto" w:fill="FFFFFF"/>
          <w:lang w:val="kk-KZ"/>
        </w:rPr>
        <w:t xml:space="preserve">]. </w:t>
      </w:r>
      <w:r w:rsidRPr="008076BB">
        <w:rPr>
          <w:color w:val="212529"/>
          <w:sz w:val="28"/>
          <w:szCs w:val="28"/>
          <w:shd w:val="clear" w:color="auto" w:fill="FFFFFF"/>
          <w:lang w:val="kk-KZ"/>
        </w:rPr>
        <w:t xml:space="preserve">Құзыреттіліктің негізгі сипаттамасы </w:t>
      </w:r>
      <w:r w:rsidR="00032001">
        <w:rPr>
          <w:color w:val="212529"/>
          <w:sz w:val="28"/>
          <w:szCs w:val="28"/>
          <w:shd w:val="clear" w:color="auto" w:fill="FFFFFF"/>
          <w:lang w:val="kk-KZ"/>
        </w:rPr>
        <w:t>–</w:t>
      </w:r>
      <w:r w:rsidRPr="008076BB">
        <w:rPr>
          <w:color w:val="212529"/>
          <w:sz w:val="28"/>
          <w:szCs w:val="28"/>
          <w:shd w:val="clear" w:color="auto" w:fill="FFFFFF"/>
          <w:lang w:val="kk-KZ"/>
        </w:rPr>
        <w:t xml:space="preserve"> маманда кəсіби іс-əрекетті атқаруды қамтамасыз ететін білімдер, іскерліктер, дағдылар мен тəжірибенің бірыңғай кешенінің қалыптасқан деңгейі болып табылады деп көрсетеді ғалы</w:t>
      </w:r>
      <w:r w:rsidR="00FA5239" w:rsidRPr="008076BB">
        <w:rPr>
          <w:color w:val="212529"/>
          <w:sz w:val="28"/>
          <w:szCs w:val="28"/>
          <w:shd w:val="clear" w:color="auto" w:fill="FFFFFF"/>
          <w:lang w:val="kk-KZ"/>
        </w:rPr>
        <w:t>м Зимняя И</w:t>
      </w:r>
      <w:r w:rsidR="001E53A9">
        <w:rPr>
          <w:color w:val="212529"/>
          <w:sz w:val="28"/>
          <w:szCs w:val="28"/>
          <w:shd w:val="clear" w:color="auto" w:fill="FFFFFF"/>
          <w:lang w:val="kk-KZ"/>
        </w:rPr>
        <w:t>.</w:t>
      </w:r>
      <w:r w:rsidRPr="008076BB">
        <w:rPr>
          <w:color w:val="212529"/>
          <w:sz w:val="28"/>
          <w:szCs w:val="28"/>
          <w:shd w:val="clear" w:color="auto" w:fill="FFFFFF"/>
          <w:lang w:val="kk-KZ"/>
        </w:rPr>
        <w:t xml:space="preserve"> [</w:t>
      </w:r>
      <w:r w:rsidR="002E45B9" w:rsidRPr="008076BB">
        <w:rPr>
          <w:color w:val="212529"/>
          <w:sz w:val="28"/>
          <w:szCs w:val="28"/>
          <w:shd w:val="clear" w:color="auto" w:fill="FFFFFF"/>
          <w:lang w:val="kk-KZ"/>
        </w:rPr>
        <w:t>13</w:t>
      </w:r>
      <w:r w:rsidR="007E47BF">
        <w:rPr>
          <w:color w:val="212529"/>
          <w:sz w:val="28"/>
          <w:szCs w:val="28"/>
          <w:shd w:val="clear" w:color="auto" w:fill="FFFFFF"/>
          <w:lang w:val="kk-KZ"/>
        </w:rPr>
        <w:t>2</w:t>
      </w:r>
      <w:r w:rsidR="00FA5239" w:rsidRPr="008076BB">
        <w:rPr>
          <w:color w:val="212529"/>
          <w:sz w:val="28"/>
          <w:szCs w:val="28"/>
          <w:shd w:val="clear" w:color="auto" w:fill="FFFFFF"/>
          <w:lang w:val="kk-KZ"/>
        </w:rPr>
        <w:t>].</w:t>
      </w:r>
    </w:p>
    <w:p w:rsidR="004940B2" w:rsidRPr="008076BB" w:rsidRDefault="004940B2" w:rsidP="008076BB">
      <w:pPr>
        <w:pStyle w:val="a6"/>
        <w:spacing w:after="0" w:line="240" w:lineRule="auto"/>
        <w:ind w:firstLine="709"/>
        <w:jc w:val="both"/>
        <w:rPr>
          <w:rStyle w:val="rynqvb"/>
          <w:i/>
          <w:sz w:val="28"/>
          <w:szCs w:val="28"/>
          <w:lang w:val="kk-KZ"/>
        </w:rPr>
      </w:pPr>
      <w:r w:rsidRPr="008076BB">
        <w:rPr>
          <w:rStyle w:val="rynqvb"/>
          <w:sz w:val="28"/>
          <w:szCs w:val="28"/>
          <w:lang w:val="kk-KZ"/>
        </w:rPr>
        <w:t>«Құзыреттілік» ұғымы, тұлғада қалыптасқан білім жиынтығына ғана байланысты емес, жеке қасиеттерге байланысты табыстылық көрсеткіші деуге болады.</w:t>
      </w:r>
      <w:r w:rsidRPr="008076BB">
        <w:rPr>
          <w:color w:val="212529"/>
          <w:sz w:val="28"/>
          <w:szCs w:val="28"/>
          <w:shd w:val="clear" w:color="auto" w:fill="FFFFFF"/>
          <w:lang w:val="kk-KZ"/>
        </w:rPr>
        <w:t xml:space="preserve"> Маманда кəсіби іс-əрекетті атқаруды қамтамасыз ететін білімдер, іскерліктер, дағдылар мен тəжірибенің бірыңғай кешенінің қалыптасқан деңгейі. Педагогикалық әдебиеттерде құзіреттіліктің бірнеше түрлері атап көрсетеді: коммуникациялық, тұлғаралық, технологиялық, әлеуметтік т.б. Студенттің кәсіби білім мен дағдыларын тәжірибеде қолдана алу құзіреттілігі </w:t>
      </w:r>
      <w:r w:rsidRPr="008076BB">
        <w:rPr>
          <w:rStyle w:val="rynqvb"/>
          <w:sz w:val="28"/>
          <w:szCs w:val="28"/>
          <w:lang w:val="kk-KZ"/>
        </w:rPr>
        <w:t>–</w:t>
      </w:r>
      <w:r w:rsidRPr="008076BB">
        <w:rPr>
          <w:color w:val="212529"/>
          <w:sz w:val="28"/>
          <w:szCs w:val="28"/>
          <w:shd w:val="clear" w:color="auto" w:fill="FFFFFF"/>
          <w:lang w:val="kk-KZ"/>
        </w:rPr>
        <w:t xml:space="preserve"> кәсіби құзыреттілік деп аталады</w:t>
      </w:r>
      <w:r w:rsidRPr="00032001">
        <w:rPr>
          <w:color w:val="212529"/>
          <w:sz w:val="28"/>
          <w:szCs w:val="28"/>
          <w:shd w:val="clear" w:color="auto" w:fill="FFFFFF"/>
          <w:lang w:val="kk-KZ"/>
        </w:rPr>
        <w:t>.</w:t>
      </w:r>
      <w:r w:rsidRPr="008076BB">
        <w:rPr>
          <w:b/>
          <w:color w:val="212529"/>
          <w:sz w:val="28"/>
          <w:szCs w:val="28"/>
          <w:shd w:val="clear" w:color="auto" w:fill="FFFFFF"/>
          <w:lang w:val="kk-KZ"/>
        </w:rPr>
        <w:t xml:space="preserve"> </w:t>
      </w:r>
      <w:r w:rsidRPr="008076BB">
        <w:rPr>
          <w:rStyle w:val="af4"/>
          <w:b w:val="0"/>
          <w:sz w:val="28"/>
          <w:szCs w:val="28"/>
          <w:lang w:val="kk-KZ"/>
        </w:rPr>
        <w:t>Кәсіби құзыреттілік – кәсіби міндеттерді немесе белгілі бір кәсіби тапсырманы орындау қабілеті.</w:t>
      </w:r>
      <w:r w:rsidRPr="008076BB">
        <w:rPr>
          <w:rStyle w:val="hwtze"/>
          <w:b/>
          <w:sz w:val="28"/>
          <w:szCs w:val="28"/>
          <w:lang w:val="kk-KZ"/>
        </w:rPr>
        <w:t xml:space="preserve"> </w:t>
      </w:r>
      <w:r w:rsidRPr="008076BB">
        <w:rPr>
          <w:rStyle w:val="hwtze"/>
          <w:sz w:val="28"/>
          <w:szCs w:val="28"/>
          <w:lang w:val="kk-KZ"/>
        </w:rPr>
        <w:t xml:space="preserve">Білім мен тәжірибенің </w:t>
      </w:r>
      <w:r w:rsidRPr="008076BB">
        <w:rPr>
          <w:rStyle w:val="hwtze"/>
          <w:sz w:val="28"/>
          <w:szCs w:val="28"/>
          <w:lang w:val="kk-KZ"/>
        </w:rPr>
        <w:lastRenderedPageBreak/>
        <w:t>ықпалымен</w:t>
      </w:r>
      <w:r w:rsidRPr="008076BB">
        <w:rPr>
          <w:rStyle w:val="hwtze"/>
          <w:b/>
          <w:sz w:val="28"/>
          <w:szCs w:val="28"/>
          <w:lang w:val="kk-KZ"/>
        </w:rPr>
        <w:t xml:space="preserve"> </w:t>
      </w:r>
      <w:r w:rsidRPr="008076BB">
        <w:rPr>
          <w:rStyle w:val="hwtze"/>
          <w:sz w:val="28"/>
          <w:szCs w:val="28"/>
          <w:lang w:val="kk-KZ"/>
        </w:rPr>
        <w:t>ж</w:t>
      </w:r>
      <w:r w:rsidRPr="008076BB">
        <w:rPr>
          <w:rStyle w:val="af4"/>
          <w:b w:val="0"/>
          <w:sz w:val="28"/>
          <w:szCs w:val="28"/>
          <w:lang w:val="kk-KZ"/>
        </w:rPr>
        <w:t xml:space="preserve">ұмысты сапалы орындап, нәтижеге қол жеткізу. </w:t>
      </w:r>
      <w:r w:rsidRPr="008076BB">
        <w:rPr>
          <w:rStyle w:val="rynqvb"/>
          <w:sz w:val="28"/>
          <w:szCs w:val="28"/>
          <w:lang w:val="kk-KZ"/>
        </w:rPr>
        <w:t>Кәсіби құзіреттіліктің келесі түрлері бар:</w:t>
      </w:r>
      <w:r w:rsidRPr="008076BB">
        <w:rPr>
          <w:rStyle w:val="rynqvb"/>
          <w:i/>
          <w:sz w:val="28"/>
          <w:szCs w:val="28"/>
          <w:lang w:val="kk-KZ"/>
        </w:rPr>
        <w:t xml:space="preserve"> </w:t>
      </w:r>
    </w:p>
    <w:p w:rsidR="004940B2" w:rsidRPr="008076BB" w:rsidRDefault="00032001" w:rsidP="008076BB">
      <w:pPr>
        <w:pStyle w:val="a6"/>
        <w:spacing w:after="0" w:line="240" w:lineRule="auto"/>
        <w:ind w:firstLine="709"/>
        <w:jc w:val="both"/>
        <w:rPr>
          <w:rStyle w:val="rynqvb"/>
          <w:sz w:val="28"/>
          <w:szCs w:val="28"/>
          <w:lang w:val="kk-KZ"/>
        </w:rPr>
      </w:pPr>
      <w:r>
        <w:rPr>
          <w:rStyle w:val="rynqvb"/>
          <w:sz w:val="28"/>
          <w:szCs w:val="28"/>
          <w:lang w:val="kk-KZ"/>
        </w:rPr>
        <w:t>–</w:t>
      </w:r>
      <w:r w:rsidR="004940B2" w:rsidRPr="008076BB">
        <w:rPr>
          <w:rStyle w:val="rynqvb"/>
          <w:sz w:val="28"/>
          <w:szCs w:val="28"/>
          <w:lang w:val="kk-KZ"/>
        </w:rPr>
        <w:t xml:space="preserve"> арнайы құзіреттілік</w:t>
      </w:r>
      <w:r w:rsidR="004940B2" w:rsidRPr="008076BB">
        <w:rPr>
          <w:rStyle w:val="af4"/>
          <w:sz w:val="28"/>
          <w:szCs w:val="28"/>
          <w:lang w:val="kk-KZ"/>
        </w:rPr>
        <w:t>–</w:t>
      </w:r>
      <w:r w:rsidR="004940B2" w:rsidRPr="008076BB">
        <w:rPr>
          <w:rStyle w:val="rynqvb"/>
          <w:sz w:val="28"/>
          <w:szCs w:val="28"/>
          <w:lang w:val="kk-KZ"/>
        </w:rPr>
        <w:t xml:space="preserve"> кәсіби іс-әрекеттің өзін жеткілікті жоғары деңгейде меңгеру, өзінің әрі қарай кәсіби дамуын жобалау қабілеті ретінде </w:t>
      </w:r>
      <w:r w:rsidR="001C3F2D" w:rsidRPr="008076BB">
        <w:rPr>
          <w:rStyle w:val="rynqvb"/>
          <w:sz w:val="28"/>
          <w:szCs w:val="28"/>
          <w:lang w:val="kk-KZ"/>
        </w:rPr>
        <w:t>;</w:t>
      </w:r>
    </w:p>
    <w:p w:rsidR="004940B2" w:rsidRPr="008076BB" w:rsidRDefault="00032001" w:rsidP="008076BB">
      <w:pPr>
        <w:pStyle w:val="a6"/>
        <w:spacing w:after="0" w:line="240" w:lineRule="auto"/>
        <w:ind w:firstLine="709"/>
        <w:jc w:val="both"/>
        <w:rPr>
          <w:rStyle w:val="rynqvb"/>
          <w:sz w:val="28"/>
          <w:szCs w:val="28"/>
          <w:lang w:val="kk-KZ"/>
        </w:rPr>
      </w:pPr>
      <w:r>
        <w:rPr>
          <w:rStyle w:val="rynqvb"/>
          <w:sz w:val="28"/>
          <w:szCs w:val="28"/>
          <w:lang w:val="kk-KZ"/>
        </w:rPr>
        <w:t>–</w:t>
      </w:r>
      <w:r w:rsidR="004940B2" w:rsidRPr="008076BB">
        <w:rPr>
          <w:rStyle w:val="rynqvb"/>
          <w:sz w:val="28"/>
          <w:szCs w:val="28"/>
          <w:lang w:val="kk-KZ"/>
        </w:rPr>
        <w:t xml:space="preserve"> әлеуметтік құзыреттілік – бірлескен, топтық кәсіби іс-әрекеттердің, осы кәсіпте қабылданған кәсіби қарым-қатынас техникасының болуы, өз жұмысының нәтижесіне әлеуметтік жауапкершілік; </w:t>
      </w:r>
    </w:p>
    <w:p w:rsidR="004940B2" w:rsidRPr="008076BB" w:rsidRDefault="00032001" w:rsidP="008076BB">
      <w:pPr>
        <w:pStyle w:val="a6"/>
        <w:spacing w:after="0" w:line="240" w:lineRule="auto"/>
        <w:ind w:firstLine="709"/>
        <w:jc w:val="both"/>
        <w:rPr>
          <w:rStyle w:val="rynqvb"/>
          <w:sz w:val="28"/>
          <w:szCs w:val="28"/>
          <w:lang w:val="kk-KZ"/>
        </w:rPr>
      </w:pPr>
      <w:r>
        <w:rPr>
          <w:rStyle w:val="rynqvb"/>
          <w:sz w:val="28"/>
          <w:szCs w:val="28"/>
          <w:lang w:val="kk-KZ"/>
        </w:rPr>
        <w:t>–</w:t>
      </w:r>
      <w:r w:rsidR="004940B2" w:rsidRPr="008076BB">
        <w:rPr>
          <w:rStyle w:val="rynqvb"/>
          <w:sz w:val="28"/>
          <w:szCs w:val="28"/>
          <w:lang w:val="kk-KZ"/>
        </w:rPr>
        <w:t xml:space="preserve"> өзін дамыту құзыреттілігі – тұлғаның өзін-өзі көрсету және өзін-өзі дамыту жолдарын, тұлғаның кәсіби деформацияларына қарсы тұру құралдарын меңгеру; </w:t>
      </w:r>
    </w:p>
    <w:p w:rsidR="004940B2" w:rsidRPr="008076BB" w:rsidRDefault="00032001" w:rsidP="008076BB">
      <w:pPr>
        <w:pStyle w:val="a6"/>
        <w:spacing w:after="0" w:line="240" w:lineRule="auto"/>
        <w:ind w:firstLine="709"/>
        <w:jc w:val="both"/>
        <w:rPr>
          <w:rStyle w:val="rynqvb"/>
          <w:sz w:val="28"/>
          <w:szCs w:val="28"/>
          <w:lang w:val="kk-KZ"/>
        </w:rPr>
      </w:pPr>
      <w:r>
        <w:rPr>
          <w:rStyle w:val="rynqvb"/>
          <w:sz w:val="28"/>
          <w:szCs w:val="28"/>
          <w:lang w:val="kk-KZ"/>
        </w:rPr>
        <w:t>–</w:t>
      </w:r>
      <w:r w:rsidR="004940B2" w:rsidRPr="008076BB">
        <w:rPr>
          <w:rStyle w:val="rynqvb"/>
          <w:sz w:val="28"/>
          <w:szCs w:val="28"/>
          <w:lang w:val="kk-KZ"/>
        </w:rPr>
        <w:t xml:space="preserve"> жеке құзыреттілік – мамандық аясында өзін-өзі жүзеге асыру және даралықты дамыту жолдарын меңгеру, кәсіби өсуге дайын болу, жеке тұлғаның өзін-өзі сақтай білу, кәсіби қартаюға қарсы тұру, артық жүктемесіз өз жұмысын ұтымды ұйымдастыра білу. Бұл типологияның артықшылығы кәсіби құзіреттіліктің негізгі түрлері анықталып, маманға қойылатын талаптары: кәсіби білімі, іскерлік дағдылары айқындалады. Әртүрлі тәсілдер шеңберінде құзыреттілікті анықтаудың әртүрлі терминдері бар: олар кәсіби, психологиялық, әлеуметтік-психологиялық, коммуникативтік, аутопсихологиялық, рефлексиялық және басқа құзыреттілік</w:t>
      </w:r>
      <w:r w:rsidR="00FA5239" w:rsidRPr="008076BB">
        <w:rPr>
          <w:rStyle w:val="rynqvb"/>
          <w:sz w:val="28"/>
          <w:szCs w:val="28"/>
          <w:lang w:val="kk-KZ"/>
        </w:rPr>
        <w:t xml:space="preserve"> түрлерін ажыратады </w:t>
      </w:r>
      <w:r w:rsidR="004940B2" w:rsidRPr="008076BB">
        <w:rPr>
          <w:sz w:val="28"/>
          <w:szCs w:val="28"/>
          <w:lang w:val="kk-KZ"/>
        </w:rPr>
        <w:t>[</w:t>
      </w:r>
      <w:r w:rsidR="002E45B9" w:rsidRPr="008076BB">
        <w:rPr>
          <w:sz w:val="28"/>
          <w:szCs w:val="28"/>
          <w:lang w:val="kk-KZ"/>
        </w:rPr>
        <w:t>13</w:t>
      </w:r>
      <w:r w:rsidR="007E47BF">
        <w:rPr>
          <w:sz w:val="28"/>
          <w:szCs w:val="28"/>
          <w:lang w:val="kk-KZ"/>
        </w:rPr>
        <w:t>3</w:t>
      </w:r>
      <w:r w:rsidR="00FA5239" w:rsidRPr="008076BB">
        <w:rPr>
          <w:sz w:val="28"/>
          <w:szCs w:val="28"/>
          <w:lang w:val="kk-KZ"/>
        </w:rPr>
        <w:t>].</w:t>
      </w:r>
      <w:r w:rsidR="004940B2" w:rsidRPr="008076BB">
        <w:rPr>
          <w:rStyle w:val="rynqvb"/>
          <w:sz w:val="28"/>
          <w:szCs w:val="28"/>
          <w:lang w:val="kk-KZ"/>
        </w:rPr>
        <w:t xml:space="preserve"> Н.В.</w:t>
      </w:r>
      <w:r w:rsidR="004940B2" w:rsidRPr="008076BB">
        <w:rPr>
          <w:rStyle w:val="hwtze"/>
          <w:sz w:val="28"/>
          <w:szCs w:val="28"/>
          <w:lang w:val="kk-KZ"/>
        </w:rPr>
        <w:t xml:space="preserve"> </w:t>
      </w:r>
      <w:r w:rsidR="004940B2" w:rsidRPr="008076BB">
        <w:rPr>
          <w:rStyle w:val="rynqvb"/>
          <w:sz w:val="28"/>
          <w:szCs w:val="28"/>
          <w:lang w:val="kk-KZ"/>
        </w:rPr>
        <w:t>Кузьмин типологисы бойынша кәсіби құзіреттілік – құрылымында көптеген дағдылық компоненттерді қамтитын негізі психологиялық құзыреттілік болып табылады.</w:t>
      </w:r>
      <w:r w:rsidR="004940B2" w:rsidRPr="008076BB">
        <w:rPr>
          <w:rStyle w:val="hwtze"/>
          <w:sz w:val="28"/>
          <w:szCs w:val="28"/>
          <w:lang w:val="kk-KZ"/>
        </w:rPr>
        <w:t xml:space="preserve"> </w:t>
      </w:r>
      <w:r w:rsidR="004940B2" w:rsidRPr="008076BB">
        <w:rPr>
          <w:rStyle w:val="rynqvb"/>
          <w:sz w:val="28"/>
          <w:szCs w:val="28"/>
          <w:lang w:val="kk-KZ"/>
        </w:rPr>
        <w:t xml:space="preserve">Автор кәсіби құзіреттілікті өзара байланысты бірнеше ішкі жүйелерге бөліп қарастырады: </w:t>
      </w:r>
    </w:p>
    <w:p w:rsidR="004940B2" w:rsidRPr="008076BB" w:rsidRDefault="00032001" w:rsidP="008076BB">
      <w:pPr>
        <w:pStyle w:val="a6"/>
        <w:spacing w:after="0" w:line="240" w:lineRule="auto"/>
        <w:ind w:firstLine="709"/>
        <w:jc w:val="both"/>
        <w:rPr>
          <w:rStyle w:val="rynqvb"/>
          <w:sz w:val="28"/>
          <w:szCs w:val="28"/>
          <w:lang w:val="kk-KZ"/>
        </w:rPr>
      </w:pPr>
      <w:r>
        <w:rPr>
          <w:rStyle w:val="rynqvb"/>
          <w:sz w:val="28"/>
          <w:szCs w:val="28"/>
          <w:lang w:val="kk-KZ"/>
        </w:rPr>
        <w:t>–</w:t>
      </w:r>
      <w:r w:rsidR="004940B2" w:rsidRPr="008076BB">
        <w:rPr>
          <w:rStyle w:val="rynqvb"/>
          <w:sz w:val="28"/>
          <w:szCs w:val="28"/>
          <w:lang w:val="kk-KZ"/>
        </w:rPr>
        <w:t xml:space="preserve"> әлеуметтік-перцептивті құзыреттілік (адамдарды тану, оның негізі бақылау және пайымдау);</w:t>
      </w:r>
    </w:p>
    <w:p w:rsidR="004940B2" w:rsidRPr="008076BB" w:rsidRDefault="00032001" w:rsidP="008076BB">
      <w:pPr>
        <w:pStyle w:val="a6"/>
        <w:spacing w:after="0" w:line="240" w:lineRule="auto"/>
        <w:ind w:firstLine="709"/>
        <w:jc w:val="both"/>
        <w:rPr>
          <w:rStyle w:val="rynqvb"/>
          <w:sz w:val="28"/>
          <w:szCs w:val="28"/>
          <w:lang w:val="kk-KZ"/>
        </w:rPr>
      </w:pPr>
      <w:r>
        <w:rPr>
          <w:rStyle w:val="rynqvb"/>
          <w:sz w:val="28"/>
          <w:szCs w:val="28"/>
          <w:lang w:val="kk-KZ"/>
        </w:rPr>
        <w:t>–</w:t>
      </w:r>
      <w:r w:rsidR="004940B2" w:rsidRPr="008076BB">
        <w:rPr>
          <w:rStyle w:val="rynqvb"/>
          <w:sz w:val="28"/>
          <w:szCs w:val="28"/>
          <w:lang w:val="kk-KZ"/>
        </w:rPr>
        <w:t xml:space="preserve"> әлеуметтік-психологиялық (кәсіби топқа жататын адамның мінез-құлқы, қызметі және қарым-қатынас үлгілері); </w:t>
      </w:r>
    </w:p>
    <w:p w:rsidR="004940B2" w:rsidRPr="008076BB" w:rsidRDefault="00032001" w:rsidP="008076BB">
      <w:pPr>
        <w:pStyle w:val="a6"/>
        <w:spacing w:after="0" w:line="240" w:lineRule="auto"/>
        <w:ind w:firstLine="709"/>
        <w:jc w:val="both"/>
        <w:rPr>
          <w:rStyle w:val="rynqvb"/>
          <w:sz w:val="28"/>
          <w:szCs w:val="28"/>
          <w:lang w:val="kk-KZ"/>
        </w:rPr>
      </w:pPr>
      <w:r>
        <w:rPr>
          <w:rStyle w:val="rynqvb"/>
          <w:sz w:val="28"/>
          <w:szCs w:val="28"/>
          <w:lang w:val="kk-KZ"/>
        </w:rPr>
        <w:t>–</w:t>
      </w:r>
      <w:r w:rsidR="004940B2" w:rsidRPr="008076BB">
        <w:rPr>
          <w:rStyle w:val="rynqvb"/>
          <w:sz w:val="28"/>
          <w:szCs w:val="28"/>
          <w:lang w:val="kk-KZ"/>
        </w:rPr>
        <w:t xml:space="preserve"> аутопсихологиялық (өзін-өзі тану, өзін-өзі бағалау, өзін-өзі бақылау, өз жағдайын және жұмысын басқара білу, өзіндік тиімділік); </w:t>
      </w:r>
    </w:p>
    <w:p w:rsidR="004940B2" w:rsidRPr="008076BB" w:rsidRDefault="00032001" w:rsidP="008076BB">
      <w:pPr>
        <w:pStyle w:val="a6"/>
        <w:spacing w:after="0" w:line="240" w:lineRule="auto"/>
        <w:ind w:firstLine="709"/>
        <w:jc w:val="both"/>
        <w:rPr>
          <w:rStyle w:val="rynqvb"/>
          <w:sz w:val="28"/>
          <w:szCs w:val="28"/>
          <w:lang w:val="kk-KZ"/>
        </w:rPr>
      </w:pPr>
      <w:r>
        <w:rPr>
          <w:rStyle w:val="rynqvb"/>
          <w:sz w:val="28"/>
          <w:szCs w:val="28"/>
          <w:lang w:val="kk-KZ"/>
        </w:rPr>
        <w:t>–</w:t>
      </w:r>
      <w:r w:rsidR="004940B2" w:rsidRPr="008076BB">
        <w:rPr>
          <w:rStyle w:val="rynqvb"/>
          <w:sz w:val="28"/>
          <w:szCs w:val="28"/>
          <w:lang w:val="kk-KZ"/>
        </w:rPr>
        <w:t xml:space="preserve"> коммуникативті (тиімді қарым-қатынастың әртүрлі стратегиялары мен әдістерін білу); </w:t>
      </w:r>
    </w:p>
    <w:p w:rsidR="004940B2" w:rsidRPr="008076BB" w:rsidRDefault="00032001" w:rsidP="008076BB">
      <w:pPr>
        <w:pStyle w:val="a6"/>
        <w:spacing w:after="0" w:line="240" w:lineRule="auto"/>
        <w:ind w:firstLine="709"/>
        <w:jc w:val="both"/>
        <w:rPr>
          <w:rStyle w:val="rynqvb"/>
          <w:b/>
          <w:sz w:val="28"/>
          <w:szCs w:val="28"/>
          <w:lang w:val="kk-KZ"/>
        </w:rPr>
      </w:pPr>
      <w:r>
        <w:rPr>
          <w:rStyle w:val="rynqvb"/>
          <w:sz w:val="28"/>
          <w:szCs w:val="28"/>
          <w:lang w:val="kk-KZ"/>
        </w:rPr>
        <w:t>–</w:t>
      </w:r>
      <w:r w:rsidR="004940B2" w:rsidRPr="008076BB">
        <w:rPr>
          <w:rStyle w:val="rynqvb"/>
          <w:sz w:val="28"/>
          <w:szCs w:val="28"/>
          <w:lang w:val="kk-KZ"/>
        </w:rPr>
        <w:t xml:space="preserve"> психологиялық-педагоги</w:t>
      </w:r>
      <w:r w:rsidR="00AA6C13" w:rsidRPr="008076BB">
        <w:rPr>
          <w:rStyle w:val="rynqvb"/>
          <w:sz w:val="28"/>
          <w:szCs w:val="28"/>
          <w:lang w:val="kk-KZ"/>
        </w:rPr>
        <w:t>калық (әсер ету әдістерін білу)</w:t>
      </w:r>
      <w:r w:rsidR="008B6CF7">
        <w:rPr>
          <w:rStyle w:val="rynqvb"/>
          <w:sz w:val="28"/>
          <w:szCs w:val="28"/>
          <w:lang w:val="kk-KZ"/>
        </w:rPr>
        <w:t xml:space="preserve"> </w:t>
      </w:r>
      <w:r w:rsidR="002E45B9" w:rsidRPr="008076BB">
        <w:rPr>
          <w:rStyle w:val="rynqvb"/>
          <w:sz w:val="28"/>
          <w:szCs w:val="28"/>
          <w:lang w:val="kk-KZ"/>
        </w:rPr>
        <w:t>[13</w:t>
      </w:r>
      <w:r w:rsidR="007E47BF">
        <w:rPr>
          <w:rStyle w:val="rynqvb"/>
          <w:sz w:val="28"/>
          <w:szCs w:val="28"/>
          <w:lang w:val="kk-KZ"/>
        </w:rPr>
        <w:t>4</w:t>
      </w:r>
      <w:r w:rsidR="00AA6C13" w:rsidRPr="008076BB">
        <w:rPr>
          <w:rStyle w:val="rynqvb"/>
          <w:sz w:val="28"/>
          <w:szCs w:val="28"/>
          <w:lang w:val="kk-KZ"/>
        </w:rPr>
        <w:t>].</w:t>
      </w:r>
      <w:r w:rsidR="004940B2" w:rsidRPr="008076BB">
        <w:rPr>
          <w:rFonts w:ascii="Arial" w:hAnsi="Arial" w:cs="Arial"/>
          <w:lang w:val="kk-KZ"/>
        </w:rPr>
        <w:t xml:space="preserve"> </w:t>
      </w:r>
    </w:p>
    <w:p w:rsidR="004940B2" w:rsidRPr="008076BB" w:rsidRDefault="004940B2" w:rsidP="008076BB">
      <w:pPr>
        <w:pStyle w:val="a6"/>
        <w:spacing w:after="0" w:line="240" w:lineRule="auto"/>
        <w:ind w:firstLine="709"/>
        <w:jc w:val="both"/>
        <w:rPr>
          <w:sz w:val="28"/>
          <w:szCs w:val="28"/>
          <w:lang w:val="kk-KZ"/>
        </w:rPr>
      </w:pPr>
      <w:r w:rsidRPr="008076BB">
        <w:rPr>
          <w:rStyle w:val="rynqvb"/>
          <w:sz w:val="28"/>
          <w:szCs w:val="28"/>
          <w:lang w:val="kk-KZ"/>
        </w:rPr>
        <w:t>Қазіргі заманғы зерттеулерде кәсіби құзыреттілік ұғымы көптеген тұлғалық-мінез-құлық құрылымдарын біріктіретін кәсіпқойлықтың ажырамас сипаттамасы ретінде қарастырылады</w:t>
      </w:r>
      <w:r w:rsidR="008B6CF7">
        <w:rPr>
          <w:rStyle w:val="rynqvb"/>
          <w:sz w:val="28"/>
          <w:szCs w:val="28"/>
          <w:lang w:val="kk-KZ"/>
        </w:rPr>
        <w:t xml:space="preserve"> </w:t>
      </w:r>
      <w:r w:rsidR="002E45B9" w:rsidRPr="008076BB">
        <w:rPr>
          <w:rStyle w:val="rynqvb"/>
          <w:sz w:val="28"/>
          <w:szCs w:val="28"/>
          <w:lang w:val="kk-KZ"/>
        </w:rPr>
        <w:t>[13</w:t>
      </w:r>
      <w:r w:rsidR="007E47BF">
        <w:rPr>
          <w:rStyle w:val="rynqvb"/>
          <w:sz w:val="28"/>
          <w:szCs w:val="28"/>
          <w:lang w:val="kk-KZ"/>
        </w:rPr>
        <w:t>5</w:t>
      </w:r>
      <w:r w:rsidR="00FD0928" w:rsidRPr="008076BB">
        <w:rPr>
          <w:rStyle w:val="rynqvb"/>
          <w:sz w:val="28"/>
          <w:szCs w:val="28"/>
          <w:lang w:val="kk-KZ"/>
        </w:rPr>
        <w:t>]</w:t>
      </w:r>
      <w:r w:rsidRPr="008076BB">
        <w:rPr>
          <w:rStyle w:val="rynqvb"/>
          <w:sz w:val="28"/>
          <w:szCs w:val="28"/>
          <w:lang w:val="kk-KZ"/>
        </w:rPr>
        <w:t>.</w:t>
      </w:r>
      <w:r w:rsidRPr="008076BB">
        <w:rPr>
          <w:rStyle w:val="hwtze"/>
          <w:sz w:val="28"/>
          <w:szCs w:val="28"/>
          <w:lang w:val="kk-KZ"/>
        </w:rPr>
        <w:t xml:space="preserve"> </w:t>
      </w:r>
      <w:r w:rsidRPr="008076BB">
        <w:rPr>
          <w:rStyle w:val="rynqvb"/>
          <w:sz w:val="28"/>
          <w:szCs w:val="28"/>
          <w:lang w:val="kk-KZ"/>
        </w:rPr>
        <w:t>Кәсіби құзіреттіліктің құрылымы мен мазмұны көбінесе жүзеге асырылатын кәсіби қызметтің ерекшеліктерімен және оның белгілі бір кәсіптерге жататындығымен анықталады. Мамандардың кәсіби құзыреттілігін қалыптастыру мәселесі бойынша бірқатар қазақстандық ғалымдар іргелі зерттеулер жүргізді.</w:t>
      </w:r>
      <w:r w:rsidRPr="008076BB">
        <w:rPr>
          <w:rStyle w:val="hwtze"/>
          <w:sz w:val="28"/>
          <w:szCs w:val="28"/>
          <w:lang w:val="kk-KZ"/>
        </w:rPr>
        <w:t xml:space="preserve"> </w:t>
      </w:r>
      <w:r w:rsidRPr="008076BB">
        <w:rPr>
          <w:rStyle w:val="rynqvb"/>
          <w:sz w:val="28"/>
          <w:szCs w:val="28"/>
          <w:lang w:val="kk-KZ"/>
        </w:rPr>
        <w:t>Олардың ішінде ерекше көзге түсетін Б.Т.</w:t>
      </w:r>
      <w:r w:rsidR="007E47BF">
        <w:rPr>
          <w:rStyle w:val="rynqvb"/>
          <w:sz w:val="28"/>
          <w:szCs w:val="28"/>
          <w:lang w:val="kk-KZ"/>
        </w:rPr>
        <w:t> </w:t>
      </w:r>
      <w:r w:rsidRPr="008076BB">
        <w:rPr>
          <w:rStyle w:val="rynqvb"/>
          <w:sz w:val="28"/>
          <w:szCs w:val="28"/>
          <w:lang w:val="kk-KZ"/>
        </w:rPr>
        <w:t>Кенжебековтың диссертациясы.</w:t>
      </w:r>
      <w:r w:rsidRPr="008076BB">
        <w:rPr>
          <w:rStyle w:val="hwtze"/>
          <w:sz w:val="28"/>
          <w:szCs w:val="28"/>
          <w:lang w:val="kk-KZ"/>
        </w:rPr>
        <w:t xml:space="preserve"> </w:t>
      </w:r>
      <w:r w:rsidRPr="008076BB">
        <w:rPr>
          <w:rStyle w:val="rynqvb"/>
          <w:sz w:val="28"/>
          <w:szCs w:val="28"/>
          <w:lang w:val="kk-KZ"/>
        </w:rPr>
        <w:t>Ғалымның пікірінше, маманның кәсіби құзыреттілігі жоғары оқу орнын бітірушілерінің дағдыларының, теориясы мен практикалық дайындығының бірлігіне негізделген кәсіби қызметті жүзеге асыруда көрінеді [</w:t>
      </w:r>
      <w:r w:rsidR="002E45B9" w:rsidRPr="008076BB">
        <w:rPr>
          <w:rStyle w:val="rynqvb"/>
          <w:sz w:val="28"/>
          <w:szCs w:val="28"/>
          <w:lang w:val="kk-KZ"/>
        </w:rPr>
        <w:t>13</w:t>
      </w:r>
      <w:r w:rsidR="007E47BF">
        <w:rPr>
          <w:rStyle w:val="rynqvb"/>
          <w:sz w:val="28"/>
          <w:szCs w:val="28"/>
          <w:lang w:val="kk-KZ"/>
        </w:rPr>
        <w:t>6</w:t>
      </w:r>
      <w:r w:rsidR="00AA6C13" w:rsidRPr="008076BB">
        <w:rPr>
          <w:rStyle w:val="rynqvb"/>
          <w:sz w:val="28"/>
          <w:szCs w:val="28"/>
          <w:lang w:val="kk-KZ"/>
        </w:rPr>
        <w:t>].</w:t>
      </w:r>
      <w:r w:rsidRPr="008076BB">
        <w:rPr>
          <w:sz w:val="28"/>
          <w:szCs w:val="28"/>
          <w:lang w:val="kk-KZ"/>
        </w:rPr>
        <w:t xml:space="preserve"> </w:t>
      </w:r>
      <w:r w:rsidR="006A1714" w:rsidRPr="008076BB">
        <w:rPr>
          <w:rStyle w:val="rynqvb"/>
          <w:sz w:val="28"/>
          <w:szCs w:val="28"/>
          <w:lang w:val="kk-KZ"/>
        </w:rPr>
        <w:t>Зерттеуші Ж. Тұрсынова а</w:t>
      </w:r>
      <w:r w:rsidRPr="008076BB">
        <w:rPr>
          <w:rStyle w:val="rynqvb"/>
          <w:sz w:val="28"/>
          <w:szCs w:val="28"/>
          <w:lang w:val="kk-KZ"/>
        </w:rPr>
        <w:t xml:space="preserve">қпараттық технологиялар негізінде өндірістік практика жағдайында студенттердің кәсіби құзыреттілігін </w:t>
      </w:r>
      <w:r w:rsidRPr="008076BB">
        <w:rPr>
          <w:rStyle w:val="rynqvb"/>
          <w:sz w:val="28"/>
          <w:szCs w:val="28"/>
          <w:lang w:val="kk-KZ"/>
        </w:rPr>
        <w:lastRenderedPageBreak/>
        <w:t>қалыптастыру еңбегінде құзіреттілікті қалыптастырудың теориялық, практикалық аскектілерін зерттеп, құзіреттіліктің</w:t>
      </w:r>
      <w:r w:rsidR="00AA6C13" w:rsidRPr="008076BB">
        <w:rPr>
          <w:rStyle w:val="rynqvb"/>
          <w:sz w:val="28"/>
          <w:szCs w:val="28"/>
          <w:lang w:val="kk-KZ"/>
        </w:rPr>
        <w:t xml:space="preserve"> кәсіби түріне талдау жасалады</w:t>
      </w:r>
      <w:r w:rsidR="00032001">
        <w:rPr>
          <w:rStyle w:val="rynqvb"/>
          <w:sz w:val="28"/>
          <w:szCs w:val="28"/>
          <w:lang w:val="kk-KZ"/>
        </w:rPr>
        <w:t xml:space="preserve"> </w:t>
      </w:r>
      <w:r w:rsidR="002E45B9" w:rsidRPr="008076BB">
        <w:rPr>
          <w:rStyle w:val="rynqvb"/>
          <w:sz w:val="28"/>
          <w:szCs w:val="28"/>
          <w:lang w:val="kk-KZ"/>
        </w:rPr>
        <w:t>[13</w:t>
      </w:r>
      <w:r w:rsidR="007E47BF">
        <w:rPr>
          <w:rStyle w:val="rynqvb"/>
          <w:sz w:val="28"/>
          <w:szCs w:val="28"/>
          <w:lang w:val="kk-KZ"/>
        </w:rPr>
        <w:t>7</w:t>
      </w:r>
      <w:r w:rsidR="00AA6C13" w:rsidRPr="008076BB">
        <w:rPr>
          <w:rStyle w:val="rynqvb"/>
          <w:sz w:val="28"/>
          <w:szCs w:val="28"/>
          <w:lang w:val="kk-KZ"/>
        </w:rPr>
        <w:t>].</w:t>
      </w:r>
      <w:r w:rsidR="00287848" w:rsidRPr="008076BB">
        <w:rPr>
          <w:rStyle w:val="rynqvb"/>
          <w:sz w:val="28"/>
          <w:szCs w:val="28"/>
          <w:lang w:val="kk-KZ"/>
        </w:rPr>
        <w:t xml:space="preserve"> </w:t>
      </w:r>
      <w:r w:rsidRPr="008076BB">
        <w:rPr>
          <w:rStyle w:val="rynqvb"/>
          <w:sz w:val="28"/>
          <w:szCs w:val="28"/>
          <w:lang w:val="kk-KZ"/>
        </w:rPr>
        <w:t>Педагогтың кәсіби құзыреттілігін психологиялық-педагогикалық және әдістемелік ғылымдар саласындағы кәсіптік білімдерді қамтитын танымдық компонент; кәсіби дағдылар мен тәжірибені біріктіретін іс-әрекеттік компоненті; мұғалімнің жеке қасиеттері мен кәсіби құндылық бағдарларын қамтитын кәсіби және тұлғалық компонентпен байланысты.</w:t>
      </w:r>
      <w:r w:rsidRPr="008076BB">
        <w:rPr>
          <w:rStyle w:val="hwtze"/>
          <w:sz w:val="28"/>
          <w:szCs w:val="28"/>
          <w:lang w:val="kk-KZ"/>
        </w:rPr>
        <w:t xml:space="preserve"> </w:t>
      </w:r>
      <w:r w:rsidRPr="008076BB">
        <w:rPr>
          <w:rStyle w:val="rynqvb"/>
          <w:sz w:val="28"/>
          <w:szCs w:val="28"/>
          <w:lang w:val="kk-KZ"/>
        </w:rPr>
        <w:t>Білім беру мазмұнын жаңартудағы құзіреттілік әдістемесі іргелілік, әмбебаптық, интеграциялық, вариативтілік, практикалық бағыттылық принциптеріне негізделген білім алушылардың құзыреттіліктерін дамытуға бағытталған деген пікірді қолдайды отандық зерттеушілер</w:t>
      </w:r>
      <w:r w:rsidRPr="008076BB">
        <w:rPr>
          <w:sz w:val="28"/>
          <w:szCs w:val="28"/>
          <w:lang w:val="kk-KZ"/>
        </w:rPr>
        <w:t xml:space="preserve"> Рахметова Н., Сандибаева Ж., Калабаева Д. [</w:t>
      </w:r>
      <w:r w:rsidR="002E45B9" w:rsidRPr="008076BB">
        <w:rPr>
          <w:sz w:val="28"/>
          <w:szCs w:val="28"/>
          <w:lang w:val="kk-KZ"/>
        </w:rPr>
        <w:t>1</w:t>
      </w:r>
      <w:r w:rsidR="008B6CF7">
        <w:rPr>
          <w:sz w:val="28"/>
          <w:szCs w:val="28"/>
          <w:lang w:val="kk-KZ"/>
        </w:rPr>
        <w:t>3</w:t>
      </w:r>
      <w:r w:rsidR="007E47BF">
        <w:rPr>
          <w:sz w:val="28"/>
          <w:szCs w:val="28"/>
          <w:lang w:val="kk-KZ"/>
        </w:rPr>
        <w:t>8</w:t>
      </w:r>
      <w:r w:rsidR="00AA6C13" w:rsidRPr="008076BB">
        <w:rPr>
          <w:sz w:val="28"/>
          <w:szCs w:val="28"/>
          <w:lang w:val="kk-KZ"/>
        </w:rPr>
        <w:t>].</w:t>
      </w:r>
      <w:r w:rsidRPr="008076BB">
        <w:rPr>
          <w:sz w:val="28"/>
          <w:szCs w:val="28"/>
          <w:lang w:val="kk-KZ"/>
        </w:rPr>
        <w:t xml:space="preserve"> </w:t>
      </w:r>
    </w:p>
    <w:p w:rsidR="004940B2" w:rsidRPr="008076BB" w:rsidRDefault="004940B2" w:rsidP="008076BB">
      <w:pPr>
        <w:tabs>
          <w:tab w:val="left" w:pos="5745"/>
        </w:tabs>
        <w:spacing w:after="0" w:line="240" w:lineRule="auto"/>
        <w:ind w:firstLine="709"/>
        <w:jc w:val="both"/>
        <w:rPr>
          <w:rStyle w:val="rynqvb"/>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Жоғарыда аталған еңбектерді саралай келе, </w:t>
      </w:r>
      <w:r w:rsidRPr="008076BB">
        <w:rPr>
          <w:rFonts w:ascii="Times New Roman" w:hAnsi="Times New Roman" w:cs="Times New Roman"/>
          <w:i/>
          <w:sz w:val="28"/>
          <w:szCs w:val="28"/>
          <w:lang w:val="kk-KZ"/>
        </w:rPr>
        <w:t>к</w:t>
      </w:r>
      <w:r w:rsidRPr="008076BB">
        <w:rPr>
          <w:rStyle w:val="rynqvb"/>
          <w:rFonts w:ascii="Times New Roman" w:hAnsi="Times New Roman" w:cs="Times New Roman"/>
          <w:i/>
          <w:sz w:val="28"/>
          <w:szCs w:val="28"/>
          <w:lang w:val="kk-KZ"/>
        </w:rPr>
        <w:t>әсіби құзыреттілік – белгілі бір қызмет саласында еңбек міндеттерін тиімді орындау үшін қажетті кәсіби білім мен тәжірибенің, сондай-ақ жұмысқа оң көзқарастың жиынтығы</w:t>
      </w:r>
      <w:r w:rsidR="00D95AC1" w:rsidRPr="008076BB">
        <w:rPr>
          <w:rStyle w:val="rynqvb"/>
          <w:rFonts w:ascii="Times New Roman" w:hAnsi="Times New Roman" w:cs="Times New Roman"/>
          <w:sz w:val="28"/>
          <w:szCs w:val="28"/>
          <w:lang w:val="kk-KZ"/>
        </w:rPr>
        <w:t xml:space="preserve"> деп</w:t>
      </w:r>
      <w:r w:rsidR="007902D7" w:rsidRPr="008076BB">
        <w:rPr>
          <w:rStyle w:val="rynqvb"/>
          <w:rFonts w:ascii="Times New Roman" w:hAnsi="Times New Roman" w:cs="Times New Roman"/>
          <w:sz w:val="28"/>
          <w:szCs w:val="28"/>
          <w:lang w:val="kk-KZ"/>
        </w:rPr>
        <w:t xml:space="preserve"> </w:t>
      </w:r>
      <w:r w:rsidR="006A1714" w:rsidRPr="008076BB">
        <w:rPr>
          <w:rStyle w:val="rynqvb"/>
          <w:rFonts w:ascii="Times New Roman" w:hAnsi="Times New Roman" w:cs="Times New Roman"/>
          <w:sz w:val="28"/>
          <w:szCs w:val="28"/>
          <w:lang w:val="kk-KZ"/>
        </w:rPr>
        <w:t>тұжырымдауға болады.</w:t>
      </w:r>
      <w:r w:rsidRPr="008076BB">
        <w:rPr>
          <w:rStyle w:val="rynqvb"/>
          <w:rFonts w:ascii="Times New Roman" w:hAnsi="Times New Roman" w:cs="Times New Roman"/>
          <w:sz w:val="28"/>
          <w:szCs w:val="28"/>
          <w:lang w:val="kk-KZ"/>
        </w:rPr>
        <w:t xml:space="preserve"> Медиамәтін экономикалық, қоғамдық ақпараттарды қамтитын күрделі дискурс екенін ескерсек, талдау барысында студенттің бірқатар білім, білік құзыреттіліктері дамитыны байқалады. Білім алушының кәсіби құзіреттілігі негізгі екі бағытта дамиды. Біріншіден, жалпы және профильді кәсіби бағыт, екіншіден, әмбебап бағыт. Жалпы және профильді бағыт арнайы мамандығы бойынша берілетін дағдылармен анықталады. Біздің жағдайымызда, экономикалық жоғары оқу орнында қазақ топтарына қазақ тілінің оқытылу жағдайын ескере келе, әмбебап кәсіби құзіреттілікке баса назар аударуымыз қажет. Әмбебап құзіреттілік ішінара жалпы ғылымдық, тұлға аралық және технологиялық құзіреттіліктерге</w:t>
      </w:r>
      <w:r w:rsidR="006A1714" w:rsidRPr="008076BB">
        <w:rPr>
          <w:rStyle w:val="rynqvb"/>
          <w:rFonts w:ascii="Times New Roman" w:hAnsi="Times New Roman" w:cs="Times New Roman"/>
          <w:sz w:val="28"/>
          <w:szCs w:val="28"/>
          <w:lang w:val="kk-KZ"/>
        </w:rPr>
        <w:t xml:space="preserve"> бөлінеді. </w:t>
      </w:r>
      <w:r w:rsidRPr="008076BB">
        <w:rPr>
          <w:rStyle w:val="rynqvb"/>
          <w:rFonts w:ascii="Times New Roman" w:hAnsi="Times New Roman" w:cs="Times New Roman"/>
          <w:sz w:val="28"/>
          <w:szCs w:val="28"/>
          <w:lang w:val="kk-KZ"/>
        </w:rPr>
        <w:t>Жалпы ғылымдық құзіреттілік тобында студент экономикалық, әлеуметтік-қоғамдық, ресми-іскери дағдыларын қалыптастырады. Себебі курс мақсаты бойынша берілген тала</w:t>
      </w:r>
      <w:r w:rsidR="007902D7" w:rsidRPr="008076BB">
        <w:rPr>
          <w:rStyle w:val="rynqvb"/>
          <w:rFonts w:ascii="Times New Roman" w:hAnsi="Times New Roman" w:cs="Times New Roman"/>
          <w:sz w:val="28"/>
          <w:szCs w:val="28"/>
          <w:lang w:val="kk-KZ"/>
        </w:rPr>
        <w:t xml:space="preserve">птарда экономикалық, әлеуметтік, рухани, </w:t>
      </w:r>
      <w:r w:rsidRPr="008076BB">
        <w:rPr>
          <w:rStyle w:val="rynqvb"/>
          <w:rFonts w:ascii="Times New Roman" w:hAnsi="Times New Roman" w:cs="Times New Roman"/>
          <w:sz w:val="28"/>
          <w:szCs w:val="28"/>
          <w:lang w:val="kk-KZ"/>
        </w:rPr>
        <w:t xml:space="preserve">қоғамдық медиамәтіндер талдауға берілген және социумдық қатынасты қамтитын ресми-іскери </w:t>
      </w:r>
      <w:r w:rsidR="006A1714" w:rsidRPr="008076BB">
        <w:rPr>
          <w:rStyle w:val="rynqvb"/>
          <w:rFonts w:ascii="Times New Roman" w:hAnsi="Times New Roman" w:cs="Times New Roman"/>
          <w:sz w:val="28"/>
          <w:szCs w:val="28"/>
          <w:lang w:val="kk-KZ"/>
        </w:rPr>
        <w:t>орта тілін де қамту міндеті қойылды</w:t>
      </w:r>
      <w:r w:rsidRPr="008076BB">
        <w:rPr>
          <w:rStyle w:val="rynqvb"/>
          <w:rFonts w:ascii="Times New Roman" w:hAnsi="Times New Roman" w:cs="Times New Roman"/>
          <w:sz w:val="28"/>
          <w:szCs w:val="28"/>
          <w:lang w:val="kk-KZ"/>
        </w:rPr>
        <w:t>. Эконмикалық, қоғамдық мәтіндерді талдау арқылы жалпы кәсіби терминдерді, жалпы пәндік ақпарат алса, іскерлік хаттар, іскери байланыс арқылы іскери дағды дамиды.</w:t>
      </w:r>
      <w:r w:rsidR="007902D7" w:rsidRPr="008076BB">
        <w:rPr>
          <w:rStyle w:val="rynqvb"/>
          <w:rFonts w:ascii="Times New Roman" w:hAnsi="Times New Roman" w:cs="Times New Roman"/>
          <w:sz w:val="28"/>
          <w:szCs w:val="28"/>
          <w:lang w:val="kk-KZ"/>
        </w:rPr>
        <w:t xml:space="preserve"> Мысалы, Айқын, Егеменді Қазақстан газеттерінің әлеумет, қоғам, руханият айдарлары бойынша жазылған медиамәтіндерін талдау арқылы елімізде болып жатқан ақпараттардан хабардар болып, жан-жақты көзқарасы қалыптасады. Ол ақпаратты кәсібімен байланыстыра алады. </w:t>
      </w:r>
      <w:r w:rsidR="007F06A5" w:rsidRPr="008076BB">
        <w:rPr>
          <w:rStyle w:val="rynqvb"/>
          <w:rFonts w:ascii="Times New Roman" w:hAnsi="Times New Roman" w:cs="Times New Roman"/>
          <w:sz w:val="28"/>
          <w:szCs w:val="28"/>
          <w:lang w:val="kk-KZ"/>
        </w:rPr>
        <w:t xml:space="preserve">Мысалы, елімізде болып жатқан зейнет жасын төмендету туралы түрлі мақалалар экономикалық талдау барысында өмір сүру ұзақтығын салыстыруға қажет ақпарат. </w:t>
      </w:r>
      <w:r w:rsidRPr="008076BB">
        <w:rPr>
          <w:rStyle w:val="rynqvb"/>
          <w:rFonts w:ascii="Times New Roman" w:hAnsi="Times New Roman" w:cs="Times New Roman"/>
          <w:sz w:val="28"/>
          <w:szCs w:val="28"/>
          <w:lang w:val="kk-KZ"/>
        </w:rPr>
        <w:t xml:space="preserve">Тұлға аралық құзіреттілік зерттеуіміздің маңызды бөлімі, себебі медиамәтінді талдау барысында студентте қалыптасатын құзіреттіліктер осы бөлімде қалыптасады. Тұлға аралық құзіреттілік ішінара коммуникативтік, гностикалық, суггестивтік, рефлексиялық құзіреттіліктерге бөлінеді. Коммуникативтік құзіреттілік арқылы: </w:t>
      </w:r>
    </w:p>
    <w:p w:rsidR="004940B2" w:rsidRPr="008076BB" w:rsidRDefault="00032001" w:rsidP="008076BB">
      <w:pPr>
        <w:tabs>
          <w:tab w:val="left" w:pos="5745"/>
        </w:tabs>
        <w:spacing w:after="0" w:line="240" w:lineRule="auto"/>
        <w:ind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w:t>
      </w:r>
      <w:r w:rsidR="004940B2" w:rsidRPr="008076BB">
        <w:rPr>
          <w:rStyle w:val="rynqvb"/>
          <w:rFonts w:ascii="Times New Roman" w:hAnsi="Times New Roman" w:cs="Times New Roman"/>
          <w:sz w:val="28"/>
          <w:szCs w:val="28"/>
          <w:lang w:val="kk-KZ"/>
        </w:rPr>
        <w:t xml:space="preserve"> тілдік жүйе туралы білімді қамтитын лингвистикалық; </w:t>
      </w:r>
    </w:p>
    <w:p w:rsidR="004940B2" w:rsidRPr="008076BB" w:rsidRDefault="00032001" w:rsidP="008076BB">
      <w:pPr>
        <w:tabs>
          <w:tab w:val="left" w:pos="5745"/>
        </w:tabs>
        <w:spacing w:after="0" w:line="240" w:lineRule="auto"/>
        <w:ind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w:t>
      </w:r>
      <w:r w:rsidR="004940B2" w:rsidRPr="008076BB">
        <w:rPr>
          <w:rStyle w:val="rynqvb"/>
          <w:rFonts w:ascii="Times New Roman" w:hAnsi="Times New Roman" w:cs="Times New Roman"/>
          <w:sz w:val="28"/>
          <w:szCs w:val="28"/>
          <w:lang w:val="kk-KZ"/>
        </w:rPr>
        <w:t xml:space="preserve"> ана тілінде сөйлеушілердің әлеуметтік және сөйлеу әрекетінің ұлттық мәдени ерекшеліктерін білуді қамтитын әлеуметтік-мәдени; </w:t>
      </w:r>
    </w:p>
    <w:p w:rsidR="004940B2" w:rsidRPr="008076BB" w:rsidRDefault="00032001" w:rsidP="008076BB">
      <w:pPr>
        <w:tabs>
          <w:tab w:val="left" w:pos="5745"/>
        </w:tabs>
        <w:spacing w:after="0" w:line="240" w:lineRule="auto"/>
        <w:ind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lastRenderedPageBreak/>
        <w:t>–</w:t>
      </w:r>
      <w:r w:rsidR="004940B2" w:rsidRPr="008076BB">
        <w:rPr>
          <w:rStyle w:val="rynqvb"/>
          <w:rFonts w:ascii="Times New Roman" w:hAnsi="Times New Roman" w:cs="Times New Roman"/>
          <w:sz w:val="28"/>
          <w:szCs w:val="28"/>
          <w:lang w:val="kk-KZ"/>
        </w:rPr>
        <w:t xml:space="preserve"> қарым-қатынасқа ұмтылатын прагматикалық;</w:t>
      </w:r>
    </w:p>
    <w:p w:rsidR="004940B2" w:rsidRPr="008076BB" w:rsidRDefault="00032001" w:rsidP="008076BB">
      <w:pPr>
        <w:tabs>
          <w:tab w:val="left" w:pos="5745"/>
        </w:tabs>
        <w:spacing w:after="0" w:line="240" w:lineRule="auto"/>
        <w:ind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w:t>
      </w:r>
      <w:r w:rsidR="004940B2" w:rsidRPr="008076BB">
        <w:rPr>
          <w:rStyle w:val="rynqvb"/>
          <w:rFonts w:ascii="Times New Roman" w:hAnsi="Times New Roman" w:cs="Times New Roman"/>
          <w:sz w:val="28"/>
          <w:szCs w:val="28"/>
          <w:lang w:val="kk-KZ"/>
        </w:rPr>
        <w:t xml:space="preserve"> сөйлеуді түзету, құзыреттердің басқа түрлерін жетілдіру, қарым-қатынастағы олқылықтарды толтыру мүмкіндігін анықтайтын стратегиялық; </w:t>
      </w:r>
    </w:p>
    <w:p w:rsidR="004940B2" w:rsidRPr="008076BB" w:rsidRDefault="00032001" w:rsidP="008076BB">
      <w:pPr>
        <w:tabs>
          <w:tab w:val="left" w:pos="5745"/>
        </w:tabs>
        <w:spacing w:after="0" w:line="240" w:lineRule="auto"/>
        <w:ind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w:t>
      </w:r>
      <w:r w:rsidR="004940B2" w:rsidRPr="008076BB">
        <w:rPr>
          <w:rStyle w:val="rynqvb"/>
          <w:rFonts w:ascii="Times New Roman" w:hAnsi="Times New Roman" w:cs="Times New Roman"/>
          <w:sz w:val="28"/>
          <w:szCs w:val="28"/>
          <w:lang w:val="kk-KZ"/>
        </w:rPr>
        <w:t xml:space="preserve"> мәтінді құру және түсіндіру стратегияларын пайдалануға мүмкіндік беретін дискурсивті; </w:t>
      </w:r>
    </w:p>
    <w:p w:rsidR="004940B2" w:rsidRPr="008076BB" w:rsidRDefault="00032001" w:rsidP="008076BB">
      <w:pPr>
        <w:tabs>
          <w:tab w:val="left" w:pos="5745"/>
        </w:tabs>
        <w:spacing w:after="0" w:line="240" w:lineRule="auto"/>
        <w:ind w:firstLine="709"/>
        <w:jc w:val="both"/>
        <w:rPr>
          <w:rStyle w:val="rynqvb"/>
          <w:rFonts w:ascii="Times New Roman" w:hAnsi="Times New Roman" w:cs="Times New Roman"/>
          <w:sz w:val="28"/>
          <w:szCs w:val="28"/>
          <w:lang w:val="kk-KZ"/>
        </w:rPr>
      </w:pPr>
      <w:r>
        <w:rPr>
          <w:rStyle w:val="rynqvb"/>
          <w:rFonts w:ascii="Times New Roman" w:hAnsi="Times New Roman" w:cs="Times New Roman"/>
          <w:sz w:val="28"/>
          <w:szCs w:val="28"/>
          <w:lang w:val="kk-KZ"/>
        </w:rPr>
        <w:t>–</w:t>
      </w:r>
      <w:r w:rsidR="004940B2" w:rsidRPr="008076BB">
        <w:rPr>
          <w:rStyle w:val="rynqvb"/>
          <w:rFonts w:ascii="Times New Roman" w:hAnsi="Times New Roman" w:cs="Times New Roman"/>
          <w:sz w:val="28"/>
          <w:szCs w:val="28"/>
          <w:lang w:val="kk-KZ"/>
        </w:rPr>
        <w:t xml:space="preserve"> ақпарат мазмұны бойынша тілдесімдік дағдылары қалыптасады. </w:t>
      </w:r>
      <w:r w:rsidR="00451AE4" w:rsidRPr="008076BB">
        <w:rPr>
          <w:rStyle w:val="rynqvb"/>
          <w:rFonts w:ascii="Times New Roman" w:hAnsi="Times New Roman" w:cs="Times New Roman"/>
          <w:sz w:val="28"/>
          <w:szCs w:val="28"/>
          <w:lang w:val="kk-KZ"/>
        </w:rPr>
        <w:t>Мысалы, сөйлеу барысында кейбір студенттердің «</w:t>
      </w:r>
      <w:r w:rsidR="00451AE4" w:rsidRPr="008076BB">
        <w:rPr>
          <w:rStyle w:val="rynqvb"/>
          <w:rFonts w:ascii="Times New Roman" w:hAnsi="Times New Roman" w:cs="Times New Roman"/>
          <w:i/>
          <w:sz w:val="28"/>
          <w:szCs w:val="28"/>
          <w:lang w:val="kk-KZ"/>
        </w:rPr>
        <w:t>қолын түсірді</w:t>
      </w:r>
      <w:r w:rsidR="00451AE4" w:rsidRPr="008076BB">
        <w:rPr>
          <w:rStyle w:val="rynqvb"/>
          <w:rFonts w:ascii="Times New Roman" w:hAnsi="Times New Roman" w:cs="Times New Roman"/>
          <w:sz w:val="28"/>
          <w:szCs w:val="28"/>
          <w:lang w:val="kk-KZ"/>
        </w:rPr>
        <w:t>» тіркесін жолы болмау мағынасында қолдануы, «</w:t>
      </w:r>
      <w:r w:rsidR="00451AE4" w:rsidRPr="008076BB">
        <w:rPr>
          <w:rStyle w:val="rynqvb"/>
          <w:rFonts w:ascii="Times New Roman" w:hAnsi="Times New Roman" w:cs="Times New Roman"/>
          <w:i/>
          <w:sz w:val="28"/>
          <w:szCs w:val="28"/>
          <w:lang w:val="kk-KZ"/>
        </w:rPr>
        <w:t>қолдануға қажет</w:t>
      </w:r>
      <w:r w:rsidR="00451AE4" w:rsidRPr="008076BB">
        <w:rPr>
          <w:rStyle w:val="rynqvb"/>
          <w:rFonts w:ascii="Times New Roman" w:hAnsi="Times New Roman" w:cs="Times New Roman"/>
          <w:sz w:val="28"/>
          <w:szCs w:val="28"/>
          <w:lang w:val="kk-KZ"/>
        </w:rPr>
        <w:t xml:space="preserve">» деп сөйлеуі түсіндіруді қажет етеді. </w:t>
      </w:r>
      <w:r w:rsidR="00AB520F" w:rsidRPr="008076BB">
        <w:rPr>
          <w:rStyle w:val="rynqvb"/>
          <w:rFonts w:ascii="Times New Roman" w:hAnsi="Times New Roman" w:cs="Times New Roman"/>
          <w:sz w:val="28"/>
          <w:szCs w:val="28"/>
          <w:lang w:val="kk-KZ"/>
        </w:rPr>
        <w:t xml:space="preserve">Медиамәтінді шығармашылық-ізденіс технологиясының әдістерімен талдау арқылы </w:t>
      </w:r>
      <w:r w:rsidR="005936B6" w:rsidRPr="008076BB">
        <w:rPr>
          <w:rStyle w:val="rynqvb"/>
          <w:rFonts w:ascii="Times New Roman" w:hAnsi="Times New Roman" w:cs="Times New Roman"/>
          <w:sz w:val="28"/>
          <w:szCs w:val="28"/>
          <w:lang w:val="kk-KZ"/>
        </w:rPr>
        <w:t xml:space="preserve">студенттің </w:t>
      </w:r>
      <w:r w:rsidR="00AB520F" w:rsidRPr="008076BB">
        <w:rPr>
          <w:rStyle w:val="rynqvb"/>
          <w:rFonts w:ascii="Times New Roman" w:hAnsi="Times New Roman" w:cs="Times New Roman"/>
          <w:sz w:val="28"/>
          <w:szCs w:val="28"/>
          <w:lang w:val="kk-KZ"/>
        </w:rPr>
        <w:t>лингвистикалық (трансформация әдісі); әлеуметтік-мәдени (проблемалық сұрақ әдісі); прагматикалық (алгоритм әдісі, іскерлік ойын әдісі); стратегиялық (интеллектуалды карта, лабиринт әдістері); дискурсивті</w:t>
      </w:r>
      <w:r w:rsidR="009526F2" w:rsidRPr="008076BB">
        <w:rPr>
          <w:rStyle w:val="rynqvb"/>
          <w:rFonts w:ascii="Times New Roman" w:hAnsi="Times New Roman" w:cs="Times New Roman"/>
          <w:sz w:val="28"/>
          <w:szCs w:val="28"/>
          <w:lang w:val="kk-KZ"/>
        </w:rPr>
        <w:t xml:space="preserve"> </w:t>
      </w:r>
      <w:r w:rsidR="00AB520F" w:rsidRPr="008076BB">
        <w:rPr>
          <w:rStyle w:val="rynqvb"/>
          <w:rFonts w:ascii="Times New Roman" w:hAnsi="Times New Roman" w:cs="Times New Roman"/>
          <w:sz w:val="28"/>
          <w:szCs w:val="28"/>
          <w:lang w:val="kk-KZ"/>
        </w:rPr>
        <w:t xml:space="preserve">(компресия әдісі); тілдесімдік (scamper әдісі) </w:t>
      </w:r>
      <w:r w:rsidR="005936B6" w:rsidRPr="008076BB">
        <w:rPr>
          <w:rStyle w:val="rynqvb"/>
          <w:rFonts w:ascii="Times New Roman" w:hAnsi="Times New Roman" w:cs="Times New Roman"/>
          <w:sz w:val="28"/>
          <w:szCs w:val="28"/>
          <w:lang w:val="kk-KZ"/>
        </w:rPr>
        <w:t>дағдылар қалыптасады.</w:t>
      </w:r>
    </w:p>
    <w:p w:rsidR="008A5DD0" w:rsidRPr="008076BB" w:rsidRDefault="004940B2" w:rsidP="008076BB">
      <w:pPr>
        <w:tabs>
          <w:tab w:val="left" w:pos="5745"/>
        </w:tabs>
        <w:spacing w:after="0" w:line="240" w:lineRule="auto"/>
        <w:ind w:firstLine="709"/>
        <w:jc w:val="both"/>
        <w:rPr>
          <w:rStyle w:val="rynqvb"/>
          <w:rFonts w:ascii="Times New Roman" w:hAnsi="Times New Roman" w:cs="Times New Roman"/>
          <w:i/>
          <w:sz w:val="28"/>
          <w:szCs w:val="28"/>
          <w:lang w:val="kk-KZ"/>
        </w:rPr>
      </w:pPr>
      <w:r w:rsidRPr="008076BB">
        <w:rPr>
          <w:rStyle w:val="rynqvb"/>
          <w:rFonts w:ascii="Times New Roman" w:hAnsi="Times New Roman" w:cs="Times New Roman"/>
          <w:sz w:val="28"/>
          <w:szCs w:val="28"/>
          <w:lang w:val="kk-KZ"/>
        </w:rPr>
        <w:t>Гностикалық құзіреттілік ғылыми әдебиеттерде бұл ұғымды анықтауға бірыңғай көзқарас жоқ.</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Көбінесе «танымдық», «когнитивтік», «интеллектуалдық» белсенділік деп аталады, олар көбінесе мағынасы жақын қолданылады. Сондай-ақ гностикалық (танымдық) белсенділікті қалыптастыру мәселесі П.Я.</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Гальперин, Н.Ф.</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Талызина, психикалық әрекеттерді қалыптастыруға байланысты қарастырған</w:t>
      </w:r>
      <w:r w:rsidR="008B6CF7">
        <w:rPr>
          <w:rStyle w:val="rynqvb"/>
          <w:rFonts w:ascii="Times New Roman" w:hAnsi="Times New Roman" w:cs="Times New Roman"/>
          <w:sz w:val="28"/>
          <w:szCs w:val="28"/>
          <w:lang w:val="kk-KZ"/>
        </w:rPr>
        <w:t xml:space="preserve"> </w:t>
      </w:r>
      <w:r w:rsidR="002E45B9" w:rsidRPr="008076BB">
        <w:rPr>
          <w:rStyle w:val="rynqvb"/>
          <w:rFonts w:ascii="Times New Roman" w:hAnsi="Times New Roman" w:cs="Times New Roman"/>
          <w:sz w:val="28"/>
          <w:szCs w:val="28"/>
          <w:lang w:val="kk-KZ"/>
        </w:rPr>
        <w:t>[1</w:t>
      </w:r>
      <w:r w:rsidR="007E47BF">
        <w:rPr>
          <w:rStyle w:val="rynqvb"/>
          <w:rFonts w:ascii="Times New Roman" w:hAnsi="Times New Roman" w:cs="Times New Roman"/>
          <w:sz w:val="28"/>
          <w:szCs w:val="28"/>
          <w:lang w:val="kk-KZ"/>
        </w:rPr>
        <w:t>39</w:t>
      </w:r>
      <w:r w:rsidR="00A133F3" w:rsidRPr="008076BB">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дамыта оқыту теориясында Л.В.</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Занкова, Д.Б.</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Эльконина, В.В.</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Давыдов;</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еңбектерінде И.С.</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Якиманская, ол адамның жеке когнитивтік мүмкіндіктерін зерттеген. В.А.</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 xml:space="preserve">Сластенин танымдық әрекет білуге құмарлықты дамытады және өзін-өзі тәрбиелеу қажеттілігін қалыптастырады, интеллектуалдық дамуға және ғылыми білімді жүйелі меңгеруге ықпал етеді деп есептейді </w:t>
      </w:r>
      <w:r w:rsidR="002E45B9" w:rsidRPr="008076BB">
        <w:rPr>
          <w:rStyle w:val="rynqvb"/>
          <w:rFonts w:ascii="Times New Roman" w:hAnsi="Times New Roman" w:cs="Times New Roman"/>
          <w:sz w:val="28"/>
          <w:szCs w:val="28"/>
          <w:lang w:val="kk-KZ"/>
        </w:rPr>
        <w:t>[14</w:t>
      </w:r>
      <w:r w:rsidR="007E47BF">
        <w:rPr>
          <w:rStyle w:val="rynqvb"/>
          <w:rFonts w:ascii="Times New Roman" w:hAnsi="Times New Roman" w:cs="Times New Roman"/>
          <w:sz w:val="28"/>
          <w:szCs w:val="28"/>
          <w:lang w:val="kk-KZ"/>
        </w:rPr>
        <w:t>0</w:t>
      </w:r>
      <w:r w:rsidR="00A133F3" w:rsidRPr="008076BB">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Зерттеуші Сластенин В.А</w:t>
      </w:r>
      <w:r w:rsidR="00431968">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 xml:space="preserve"> студенттің оқу  іс-әрекетінде болатын процестерді жеке тұлғаның танымдық және шығармашылық мүмкіндіктерінің негізі ретінде гностикалық қызмет категориясын қарастырады.</w:t>
      </w:r>
      <w:r w:rsidR="00C61A11" w:rsidRPr="008076BB">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Гностикалық қызметтің негізгі мазмұны ақпаратты өңдеу процесі, шешім қабылдау, гностикалық белсенділік гностикалық әрекеттерді иеленуге негізделген: перцептивті (қабылдау және ассимиляция);</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мнемоникалық (қайта өңдеу);</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психикалық (операциялық – ойлау процестерін жүзеге асыру), зерттелетін фактілерді, олардың байланыстарын талдау, салыстыру, абстракциялау, синтездеу, жалпылау, жіктеу қабілеті [</w:t>
      </w:r>
      <w:r w:rsidR="002E45B9" w:rsidRPr="008076BB">
        <w:rPr>
          <w:rStyle w:val="rynqvb"/>
          <w:rFonts w:ascii="Times New Roman" w:hAnsi="Times New Roman" w:cs="Times New Roman"/>
          <w:sz w:val="28"/>
          <w:szCs w:val="28"/>
          <w:lang w:val="kk-KZ"/>
        </w:rPr>
        <w:t>14</w:t>
      </w:r>
      <w:r w:rsidR="007E47BF">
        <w:rPr>
          <w:rStyle w:val="rynqvb"/>
          <w:rFonts w:ascii="Times New Roman" w:hAnsi="Times New Roman" w:cs="Times New Roman"/>
          <w:sz w:val="28"/>
          <w:szCs w:val="28"/>
          <w:lang w:val="kk-KZ"/>
        </w:rPr>
        <w:t>1</w:t>
      </w:r>
      <w:r w:rsidR="00A133F3" w:rsidRPr="008076BB">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 xml:space="preserve"> </w:t>
      </w:r>
      <w:r w:rsidR="00C61A11" w:rsidRPr="008076BB">
        <w:rPr>
          <w:rStyle w:val="rynqvb"/>
          <w:rFonts w:ascii="Times New Roman" w:hAnsi="Times New Roman" w:cs="Times New Roman"/>
          <w:sz w:val="28"/>
          <w:szCs w:val="28"/>
          <w:lang w:val="kk-KZ"/>
        </w:rPr>
        <w:t>Олай болса, біздің түсінігімізше гностикалық құзіреттілік</w:t>
      </w:r>
      <w:r w:rsidR="00C61A11" w:rsidRPr="008076BB">
        <w:rPr>
          <w:rStyle w:val="hwtze"/>
          <w:rFonts w:ascii="Times New Roman" w:hAnsi="Times New Roman" w:cs="Times New Roman"/>
          <w:sz w:val="28"/>
          <w:szCs w:val="28"/>
          <w:lang w:val="kk-KZ"/>
        </w:rPr>
        <w:t xml:space="preserve"> – </w:t>
      </w:r>
      <w:r w:rsidR="00103E87" w:rsidRPr="008076BB">
        <w:rPr>
          <w:rStyle w:val="hwtze"/>
          <w:rFonts w:ascii="Times New Roman" w:hAnsi="Times New Roman" w:cs="Times New Roman"/>
          <w:sz w:val="28"/>
          <w:szCs w:val="28"/>
          <w:lang w:val="kk-KZ"/>
        </w:rPr>
        <w:t>алынған ақпаратпен өзіндік білімді байланыстыра оты</w:t>
      </w:r>
      <w:r w:rsidR="001E53A9">
        <w:rPr>
          <w:rStyle w:val="hwtze"/>
          <w:rFonts w:ascii="Times New Roman" w:hAnsi="Times New Roman" w:cs="Times New Roman"/>
          <w:sz w:val="28"/>
          <w:szCs w:val="28"/>
          <w:lang w:val="kk-KZ"/>
        </w:rPr>
        <w:t xml:space="preserve">рып, </w:t>
      </w:r>
      <w:r w:rsidR="00103E87" w:rsidRPr="008076BB">
        <w:rPr>
          <w:rStyle w:val="hwtze"/>
          <w:rFonts w:ascii="Times New Roman" w:hAnsi="Times New Roman" w:cs="Times New Roman"/>
          <w:sz w:val="28"/>
          <w:szCs w:val="28"/>
          <w:lang w:val="kk-KZ"/>
        </w:rPr>
        <w:t xml:space="preserve">мәселені толықтыру, жетілдіру, ізденушілік-зерттеушілік әрекеттерді ұйымдастыра білу. </w:t>
      </w:r>
      <w:r w:rsidR="00103E87" w:rsidRPr="008076BB">
        <w:rPr>
          <w:rStyle w:val="rynqvb"/>
          <w:rFonts w:ascii="Times New Roman" w:hAnsi="Times New Roman" w:cs="Times New Roman"/>
          <w:sz w:val="28"/>
          <w:szCs w:val="28"/>
          <w:lang w:val="kk-KZ"/>
        </w:rPr>
        <w:t>М</w:t>
      </w:r>
      <w:r w:rsidRPr="008076BB">
        <w:rPr>
          <w:rStyle w:val="rynqvb"/>
          <w:rFonts w:ascii="Times New Roman" w:hAnsi="Times New Roman" w:cs="Times New Roman"/>
          <w:sz w:val="28"/>
          <w:szCs w:val="28"/>
          <w:lang w:val="kk-KZ"/>
        </w:rPr>
        <w:t>едиамәтінді шығармашылық</w:t>
      </w:r>
      <w:r w:rsidR="00103E87" w:rsidRPr="008076BB">
        <w:rPr>
          <w:rStyle w:val="rynqvb"/>
          <w:rFonts w:ascii="Times New Roman" w:hAnsi="Times New Roman" w:cs="Times New Roman"/>
          <w:sz w:val="28"/>
          <w:szCs w:val="28"/>
          <w:lang w:val="kk-KZ"/>
        </w:rPr>
        <w:t>-ізденіс технологиясымен талдауда</w:t>
      </w:r>
      <w:r w:rsidRPr="008076BB">
        <w:rPr>
          <w:rStyle w:val="rynqvb"/>
          <w:rFonts w:ascii="Times New Roman" w:hAnsi="Times New Roman" w:cs="Times New Roman"/>
          <w:sz w:val="28"/>
          <w:szCs w:val="28"/>
          <w:lang w:val="kk-KZ"/>
        </w:rPr>
        <w:t xml:space="preserve"> ақпаратты қабылдау, талдау, жалпылау, кеңейту, қысқарту,</w:t>
      </w:r>
      <w:r w:rsidR="00103E87" w:rsidRPr="008076BB">
        <w:rPr>
          <w:rStyle w:val="rynqvb"/>
          <w:rFonts w:ascii="Times New Roman" w:hAnsi="Times New Roman" w:cs="Times New Roman"/>
          <w:sz w:val="28"/>
          <w:szCs w:val="28"/>
          <w:lang w:val="kk-KZ"/>
        </w:rPr>
        <w:t xml:space="preserve"> өңдеу,</w:t>
      </w:r>
      <w:r w:rsidRPr="008076BB">
        <w:rPr>
          <w:rStyle w:val="rynqvb"/>
          <w:rFonts w:ascii="Times New Roman" w:hAnsi="Times New Roman" w:cs="Times New Roman"/>
          <w:sz w:val="28"/>
          <w:szCs w:val="28"/>
          <w:lang w:val="kk-KZ"/>
        </w:rPr>
        <w:t xml:space="preserve"> басқа ақпаратпен байланысын зерттеу; өзін өзі дамыту, біліктілікті, шеберлікті</w:t>
      </w:r>
      <w:r w:rsidR="00103E87" w:rsidRPr="008076BB">
        <w:rPr>
          <w:rStyle w:val="rynqvb"/>
          <w:rFonts w:ascii="Times New Roman" w:hAnsi="Times New Roman" w:cs="Times New Roman"/>
          <w:sz w:val="28"/>
          <w:szCs w:val="28"/>
          <w:lang w:val="kk-KZ"/>
        </w:rPr>
        <w:t xml:space="preserve"> көтеру әрекеттері студенттің гностикалық д</w:t>
      </w:r>
      <w:r w:rsidR="008179F1" w:rsidRPr="008076BB">
        <w:rPr>
          <w:rStyle w:val="rynqvb"/>
          <w:rFonts w:ascii="Times New Roman" w:hAnsi="Times New Roman" w:cs="Times New Roman"/>
          <w:sz w:val="28"/>
          <w:szCs w:val="28"/>
          <w:lang w:val="kk-KZ"/>
        </w:rPr>
        <w:t xml:space="preserve">ағдысын қалыптастырады. Мысалы, </w:t>
      </w:r>
      <w:r w:rsidR="008179F1" w:rsidRPr="008076BB">
        <w:rPr>
          <w:rStyle w:val="rynqvb"/>
          <w:rFonts w:ascii="Times New Roman" w:hAnsi="Times New Roman" w:cs="Times New Roman"/>
          <w:i/>
          <w:sz w:val="28"/>
          <w:szCs w:val="28"/>
          <w:lang w:val="kk-KZ"/>
        </w:rPr>
        <w:t>Берілген тұжырымдарды дәлелдейтін 2 айғақты тірек сөз</w:t>
      </w:r>
      <w:r w:rsidR="008A5DD0" w:rsidRPr="008076BB">
        <w:rPr>
          <w:rStyle w:val="rynqvb"/>
          <w:rFonts w:ascii="Times New Roman" w:hAnsi="Times New Roman" w:cs="Times New Roman"/>
          <w:i/>
          <w:sz w:val="28"/>
          <w:szCs w:val="28"/>
          <w:lang w:val="kk-KZ"/>
        </w:rPr>
        <w:t xml:space="preserve">бен жазыңыз. </w:t>
      </w:r>
    </w:p>
    <w:p w:rsidR="008179F1" w:rsidRPr="008076BB" w:rsidRDefault="008179F1" w:rsidP="008076BB">
      <w:pPr>
        <w:tabs>
          <w:tab w:val="left" w:pos="5745"/>
        </w:tabs>
        <w:spacing w:after="0" w:line="240" w:lineRule="auto"/>
        <w:ind w:firstLine="709"/>
        <w:jc w:val="both"/>
        <w:rPr>
          <w:rStyle w:val="rynqvb"/>
          <w:rFonts w:ascii="Times New Roman" w:hAnsi="Times New Roman" w:cs="Times New Roman"/>
          <w:i/>
          <w:sz w:val="28"/>
          <w:szCs w:val="28"/>
          <w:lang w:val="kk-KZ"/>
        </w:rPr>
      </w:pPr>
      <w:r w:rsidRPr="008076BB">
        <w:rPr>
          <w:rStyle w:val="rynqvb"/>
          <w:rFonts w:ascii="Times New Roman" w:hAnsi="Times New Roman" w:cs="Times New Roman"/>
          <w:i/>
          <w:sz w:val="28"/>
          <w:szCs w:val="28"/>
          <w:lang w:val="kk-KZ"/>
        </w:rPr>
        <w:t>Соңғы жылы екі ел арасында өнімді сату-с</w:t>
      </w:r>
      <w:r w:rsidR="008A5DD0" w:rsidRPr="008076BB">
        <w:rPr>
          <w:rStyle w:val="rynqvb"/>
          <w:rFonts w:ascii="Times New Roman" w:hAnsi="Times New Roman" w:cs="Times New Roman"/>
          <w:i/>
          <w:sz w:val="28"/>
          <w:szCs w:val="28"/>
          <w:lang w:val="kk-KZ"/>
        </w:rPr>
        <w:t>атып алу байланысы жүзеге асуда</w:t>
      </w:r>
      <w:r w:rsidR="008B6CF7">
        <w:rPr>
          <w:rStyle w:val="rynqvb"/>
          <w:rFonts w:ascii="Times New Roman" w:hAnsi="Times New Roman" w:cs="Times New Roman"/>
          <w:i/>
          <w:sz w:val="28"/>
          <w:szCs w:val="28"/>
          <w:lang w:val="kk-KZ"/>
        </w:rPr>
        <w:t xml:space="preserve"> </w:t>
      </w:r>
      <w:r w:rsidR="008A5DD0" w:rsidRPr="00431968">
        <w:rPr>
          <w:rStyle w:val="rynqvb"/>
          <w:rFonts w:ascii="Times New Roman" w:hAnsi="Times New Roman" w:cs="Times New Roman"/>
          <w:sz w:val="28"/>
          <w:szCs w:val="28"/>
          <w:lang w:val="kk-KZ"/>
        </w:rPr>
        <w:t>(</w:t>
      </w:r>
      <w:r w:rsidR="008A5DD0" w:rsidRPr="008076BB">
        <w:rPr>
          <w:rStyle w:val="rynqvb"/>
          <w:rFonts w:ascii="Times New Roman" w:hAnsi="Times New Roman" w:cs="Times New Roman"/>
          <w:sz w:val="28"/>
          <w:szCs w:val="28"/>
          <w:lang w:val="kk-KZ"/>
        </w:rPr>
        <w:t xml:space="preserve">Қосымша </w:t>
      </w:r>
      <w:r w:rsidR="00431968">
        <w:rPr>
          <w:rStyle w:val="rynqvb"/>
          <w:rFonts w:ascii="Times New Roman" w:hAnsi="Times New Roman" w:cs="Times New Roman"/>
          <w:sz w:val="28"/>
          <w:szCs w:val="28"/>
          <w:lang w:val="kk-KZ"/>
        </w:rPr>
        <w:t>Ә</w:t>
      </w:r>
      <w:r w:rsidR="008A5DD0" w:rsidRPr="00431968">
        <w:rPr>
          <w:rStyle w:val="rynqvb"/>
          <w:rFonts w:ascii="Times New Roman" w:hAnsi="Times New Roman" w:cs="Times New Roman"/>
          <w:sz w:val="28"/>
          <w:szCs w:val="28"/>
          <w:lang w:val="kk-KZ"/>
        </w:rPr>
        <w:t>)</w:t>
      </w:r>
      <w:r w:rsidR="008B6CF7">
        <w:rPr>
          <w:rStyle w:val="rynqvb"/>
          <w:rFonts w:ascii="Times New Roman" w:hAnsi="Times New Roman" w:cs="Times New Roman"/>
          <w:i/>
          <w:sz w:val="28"/>
          <w:szCs w:val="28"/>
          <w:lang w:val="kk-KZ"/>
        </w:rPr>
        <w:t>.</w:t>
      </w:r>
    </w:p>
    <w:p w:rsidR="004940B2" w:rsidRPr="008076BB" w:rsidRDefault="008A5DD0" w:rsidP="008076BB">
      <w:pPr>
        <w:tabs>
          <w:tab w:val="left" w:pos="5745"/>
        </w:tabs>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lastRenderedPageBreak/>
        <w:t xml:space="preserve">Тапсырмада берілген </w:t>
      </w:r>
      <w:r w:rsidRPr="008076BB">
        <w:rPr>
          <w:rStyle w:val="rynqvb"/>
          <w:rFonts w:ascii="Times New Roman" w:hAnsi="Times New Roman" w:cs="Times New Roman"/>
          <w:i/>
          <w:sz w:val="28"/>
          <w:szCs w:val="28"/>
          <w:lang w:val="kk-KZ"/>
        </w:rPr>
        <w:t xml:space="preserve">соңғы жылы екі ел арасында өнімді сату </w:t>
      </w:r>
      <w:r w:rsidR="00431968">
        <w:rPr>
          <w:rStyle w:val="rynqvb"/>
          <w:rFonts w:ascii="Times New Roman" w:hAnsi="Times New Roman" w:cs="Times New Roman"/>
          <w:i/>
          <w:sz w:val="28"/>
          <w:szCs w:val="28"/>
          <w:lang w:val="kk-KZ"/>
        </w:rPr>
        <w:t>–</w:t>
      </w:r>
      <w:r w:rsidRPr="008076BB">
        <w:rPr>
          <w:rStyle w:val="rynqvb"/>
          <w:rFonts w:ascii="Times New Roman" w:hAnsi="Times New Roman" w:cs="Times New Roman"/>
          <w:i/>
          <w:sz w:val="28"/>
          <w:szCs w:val="28"/>
          <w:lang w:val="kk-KZ"/>
        </w:rPr>
        <w:t xml:space="preserve"> сатып алу байланысы жүзеге асуда</w:t>
      </w:r>
      <w:r w:rsidRPr="008076BB">
        <w:rPr>
          <w:rStyle w:val="rynqvb"/>
          <w:rFonts w:ascii="Times New Roman" w:hAnsi="Times New Roman" w:cs="Times New Roman"/>
          <w:sz w:val="28"/>
          <w:szCs w:val="28"/>
          <w:lang w:val="kk-KZ"/>
        </w:rPr>
        <w:t xml:space="preserve"> сөйлемі арқылы студент</w:t>
      </w:r>
      <w:r w:rsidR="008179F1" w:rsidRPr="008076BB">
        <w:rPr>
          <w:rStyle w:val="rynqvb"/>
          <w:rFonts w:ascii="Times New Roman" w:hAnsi="Times New Roman" w:cs="Times New Roman"/>
          <w:sz w:val="28"/>
          <w:szCs w:val="28"/>
          <w:lang w:val="kk-KZ"/>
        </w:rPr>
        <w:t xml:space="preserve"> біріншіден, мед</w:t>
      </w:r>
      <w:r w:rsidRPr="008076BB">
        <w:rPr>
          <w:rStyle w:val="rynqvb"/>
          <w:rFonts w:ascii="Times New Roman" w:hAnsi="Times New Roman" w:cs="Times New Roman"/>
          <w:sz w:val="28"/>
          <w:szCs w:val="28"/>
          <w:lang w:val="kk-KZ"/>
        </w:rPr>
        <w:t>иамәтіндегі ақпарттың мазмұнын сақтап, түрлендіріп айтуды үйренеді. Е</w:t>
      </w:r>
      <w:r w:rsidR="008179F1" w:rsidRPr="008076BB">
        <w:rPr>
          <w:rStyle w:val="rynqvb"/>
          <w:rFonts w:ascii="Times New Roman" w:hAnsi="Times New Roman" w:cs="Times New Roman"/>
          <w:sz w:val="28"/>
          <w:szCs w:val="28"/>
          <w:lang w:val="kk-KZ"/>
        </w:rPr>
        <w:t>кіншіден,</w:t>
      </w:r>
      <w:r w:rsidRPr="008076BB">
        <w:rPr>
          <w:rStyle w:val="rynqvb"/>
          <w:rFonts w:ascii="Times New Roman" w:hAnsi="Times New Roman" w:cs="Times New Roman"/>
          <w:i/>
          <w:sz w:val="28"/>
          <w:szCs w:val="28"/>
          <w:lang w:val="kk-KZ"/>
        </w:rPr>
        <w:t xml:space="preserve"> айғақты тірек сөзбен жазу арқылы</w:t>
      </w:r>
      <w:r w:rsidR="008179F1" w:rsidRPr="008076BB">
        <w:rPr>
          <w:rStyle w:val="rynqvb"/>
          <w:rFonts w:ascii="Times New Roman" w:hAnsi="Times New Roman" w:cs="Times New Roman"/>
          <w:sz w:val="28"/>
          <w:szCs w:val="28"/>
          <w:lang w:val="kk-KZ"/>
        </w:rPr>
        <w:t xml:space="preserve"> маңызды ақпаратты компрессия әдісі</w:t>
      </w:r>
      <w:r w:rsidRPr="008076BB">
        <w:rPr>
          <w:rStyle w:val="rynqvb"/>
          <w:rFonts w:ascii="Times New Roman" w:hAnsi="Times New Roman" w:cs="Times New Roman"/>
          <w:sz w:val="28"/>
          <w:szCs w:val="28"/>
          <w:lang w:val="kk-KZ"/>
        </w:rPr>
        <w:t>мен</w:t>
      </w:r>
      <w:r w:rsidR="008179F1" w:rsidRPr="008076BB">
        <w:rPr>
          <w:rStyle w:val="rynqvb"/>
          <w:rFonts w:ascii="Times New Roman" w:hAnsi="Times New Roman" w:cs="Times New Roman"/>
          <w:sz w:val="28"/>
          <w:szCs w:val="28"/>
          <w:lang w:val="kk-KZ"/>
        </w:rPr>
        <w:t xml:space="preserve"> ойды жинақтауға дағдыланады.</w:t>
      </w:r>
    </w:p>
    <w:p w:rsidR="004940B2" w:rsidRPr="008076BB" w:rsidRDefault="004940B2" w:rsidP="008076BB">
      <w:pPr>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Суггестивтік (лат. suggestio) – адамның санасына психологиялық әсер ету,</w:t>
      </w:r>
      <w:r w:rsidR="006A1714" w:rsidRPr="008076BB">
        <w:rPr>
          <w:rStyle w:val="rynqvb"/>
          <w:rFonts w:ascii="Times New Roman" w:hAnsi="Times New Roman" w:cs="Times New Roman"/>
          <w:sz w:val="28"/>
          <w:szCs w:val="28"/>
          <w:lang w:val="kk-KZ"/>
        </w:rPr>
        <w:t>көндіру,</w:t>
      </w:r>
      <w:r w:rsidRPr="008076BB">
        <w:rPr>
          <w:rStyle w:val="rynqvb"/>
          <w:rFonts w:ascii="Times New Roman" w:hAnsi="Times New Roman" w:cs="Times New Roman"/>
          <w:sz w:val="28"/>
          <w:szCs w:val="28"/>
          <w:lang w:val="kk-KZ"/>
        </w:rPr>
        <w:t xml:space="preserve"> сендіру.</w:t>
      </w:r>
      <w:r w:rsidRPr="008076BB">
        <w:rPr>
          <w:lang w:val="kk-KZ"/>
        </w:rPr>
        <w:t xml:space="preserve"> </w:t>
      </w:r>
      <w:r w:rsidRPr="008076BB">
        <w:rPr>
          <w:rStyle w:val="rynqvb"/>
          <w:rFonts w:ascii="Times New Roman" w:hAnsi="Times New Roman" w:cs="Times New Roman"/>
          <w:sz w:val="28"/>
          <w:szCs w:val="28"/>
          <w:lang w:val="kk-KZ"/>
        </w:rPr>
        <w:t>Суггестивтік әрекет – адамға олардың жағдайын, бір нәрсеге қатынасын өзгертуге және белгілі бір әрекеттерге бейімділік тудыруға бағытталған саналы әсер ету. Педагогикалық тәжірибеде ұсынысты қолдану алғаш рет 1966 жылы Болгарияда зерттеуші Г.</w:t>
      </w:r>
      <w:r w:rsidR="008B6CF7">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Лозанов шет тілдерін оқыту әдістемесінде қолданған</w:t>
      </w:r>
      <w:r w:rsidR="008B6CF7">
        <w:rPr>
          <w:rStyle w:val="rynqvb"/>
          <w:rFonts w:ascii="Times New Roman" w:hAnsi="Times New Roman" w:cs="Times New Roman"/>
          <w:sz w:val="28"/>
          <w:szCs w:val="28"/>
          <w:lang w:val="kk-KZ"/>
        </w:rPr>
        <w:t xml:space="preserve"> </w:t>
      </w:r>
      <w:r w:rsidR="00A133F3" w:rsidRPr="008076BB">
        <w:rPr>
          <w:rStyle w:val="rynqvb"/>
          <w:rFonts w:ascii="Times New Roman" w:hAnsi="Times New Roman" w:cs="Times New Roman"/>
          <w:sz w:val="28"/>
          <w:szCs w:val="28"/>
          <w:lang w:val="kk-KZ"/>
        </w:rPr>
        <w:t>[1</w:t>
      </w:r>
      <w:r w:rsidR="002E45B9" w:rsidRPr="008076BB">
        <w:rPr>
          <w:rStyle w:val="rynqvb"/>
          <w:rFonts w:ascii="Times New Roman" w:hAnsi="Times New Roman" w:cs="Times New Roman"/>
          <w:sz w:val="28"/>
          <w:szCs w:val="28"/>
          <w:lang w:val="kk-KZ"/>
        </w:rPr>
        <w:t>4</w:t>
      </w:r>
      <w:r w:rsidR="007E47BF">
        <w:rPr>
          <w:rStyle w:val="rynqvb"/>
          <w:rFonts w:ascii="Times New Roman" w:hAnsi="Times New Roman" w:cs="Times New Roman"/>
          <w:sz w:val="28"/>
          <w:szCs w:val="28"/>
          <w:lang w:val="kk-KZ"/>
        </w:rPr>
        <w:t>2</w:t>
      </w:r>
      <w:r w:rsidR="00A133F3" w:rsidRPr="008076BB">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Оның әдістемесінде тіл үйренуде жаңа сөзді есте сақтауды жаттанды емес, мотивация беретіндей, модул</w:t>
      </w:r>
      <w:r w:rsidR="006A1714" w:rsidRPr="008076BB">
        <w:rPr>
          <w:rStyle w:val="rynqvb"/>
          <w:rFonts w:ascii="Times New Roman" w:hAnsi="Times New Roman" w:cs="Times New Roman"/>
          <w:sz w:val="28"/>
          <w:szCs w:val="28"/>
          <w:lang w:val="kk-KZ"/>
        </w:rPr>
        <w:t>ь</w:t>
      </w:r>
      <w:r w:rsidRPr="008076BB">
        <w:rPr>
          <w:rStyle w:val="rynqvb"/>
          <w:rFonts w:ascii="Times New Roman" w:hAnsi="Times New Roman" w:cs="Times New Roman"/>
          <w:sz w:val="28"/>
          <w:szCs w:val="28"/>
          <w:lang w:val="kk-KZ"/>
        </w:rPr>
        <w:t>дерге бөле оқыта отырып, сөздерді трансформациялық жолмен, яғни бір сөзді бірнеше сұрақ арқылы өзгертіп есте сақтауды үйреткен. Басқа авторлар сугессивті тікелей мысалы, гипноз, психотерапия, автотренинг сессиясы кезінде және жасырын сендіру деп бөледі, мысалы хабарланатын ақпараттың жасырын жеткізілуі</w:t>
      </w:r>
      <w:r w:rsidR="008B6CF7">
        <w:rPr>
          <w:rStyle w:val="rynqvb"/>
          <w:rFonts w:ascii="Times New Roman" w:hAnsi="Times New Roman" w:cs="Times New Roman"/>
          <w:sz w:val="28"/>
          <w:szCs w:val="28"/>
          <w:lang w:val="kk-KZ"/>
        </w:rPr>
        <w:t xml:space="preserve"> </w:t>
      </w:r>
      <w:r w:rsidR="002E45B9" w:rsidRPr="008076BB">
        <w:rPr>
          <w:rStyle w:val="rynqvb"/>
          <w:rFonts w:ascii="Times New Roman" w:hAnsi="Times New Roman" w:cs="Times New Roman"/>
          <w:sz w:val="28"/>
          <w:szCs w:val="28"/>
          <w:lang w:val="kk-KZ"/>
        </w:rPr>
        <w:t>[14</w:t>
      </w:r>
      <w:r w:rsidR="007E47BF">
        <w:rPr>
          <w:rStyle w:val="rynqvb"/>
          <w:rFonts w:ascii="Times New Roman" w:hAnsi="Times New Roman" w:cs="Times New Roman"/>
          <w:sz w:val="28"/>
          <w:szCs w:val="28"/>
          <w:lang w:val="kk-KZ"/>
        </w:rPr>
        <w:t>3</w:t>
      </w:r>
      <w:r w:rsidR="00A133F3" w:rsidRPr="008076BB">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 xml:space="preserve"> Бұқаралық ақпарат құралдары мен интернет технологиялары дамыған сайын бұқаралық санаға әсер етудегі сугессия әдістері үнемі кеңейіп келеді.</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Саясаткерлер, журналистер өз шығармаларында суггестивті әдісті жиі пайдаланып, қоғамдық сана қалыптастыруға үгіттейді. Бұқаралық ақпарат құралдарында қолданылатын манипуляциялық әдістер көбінесе психологиялық әсер етуді жүзеге асыруға бағытталған.</w:t>
      </w:r>
      <w:r w:rsidRPr="008076BB">
        <w:rPr>
          <w:rStyle w:val="hwtze"/>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 xml:space="preserve">Бұқаралық ақпарат құралдарының мәтіндерінің әсері жеке тұлғаның санасына ғана емес, сонымен бірге манипулятормен қарастырылған сезімдер мен эмоцияларды шабыттандыратын, тиісті әрекеттерге итермелейтін эмоционалдық кеңістікті қамтиды. Медиамәтіндегі суггестивті әдістер адамның еркі мен санасына қарамастан, оның белгілі бір күйін, сезімін, көзқарасын қалыптастыруға әсер етеді. Мысалы мағынасы нақты, ойша елестете алатын сөздерді қолдану суггесия әсерін айтарлықтай арттырады, керісінше, дерексіз ұғымдар суггесия күшін  төмендетеді. Мысалы, Неліктен қазақстандықтар отандық өнімдерді аз тұтынады? мақаласындағы мына бір үзіндіге көңіл бөлейік: </w:t>
      </w:r>
      <w:r w:rsidRPr="008076BB">
        <w:rPr>
          <w:rFonts w:ascii="Times New Roman" w:eastAsia="Times New Roman" w:hAnsi="Times New Roman" w:cs="Times New Roman"/>
          <w:i/>
          <w:sz w:val="28"/>
          <w:szCs w:val="28"/>
          <w:lang w:val="kk-KZ"/>
        </w:rPr>
        <w:t>- Әрине, бізде Қазақстанда еркін нарық бар, бірақ кез келген, тіпті ең дамыған елде де өз өндірушілерін қолдайды және оларда белгілі бір жеңілдіктер мен артықшылықтар бар. Еуропалық бөлшек сауда желілерінде муниципалды билік жергілікті өндірушілерді қолдау үшін тіпті ассортиментті реттей алады. Ол отандық өндірушінің пайдасына, сондай-ақ монополизмнің, ірі ойыншылардың, ең алдымен импорттың айқын үстемдігінің болмауы үш</w:t>
      </w:r>
      <w:r w:rsidR="00A133F3" w:rsidRPr="008076BB">
        <w:rPr>
          <w:rFonts w:ascii="Times New Roman" w:eastAsia="Times New Roman" w:hAnsi="Times New Roman" w:cs="Times New Roman"/>
          <w:i/>
          <w:sz w:val="28"/>
          <w:szCs w:val="28"/>
          <w:lang w:val="kk-KZ"/>
        </w:rPr>
        <w:t>ін реттеледі</w:t>
      </w:r>
      <w:r w:rsidRPr="008076BB">
        <w:rPr>
          <w:rStyle w:val="rynqvb"/>
          <w:rFonts w:ascii="Times New Roman" w:hAnsi="Times New Roman" w:cs="Times New Roman"/>
          <w:sz w:val="28"/>
          <w:szCs w:val="28"/>
          <w:lang w:val="kk-KZ"/>
        </w:rPr>
        <w:t xml:space="preserve"> [</w:t>
      </w:r>
      <w:r w:rsidR="002E45B9" w:rsidRPr="008076BB">
        <w:rPr>
          <w:rStyle w:val="rynqvb"/>
          <w:rFonts w:ascii="Times New Roman" w:hAnsi="Times New Roman" w:cs="Times New Roman"/>
          <w:sz w:val="28"/>
          <w:szCs w:val="28"/>
          <w:lang w:val="kk-KZ"/>
        </w:rPr>
        <w:t>14</w:t>
      </w:r>
      <w:r w:rsidR="007E47BF">
        <w:rPr>
          <w:rStyle w:val="rynqvb"/>
          <w:rFonts w:ascii="Times New Roman" w:hAnsi="Times New Roman" w:cs="Times New Roman"/>
          <w:sz w:val="28"/>
          <w:szCs w:val="28"/>
          <w:lang w:val="kk-KZ"/>
        </w:rPr>
        <w:t>4</w:t>
      </w:r>
      <w:r w:rsidR="00A133F3" w:rsidRPr="008076BB">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 xml:space="preserve"> </w:t>
      </w:r>
      <w:r w:rsidRPr="008076BB">
        <w:rPr>
          <w:rFonts w:ascii="Times New Roman" w:eastAsia="Times New Roman" w:hAnsi="Times New Roman" w:cs="Times New Roman"/>
          <w:sz w:val="28"/>
          <w:szCs w:val="28"/>
          <w:lang w:val="kk-KZ"/>
        </w:rPr>
        <w:t xml:space="preserve">Автор шетелдік тәжірибені мысалға келтіре отырып, елімізге осындай экономикалық заңдылықтың қажет екенін айтқысы келді, яғни мысал арқылы оқырманды сендіре  отырып, бізге қажет нәрсе екенін мойындатып отыр, бұл суггестивті қызмет болып саналады. </w:t>
      </w:r>
    </w:p>
    <w:p w:rsidR="00C21F3B" w:rsidRDefault="004940B2" w:rsidP="008076BB">
      <w:pPr>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Суггессивті лингвистикада аргументтеудің де орны ерекше. Түсіндіруге жақын аргументтердің әсер ету күші көбірек, өйткені оның құрамында сендіру элементі бар. Зерттеуші В.</w:t>
      </w:r>
      <w:r w:rsidR="00032001">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 xml:space="preserve">Демьянков суггестивтік аргументті үшке бөліп </w:t>
      </w:r>
      <w:r w:rsidRPr="008076BB">
        <w:rPr>
          <w:rStyle w:val="rynqvb"/>
          <w:rFonts w:ascii="Times New Roman" w:hAnsi="Times New Roman" w:cs="Times New Roman"/>
          <w:sz w:val="28"/>
          <w:szCs w:val="28"/>
          <w:lang w:val="kk-KZ"/>
        </w:rPr>
        <w:lastRenderedPageBreak/>
        <w:t>қарастырады: рефлекциял</w:t>
      </w:r>
      <w:r w:rsidR="00032001">
        <w:rPr>
          <w:rStyle w:val="rynqvb"/>
          <w:rFonts w:ascii="Times New Roman" w:hAnsi="Times New Roman" w:cs="Times New Roman"/>
          <w:sz w:val="28"/>
          <w:szCs w:val="28"/>
          <w:lang w:val="kk-KZ"/>
        </w:rPr>
        <w:t xml:space="preserve">ық аргументтеу, себеп-салдарлық аргументтеу, нақтылау </w:t>
      </w:r>
      <w:r w:rsidRPr="008076BB">
        <w:rPr>
          <w:rStyle w:val="rynqvb"/>
          <w:rFonts w:ascii="Times New Roman" w:hAnsi="Times New Roman" w:cs="Times New Roman"/>
          <w:sz w:val="28"/>
          <w:szCs w:val="28"/>
          <w:lang w:val="kk-KZ"/>
        </w:rPr>
        <w:t>аргументі</w:t>
      </w:r>
      <w:r w:rsidR="00032001">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w:t>
      </w:r>
      <w:r w:rsidR="002E45B9" w:rsidRPr="008076BB">
        <w:rPr>
          <w:rStyle w:val="rynqvb"/>
          <w:rFonts w:ascii="Times New Roman" w:hAnsi="Times New Roman" w:cs="Times New Roman"/>
          <w:sz w:val="28"/>
          <w:szCs w:val="28"/>
          <w:lang w:val="kk-KZ"/>
        </w:rPr>
        <w:t>14</w:t>
      </w:r>
      <w:r w:rsidR="007E47BF">
        <w:rPr>
          <w:rStyle w:val="rynqvb"/>
          <w:rFonts w:ascii="Times New Roman" w:hAnsi="Times New Roman" w:cs="Times New Roman"/>
          <w:sz w:val="28"/>
          <w:szCs w:val="28"/>
          <w:lang w:val="kk-KZ"/>
        </w:rPr>
        <w:t>5</w:t>
      </w:r>
      <w:r w:rsidR="00A133F3" w:rsidRPr="008076BB">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 xml:space="preserve"> Аргументацияның суггестивті әлеуетін сөйлеу әсерін логикалық және эмоционалды түрде бояйтын дау, ойын, бәсекелестік элементі бар дәлелдеу әрекетіне жатқызады зерттеуші Ф.</w:t>
      </w:r>
      <w:r w:rsidR="00032001">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Березин</w:t>
      </w:r>
      <w:r w:rsidR="00A133F3" w:rsidRPr="008076BB">
        <w:rPr>
          <w:rStyle w:val="rynqvb"/>
          <w:rFonts w:ascii="Times New Roman" w:hAnsi="Times New Roman" w:cs="Times New Roman"/>
          <w:sz w:val="28"/>
          <w:szCs w:val="28"/>
          <w:lang w:val="kk-KZ"/>
        </w:rPr>
        <w:t xml:space="preserve"> [</w:t>
      </w:r>
      <w:r w:rsidR="002E45B9" w:rsidRPr="008076BB">
        <w:rPr>
          <w:rStyle w:val="rynqvb"/>
          <w:rFonts w:ascii="Times New Roman" w:hAnsi="Times New Roman" w:cs="Times New Roman"/>
          <w:sz w:val="28"/>
          <w:szCs w:val="28"/>
          <w:lang w:val="kk-KZ"/>
        </w:rPr>
        <w:t>14</w:t>
      </w:r>
      <w:r w:rsidR="007E47BF">
        <w:rPr>
          <w:rStyle w:val="rynqvb"/>
          <w:rFonts w:ascii="Times New Roman" w:hAnsi="Times New Roman" w:cs="Times New Roman"/>
          <w:sz w:val="28"/>
          <w:szCs w:val="28"/>
          <w:lang w:val="kk-KZ"/>
        </w:rPr>
        <w:t>6</w:t>
      </w:r>
      <w:r w:rsidR="00A133F3" w:rsidRPr="008076BB">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 xml:space="preserve"> Олай болса медиамәтіндегі аргументтер де суггестивті қызмет атқарады. Жоғарыда аталған мақалада мынадай аргументтеу элементін байқауға болады: </w:t>
      </w:r>
    </w:p>
    <w:p w:rsidR="004940B2" w:rsidRPr="008076BB" w:rsidRDefault="00C21F3B" w:rsidP="008076BB">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i/>
          <w:sz w:val="28"/>
          <w:szCs w:val="28"/>
          <w:lang w:val="kk-KZ"/>
        </w:rPr>
        <w:t>–</w:t>
      </w:r>
      <w:r w:rsidR="004940B2" w:rsidRPr="008076BB">
        <w:rPr>
          <w:rFonts w:ascii="Times New Roman" w:eastAsia="Times New Roman" w:hAnsi="Times New Roman" w:cs="Times New Roman"/>
          <w:i/>
          <w:sz w:val="28"/>
          <w:szCs w:val="28"/>
          <w:lang w:val="kk-KZ"/>
        </w:rPr>
        <w:t xml:space="preserve"> </w:t>
      </w:r>
      <w:r w:rsidR="004940B2" w:rsidRPr="008076BB">
        <w:rPr>
          <w:rFonts w:ascii="Times New Roman" w:eastAsia="Times New Roman" w:hAnsi="Times New Roman" w:cs="Times New Roman"/>
          <w:bCs/>
          <w:i/>
          <w:sz w:val="28"/>
          <w:szCs w:val="28"/>
          <w:lang w:val="kk-KZ"/>
        </w:rPr>
        <w:t xml:space="preserve">Сарапшылар отандық өндіріс өнімдерін сатып алу тиімді екенін айтады. Сіздің ойыңызша, бұл пайда қандай? </w:t>
      </w:r>
    </w:p>
    <w:p w:rsidR="004940B2" w:rsidRPr="008076BB" w:rsidRDefault="00C21F3B" w:rsidP="008076BB">
      <w:pPr>
        <w:shd w:val="clear" w:color="auto" w:fill="FFFFFF"/>
        <w:spacing w:after="0" w:line="240" w:lineRule="auto"/>
        <w:ind w:firstLine="709"/>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w:t>
      </w:r>
      <w:r w:rsidR="004940B2" w:rsidRPr="008076BB">
        <w:rPr>
          <w:rFonts w:ascii="Times New Roman" w:eastAsia="Times New Roman" w:hAnsi="Times New Roman" w:cs="Times New Roman"/>
          <w:i/>
          <w:sz w:val="28"/>
          <w:szCs w:val="28"/>
          <w:lang w:val="kk-KZ"/>
        </w:rPr>
        <w:t xml:space="preserve"> Ең алдымен, жергілікті азық-түлік тұтынушының жанында өндіріледі. Кем дегенде, олар мыңдаған шақырым жолмен әкелетін өнімдерге қарағанда әрдайым балғын болады. Ұзақ жол ұзақ сақтау мерзімін қажет етеді, консерванттарды қолдану керек, логистика кезеңінде температура режимінің сақталуын бақылау керек және т.б. Осыған байланысты жергілікті өнімдердің артықшылығы бар, олар көбінесе сапалы және бағасы бойынша бәсекеге қабілетті</w:t>
      </w:r>
      <w:r w:rsidR="00032001">
        <w:rPr>
          <w:rFonts w:ascii="Times New Roman" w:eastAsia="Times New Roman" w:hAnsi="Times New Roman" w:cs="Times New Roman"/>
          <w:i/>
          <w:sz w:val="28"/>
          <w:szCs w:val="28"/>
          <w:lang w:val="kk-KZ"/>
        </w:rPr>
        <w:t xml:space="preserve"> </w:t>
      </w:r>
      <w:r w:rsidR="004940B2" w:rsidRPr="008076BB">
        <w:rPr>
          <w:rStyle w:val="rynqvb"/>
          <w:rFonts w:ascii="Times New Roman" w:hAnsi="Times New Roman" w:cs="Times New Roman"/>
          <w:sz w:val="28"/>
          <w:szCs w:val="28"/>
          <w:lang w:val="kk-KZ"/>
        </w:rPr>
        <w:t>[</w:t>
      </w:r>
      <w:r w:rsidR="002E45B9" w:rsidRPr="008076BB">
        <w:rPr>
          <w:rStyle w:val="rynqvb"/>
          <w:rFonts w:ascii="Times New Roman" w:hAnsi="Times New Roman" w:cs="Times New Roman"/>
          <w:sz w:val="28"/>
          <w:szCs w:val="28"/>
          <w:lang w:val="kk-KZ"/>
        </w:rPr>
        <w:t>14</w:t>
      </w:r>
      <w:r w:rsidR="007E47BF">
        <w:rPr>
          <w:rStyle w:val="rynqvb"/>
          <w:rFonts w:ascii="Times New Roman" w:hAnsi="Times New Roman" w:cs="Times New Roman"/>
          <w:sz w:val="28"/>
          <w:szCs w:val="28"/>
          <w:lang w:val="kk-KZ"/>
        </w:rPr>
        <w:t>4</w:t>
      </w:r>
      <w:r w:rsidR="00A133F3" w:rsidRPr="008076BB">
        <w:rPr>
          <w:rStyle w:val="rynqvb"/>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Style w:val="rynqvb"/>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Аргумент, дәлел, мысал арқылы мәтіннен автордың айтпақ идеясын тауып, тыңдаушыны сендіру арқылы студенттің суггестивті дағдысы қалыптасады. </w:t>
      </w:r>
      <w:r w:rsidRPr="008076BB">
        <w:rPr>
          <w:rStyle w:val="rynqvb"/>
          <w:rFonts w:ascii="Times New Roman" w:hAnsi="Times New Roman" w:cs="Times New Roman"/>
          <w:sz w:val="28"/>
          <w:szCs w:val="28"/>
          <w:lang w:val="kk-KZ"/>
        </w:rPr>
        <w:t>Медиамәтінде берілетін ақпараттың эксплицитті (анық) немесе имплицитті (астарлы) болып келетіні белгілі. Мәтіндегі ақпараттың нақты, тура өз мағынасында берілуі эксплецитті, керісінше ақпараттың тұспалд</w:t>
      </w:r>
      <w:r w:rsidR="00032001">
        <w:rPr>
          <w:rStyle w:val="rynqvb"/>
          <w:rFonts w:ascii="Times New Roman" w:hAnsi="Times New Roman" w:cs="Times New Roman"/>
          <w:sz w:val="28"/>
          <w:szCs w:val="28"/>
          <w:lang w:val="kk-KZ"/>
        </w:rPr>
        <w:t xml:space="preserve">ап, астарлы берілуі имплицитті </w:t>
      </w:r>
      <w:r w:rsidRPr="008076BB">
        <w:rPr>
          <w:rStyle w:val="rynqvb"/>
          <w:rFonts w:ascii="Times New Roman" w:hAnsi="Times New Roman" w:cs="Times New Roman"/>
          <w:sz w:val="28"/>
          <w:szCs w:val="28"/>
          <w:lang w:val="kk-KZ"/>
        </w:rPr>
        <w:t>деп аталады</w:t>
      </w:r>
      <w:r w:rsidR="00032001">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w:t>
      </w:r>
      <w:r w:rsidR="002E45B9" w:rsidRPr="008076BB">
        <w:rPr>
          <w:rStyle w:val="rynqvb"/>
          <w:rFonts w:ascii="Times New Roman" w:hAnsi="Times New Roman" w:cs="Times New Roman"/>
          <w:sz w:val="28"/>
          <w:szCs w:val="28"/>
          <w:lang w:val="kk-KZ"/>
        </w:rPr>
        <w:t>14</w:t>
      </w:r>
      <w:r w:rsidR="007E47BF">
        <w:rPr>
          <w:rStyle w:val="rynqvb"/>
          <w:rFonts w:ascii="Times New Roman" w:hAnsi="Times New Roman" w:cs="Times New Roman"/>
          <w:sz w:val="28"/>
          <w:szCs w:val="28"/>
          <w:lang w:val="kk-KZ"/>
        </w:rPr>
        <w:t>7</w:t>
      </w:r>
      <w:r w:rsidR="00A133F3" w:rsidRPr="008076BB">
        <w:rPr>
          <w:rStyle w:val="rynqvb"/>
          <w:rFonts w:ascii="Times New Roman" w:hAnsi="Times New Roman" w:cs="Times New Roman"/>
          <w:sz w:val="28"/>
          <w:szCs w:val="28"/>
          <w:lang w:val="kk-KZ"/>
        </w:rPr>
        <w:t>].</w:t>
      </w:r>
      <w:r w:rsidR="00032001">
        <w:rPr>
          <w:rStyle w:val="rynqvb"/>
          <w:rFonts w:ascii="Times New Roman" w:hAnsi="Times New Roman" w:cs="Times New Roman"/>
          <w:sz w:val="28"/>
          <w:szCs w:val="28"/>
          <w:lang w:val="kk-KZ"/>
        </w:rPr>
        <w:t xml:space="preserve"> Медиамәтіндегі</w:t>
      </w:r>
      <w:r w:rsidRPr="008076BB">
        <w:rPr>
          <w:rStyle w:val="rynqvb"/>
          <w:rFonts w:ascii="Times New Roman" w:hAnsi="Times New Roman" w:cs="Times New Roman"/>
          <w:sz w:val="28"/>
          <w:szCs w:val="28"/>
          <w:lang w:val="kk-KZ"/>
        </w:rPr>
        <w:t xml:space="preserve"> эксплицитті, имплицитті қызмет суггестивті қызмет атқара алады</w:t>
      </w:r>
      <w:r w:rsidR="00032001">
        <w:rPr>
          <w:rStyle w:val="rynqvb"/>
          <w:rFonts w:ascii="Times New Roman" w:hAnsi="Times New Roman" w:cs="Times New Roman"/>
          <w:sz w:val="28"/>
          <w:szCs w:val="28"/>
          <w:lang w:val="kk-KZ"/>
        </w:rPr>
        <w:t xml:space="preserve"> </w:t>
      </w:r>
      <w:r w:rsidR="002E45B9" w:rsidRPr="008076BB">
        <w:rPr>
          <w:rStyle w:val="rynqvb"/>
          <w:rFonts w:ascii="Times New Roman" w:hAnsi="Times New Roman" w:cs="Times New Roman"/>
          <w:sz w:val="28"/>
          <w:szCs w:val="28"/>
          <w:lang w:val="kk-KZ"/>
        </w:rPr>
        <w:t>[</w:t>
      </w:r>
      <w:r w:rsidR="00B067FB">
        <w:rPr>
          <w:rStyle w:val="rynqvb"/>
          <w:rFonts w:ascii="Times New Roman" w:hAnsi="Times New Roman" w:cs="Times New Roman"/>
          <w:sz w:val="28"/>
          <w:szCs w:val="28"/>
          <w:lang w:val="kk-KZ"/>
        </w:rPr>
        <w:t>22, с. 190-198</w:t>
      </w:r>
      <w:r w:rsidR="0035545D" w:rsidRPr="008076BB">
        <w:rPr>
          <w:rStyle w:val="rynqvb"/>
          <w:rFonts w:ascii="Times New Roman" w:hAnsi="Times New Roman" w:cs="Times New Roman"/>
          <w:sz w:val="28"/>
          <w:szCs w:val="28"/>
          <w:lang w:val="kk-KZ"/>
        </w:rPr>
        <w:t>]</w:t>
      </w:r>
      <w:r w:rsidRPr="008076BB">
        <w:rPr>
          <w:rStyle w:val="rynqvb"/>
          <w:rFonts w:ascii="Times New Roman" w:hAnsi="Times New Roman" w:cs="Times New Roman"/>
          <w:sz w:val="28"/>
          <w:szCs w:val="28"/>
          <w:lang w:val="kk-KZ"/>
        </w:rPr>
        <w:t>. Мысалы, жоғарыда келтірілген шетелдік тәжірибиені елімізге енгізу туралы автордың ақпараты имплицитті болып табылады.</w:t>
      </w:r>
    </w:p>
    <w:p w:rsidR="004940B2" w:rsidRPr="008076BB" w:rsidRDefault="004940B2" w:rsidP="008076BB">
      <w:pPr>
        <w:tabs>
          <w:tab w:val="left" w:pos="5745"/>
        </w:tabs>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Рефлексиялық құзіреттілік</w:t>
      </w:r>
      <w:r w:rsidRPr="008076BB">
        <w:rPr>
          <w:rFonts w:ascii="Times New Roman" w:hAnsi="Times New Roman" w:cs="Times New Roman"/>
          <w:sz w:val="28"/>
          <w:szCs w:val="28"/>
          <w:lang w:val="kk-KZ"/>
        </w:rPr>
        <w:t xml:space="preserve"> талдаудың қ</w:t>
      </w:r>
      <w:r w:rsidR="00032001">
        <w:rPr>
          <w:rFonts w:ascii="Times New Roman" w:hAnsi="Times New Roman" w:cs="Times New Roman"/>
          <w:sz w:val="28"/>
          <w:szCs w:val="28"/>
          <w:lang w:val="kk-KZ"/>
        </w:rPr>
        <w:t xml:space="preserve">орытынды бөлімімен байланысты. </w:t>
      </w:r>
      <w:r w:rsidRPr="008076BB">
        <w:rPr>
          <w:rFonts w:ascii="Times New Roman" w:hAnsi="Times New Roman" w:cs="Times New Roman"/>
          <w:sz w:val="28"/>
          <w:szCs w:val="28"/>
          <w:lang w:val="kk-KZ"/>
        </w:rPr>
        <w:t>Медиамәтін талданады, түсіндіріледі, шығармашылықпен өңделеді. Рефлексия кезеңі студенттерге талдау, медиамәтін ақпаратын шығармашылықпен қайта қарау дағдыларын береді де, кезеңі келесі негізгі міндеттермен сипатталады: алынған медиа ақпаратын тұтас түсіну, иемдену және жалпылау, оқытылатын материалға өзіндік көзқарасын дамыту, шешім шығару, сабақ барысында өзінің ойлау жолын және өз іс-әрекетін талдау, жалпы білім беру процесін талдау.</w:t>
      </w:r>
      <w:r w:rsidR="004A7050"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Рефлексиялық дағды өзіне баға беру, автордың идеясына баға беру, сыныптасының көзқарасына пікір білдіру, ақпараттың артықшылығы мен кемшілігін анықтау әрекеттерімен де ерекшеленеді.</w:t>
      </w:r>
      <w:r w:rsidR="006068BE" w:rsidRPr="008076BB">
        <w:rPr>
          <w:rFonts w:ascii="Times New Roman" w:hAnsi="Times New Roman" w:cs="Times New Roman"/>
          <w:sz w:val="28"/>
          <w:szCs w:val="28"/>
          <w:lang w:val="kk-KZ"/>
        </w:rPr>
        <w:t xml:space="preserve"> Мысалы, </w:t>
      </w:r>
      <w:r w:rsidR="006068BE" w:rsidRPr="008076BB">
        <w:rPr>
          <w:rFonts w:ascii="Times New Roman" w:hAnsi="Times New Roman" w:cs="Times New Roman"/>
          <w:i/>
          <w:sz w:val="28"/>
          <w:szCs w:val="28"/>
          <w:lang w:val="kk-KZ"/>
        </w:rPr>
        <w:t>медиамәтінге пікір білдіру, автордың идеясына сыни пікір жазу</w:t>
      </w:r>
      <w:r w:rsidR="006068BE" w:rsidRPr="008076BB">
        <w:rPr>
          <w:rFonts w:ascii="Times New Roman" w:hAnsi="Times New Roman" w:cs="Times New Roman"/>
          <w:sz w:val="28"/>
          <w:szCs w:val="28"/>
          <w:lang w:val="kk-KZ"/>
        </w:rPr>
        <w:t>, өзін өзі бағалауға</w:t>
      </w:r>
      <w:r w:rsidR="00032001">
        <w:rPr>
          <w:rFonts w:ascii="Times New Roman" w:hAnsi="Times New Roman" w:cs="Times New Roman"/>
          <w:sz w:val="28"/>
          <w:szCs w:val="28"/>
          <w:lang w:val="kk-KZ"/>
        </w:rPr>
        <w:t xml:space="preserve"> бағытталған тапсырмаға </w:t>
      </w:r>
      <w:r w:rsidR="006068BE" w:rsidRPr="008076BB">
        <w:rPr>
          <w:rFonts w:ascii="Times New Roman" w:hAnsi="Times New Roman" w:cs="Times New Roman"/>
          <w:i/>
          <w:sz w:val="28"/>
          <w:szCs w:val="28"/>
          <w:lang w:val="kk-KZ"/>
        </w:rPr>
        <w:t>Түсіндім, Толықтыру қажет</w:t>
      </w:r>
      <w:r w:rsidR="006068BE" w:rsidRPr="008076BB">
        <w:rPr>
          <w:rFonts w:ascii="Times New Roman" w:hAnsi="Times New Roman" w:cs="Times New Roman"/>
          <w:sz w:val="28"/>
          <w:szCs w:val="28"/>
          <w:lang w:val="kk-KZ"/>
        </w:rPr>
        <w:t xml:space="preserve"> тапсырмасын беруге болады. </w:t>
      </w:r>
      <w:r w:rsidRPr="008076BB">
        <w:rPr>
          <w:rFonts w:ascii="Times New Roman" w:hAnsi="Times New Roman" w:cs="Times New Roman"/>
          <w:sz w:val="28"/>
          <w:szCs w:val="28"/>
          <w:lang w:val="kk-KZ"/>
        </w:rPr>
        <w:t xml:space="preserve">Соңғы </w:t>
      </w:r>
      <w:r w:rsidRPr="008076BB">
        <w:rPr>
          <w:rFonts w:ascii="Times New Roman" w:hAnsi="Times New Roman" w:cs="Times New Roman"/>
          <w:i/>
          <w:sz w:val="28"/>
          <w:szCs w:val="28"/>
          <w:lang w:val="kk-KZ"/>
        </w:rPr>
        <w:t>технологиялық құзыреттілік</w:t>
      </w:r>
      <w:r w:rsidRPr="008076BB">
        <w:rPr>
          <w:rFonts w:ascii="Times New Roman" w:hAnsi="Times New Roman" w:cs="Times New Roman"/>
          <w:sz w:val="28"/>
          <w:szCs w:val="28"/>
          <w:lang w:val="kk-KZ"/>
        </w:rPr>
        <w:t xml:space="preserve"> студенттердің ақпараттық технология (АТ) және құрылымдық (кесте, сызба т.б</w:t>
      </w:r>
      <w:r w:rsidR="008B6CF7">
        <w:rPr>
          <w:rFonts w:ascii="Times New Roman" w:hAnsi="Times New Roman" w:cs="Times New Roman"/>
          <w:sz w:val="28"/>
          <w:szCs w:val="28"/>
          <w:lang w:val="kk-KZ"/>
        </w:rPr>
        <w:t>.</w:t>
      </w:r>
      <w:r w:rsidRPr="008076BB">
        <w:rPr>
          <w:rFonts w:ascii="Times New Roman" w:hAnsi="Times New Roman" w:cs="Times New Roman"/>
          <w:sz w:val="28"/>
          <w:szCs w:val="28"/>
          <w:lang w:val="kk-KZ"/>
        </w:rPr>
        <w:t xml:space="preserve">) дағдыларын қалыптастырады. Онлайн оқу барысында АТ технологияның, түрлі онлайн платформалардың орны ерекше байқалды. Ол туралы эксперимент бөлімінде толығырақ жазылды. Ал құрылымдық дағдылар: кесте, диаграмма, сызбаларды оқу үдерісінде дұрыс қолдану; презентацияны ресімдеу, пайдаланған әдебиетті ресімдеу дағдыларын қалыптастырады. </w:t>
      </w:r>
      <w:r w:rsidR="00CB24C7" w:rsidRPr="008076BB">
        <w:rPr>
          <w:rFonts w:ascii="Times New Roman" w:hAnsi="Times New Roman" w:cs="Times New Roman"/>
          <w:sz w:val="28"/>
          <w:szCs w:val="28"/>
          <w:lang w:val="kk-KZ"/>
        </w:rPr>
        <w:t>Осы орайда инфографиканың оқыту процесінде үлесі зор.</w:t>
      </w:r>
      <w:r w:rsidR="00CB24C7" w:rsidRPr="008076BB">
        <w:rPr>
          <w:rFonts w:ascii="Times New Roman" w:eastAsia="Times New Roman" w:hAnsi="Times New Roman" w:cs="Times New Roman"/>
          <w:bCs/>
          <w:color w:val="000000" w:themeColor="text1"/>
          <w:sz w:val="28"/>
          <w:szCs w:val="28"/>
          <w:lang w:val="kk-KZ" w:eastAsia="ru-RU"/>
        </w:rPr>
        <w:t xml:space="preserve"> Инфографика медиамәтіндегі аса күрделі де, маңызды ақпаратты тез, әрі оңай </w:t>
      </w:r>
      <w:r w:rsidR="00CB24C7" w:rsidRPr="008076BB">
        <w:rPr>
          <w:rFonts w:ascii="Times New Roman" w:eastAsia="Times New Roman" w:hAnsi="Times New Roman" w:cs="Times New Roman"/>
          <w:bCs/>
          <w:color w:val="000000" w:themeColor="text1"/>
          <w:sz w:val="28"/>
          <w:szCs w:val="28"/>
          <w:lang w:val="kk-KZ" w:eastAsia="ru-RU"/>
        </w:rPr>
        <w:lastRenderedPageBreak/>
        <w:t>түсіну үшін графикалық элементтерді пайдаланып, оқиғаны жедел жеткізу мақсатын жүзеге асырады. «</w:t>
      </w:r>
      <w:r w:rsidR="00CB24C7" w:rsidRPr="008076BB">
        <w:rPr>
          <w:rFonts w:ascii="Times New Roman" w:hAnsi="Times New Roman" w:cs="Times New Roman"/>
          <w:color w:val="000000" w:themeColor="text1"/>
          <w:sz w:val="28"/>
          <w:szCs w:val="28"/>
          <w:lang w:val="kk-KZ"/>
        </w:rPr>
        <w:t>Заманауи технологиялар инфографиканы пайдалануды жеңілдетті. Құбылыстар мен болған</w:t>
      </w:r>
      <w:r w:rsidR="009433CC" w:rsidRPr="008076BB">
        <w:rPr>
          <w:rFonts w:ascii="Times New Roman" w:hAnsi="Times New Roman" w:cs="Times New Roman"/>
          <w:color w:val="000000" w:themeColor="text1"/>
          <w:sz w:val="28"/>
          <w:szCs w:val="28"/>
          <w:lang w:val="kk-KZ"/>
        </w:rPr>
        <w:t xml:space="preserve"> оқиғаларды визуалды және</w:t>
      </w:r>
      <w:r w:rsidR="00CB24C7" w:rsidRPr="008076BB">
        <w:rPr>
          <w:rFonts w:ascii="Times New Roman" w:hAnsi="Times New Roman" w:cs="Times New Roman"/>
          <w:color w:val="000000" w:themeColor="text1"/>
          <w:sz w:val="28"/>
          <w:szCs w:val="28"/>
          <w:lang w:val="kk-KZ"/>
        </w:rPr>
        <w:t xml:space="preserve"> интерактивті образдар арқылы бейнелейтін тәсілдер де шықты. Инфографика күрделі ақпаратты қабылдауға жеңіл әрі көрнекі етеді. Шынымен де, сәтті жасалған бір кескін мың сөзге татиды</w:t>
      </w:r>
      <w:r w:rsidR="001E53A9">
        <w:rPr>
          <w:rFonts w:ascii="Times New Roman" w:hAnsi="Times New Roman" w:cs="Times New Roman"/>
          <w:color w:val="000000" w:themeColor="text1"/>
          <w:sz w:val="28"/>
          <w:szCs w:val="28"/>
          <w:lang w:val="kk-KZ"/>
        </w:rPr>
        <w:t xml:space="preserve"> (4-сурет)</w:t>
      </w:r>
      <w:r w:rsidR="00CB24C7" w:rsidRPr="008076BB">
        <w:rPr>
          <w:rFonts w:ascii="Times New Roman" w:hAnsi="Times New Roman" w:cs="Times New Roman"/>
          <w:color w:val="000000" w:themeColor="text1"/>
          <w:sz w:val="28"/>
          <w:szCs w:val="28"/>
          <w:lang w:val="kk-KZ"/>
        </w:rPr>
        <w:t>. Одан бөлек, әлеуметтік желілерде инфографикамен бөліскен оңай»</w:t>
      </w:r>
      <w:r w:rsidR="003B50D9" w:rsidRPr="008076BB">
        <w:rPr>
          <w:rFonts w:ascii="Times New Roman" w:hAnsi="Times New Roman" w:cs="Times New Roman"/>
          <w:color w:val="000000" w:themeColor="text1"/>
          <w:sz w:val="28"/>
          <w:szCs w:val="28"/>
          <w:lang w:val="kk-KZ"/>
        </w:rPr>
        <w:t xml:space="preserve"> </w:t>
      </w:r>
      <w:r w:rsidR="00152BE1" w:rsidRPr="008076BB">
        <w:rPr>
          <w:rFonts w:ascii="Times New Roman" w:hAnsi="Times New Roman" w:cs="Times New Roman"/>
          <w:color w:val="000000" w:themeColor="text1"/>
          <w:sz w:val="28"/>
          <w:szCs w:val="28"/>
          <w:lang w:val="kk-KZ"/>
        </w:rPr>
        <w:t>-</w:t>
      </w:r>
      <w:r w:rsidR="00032001">
        <w:rPr>
          <w:rFonts w:ascii="Times New Roman" w:hAnsi="Times New Roman" w:cs="Times New Roman"/>
          <w:color w:val="000000" w:themeColor="text1"/>
          <w:sz w:val="28"/>
          <w:szCs w:val="28"/>
          <w:lang w:val="kk-KZ"/>
        </w:rPr>
        <w:t xml:space="preserve"> </w:t>
      </w:r>
      <w:r w:rsidR="00152BE1" w:rsidRPr="008076BB">
        <w:rPr>
          <w:rFonts w:ascii="Times New Roman" w:hAnsi="Times New Roman" w:cs="Times New Roman"/>
          <w:color w:val="000000" w:themeColor="text1"/>
          <w:sz w:val="28"/>
          <w:szCs w:val="28"/>
          <w:lang w:val="kk-KZ"/>
        </w:rPr>
        <w:t>дейді С.</w:t>
      </w:r>
      <w:r w:rsidR="00032001">
        <w:rPr>
          <w:rFonts w:ascii="Times New Roman" w:hAnsi="Times New Roman" w:cs="Times New Roman"/>
          <w:color w:val="000000" w:themeColor="text1"/>
          <w:sz w:val="28"/>
          <w:szCs w:val="28"/>
          <w:lang w:val="kk-KZ"/>
        </w:rPr>
        <w:t xml:space="preserve"> </w:t>
      </w:r>
      <w:r w:rsidR="00152BE1" w:rsidRPr="008076BB">
        <w:rPr>
          <w:rFonts w:ascii="Times New Roman" w:hAnsi="Times New Roman" w:cs="Times New Roman"/>
          <w:color w:val="000000" w:themeColor="text1"/>
          <w:sz w:val="28"/>
          <w:szCs w:val="28"/>
          <w:lang w:val="kk-KZ"/>
        </w:rPr>
        <w:t>Штурхецкий [</w:t>
      </w:r>
      <w:r w:rsidR="00B067FB">
        <w:rPr>
          <w:rFonts w:ascii="Times New Roman" w:hAnsi="Times New Roman" w:cs="Times New Roman"/>
          <w:color w:val="000000" w:themeColor="text1"/>
          <w:sz w:val="28"/>
          <w:szCs w:val="28"/>
          <w:lang w:val="kk-KZ"/>
        </w:rPr>
        <w:t>16, с. 3-148; 148</w:t>
      </w:r>
      <w:r w:rsidR="00CB24C7" w:rsidRPr="008076BB">
        <w:rPr>
          <w:rFonts w:ascii="Times New Roman" w:hAnsi="Times New Roman" w:cs="Times New Roman"/>
          <w:color w:val="000000" w:themeColor="text1"/>
          <w:sz w:val="28"/>
          <w:szCs w:val="28"/>
          <w:lang w:val="kk-KZ"/>
        </w:rPr>
        <w:t>].</w:t>
      </w:r>
    </w:p>
    <w:p w:rsidR="004006E3" w:rsidRPr="008076BB" w:rsidRDefault="004006E3" w:rsidP="00844771">
      <w:pPr>
        <w:tabs>
          <w:tab w:val="left" w:pos="5745"/>
        </w:tabs>
        <w:spacing w:after="0" w:line="240" w:lineRule="auto"/>
        <w:jc w:val="both"/>
        <w:rPr>
          <w:rStyle w:val="rynqvb"/>
          <w:rFonts w:ascii="Times New Roman" w:hAnsi="Times New Roman" w:cs="Times New Roman"/>
          <w:sz w:val="28"/>
          <w:szCs w:val="28"/>
          <w:lang w:val="kk-KZ"/>
        </w:rPr>
      </w:pPr>
    </w:p>
    <w:p w:rsidR="004940B2" w:rsidRPr="008076BB" w:rsidRDefault="001E53A9" w:rsidP="00844771">
      <w:pPr>
        <w:spacing w:line="240" w:lineRule="auto"/>
        <w:rPr>
          <w:rStyle w:val="rynqvb"/>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53472" behindDoc="0" locked="0" layoutInCell="1" allowOverlap="1">
                <wp:simplePos x="0" y="0"/>
                <wp:positionH relativeFrom="column">
                  <wp:posOffset>45805</wp:posOffset>
                </wp:positionH>
                <wp:positionV relativeFrom="paragraph">
                  <wp:posOffset>135852</wp:posOffset>
                </wp:positionV>
                <wp:extent cx="5842850" cy="3532571"/>
                <wp:effectExtent l="0" t="0" r="24765" b="10795"/>
                <wp:wrapNone/>
                <wp:docPr id="95" name="Группа 95"/>
                <wp:cNvGraphicFramePr/>
                <a:graphic xmlns:a="http://schemas.openxmlformats.org/drawingml/2006/main">
                  <a:graphicData uri="http://schemas.microsoft.com/office/word/2010/wordprocessingGroup">
                    <wpg:wgp>
                      <wpg:cNvGrpSpPr/>
                      <wpg:grpSpPr>
                        <a:xfrm>
                          <a:off x="0" y="0"/>
                          <a:ext cx="5842850" cy="3532571"/>
                          <a:chOff x="-88711" y="-1"/>
                          <a:chExt cx="5842850" cy="3532571"/>
                        </a:xfrm>
                      </wpg:grpSpPr>
                      <wpg:grpSp>
                        <wpg:cNvPr id="57" name="Группа 52"/>
                        <wpg:cNvGrpSpPr/>
                        <wpg:grpSpPr>
                          <a:xfrm>
                            <a:off x="1518249" y="831540"/>
                            <a:ext cx="2579570" cy="469869"/>
                            <a:chOff x="0" y="-65608"/>
                            <a:chExt cx="2579570" cy="469869"/>
                          </a:xfrm>
                        </wpg:grpSpPr>
                        <wps:wsp>
                          <wps:cNvPr id="58" name="Стрелка углом вверх 2"/>
                          <wps:cNvSpPr/>
                          <wps:spPr>
                            <a:xfrm flipV="1">
                              <a:off x="2021305" y="221381"/>
                              <a:ext cx="558265" cy="182880"/>
                            </a:xfrm>
                            <a:prstGeom prst="bentUpArrow">
                              <a:avLst>
                                <a:gd name="adj1" fmla="val 16200"/>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Стрелка углом вверх 12"/>
                          <wps:cNvSpPr/>
                          <wps:spPr>
                            <a:xfrm flipH="1" flipV="1">
                              <a:off x="0" y="202130"/>
                              <a:ext cx="548038" cy="197318"/>
                            </a:xfrm>
                            <a:prstGeom prst="bentUpArrow">
                              <a:avLst>
                                <a:gd name="adj1" fmla="val 16200"/>
                                <a:gd name="adj2" fmla="val 25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5"/>
                          <wps:cNvSpPr/>
                          <wps:spPr>
                            <a:xfrm>
                              <a:off x="606093" y="-65608"/>
                              <a:ext cx="1417644" cy="397739"/>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Жалпы ғылымдық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Группа 56"/>
                        <wpg:cNvGrpSpPr/>
                        <wpg:grpSpPr>
                          <a:xfrm>
                            <a:off x="-88711" y="2346341"/>
                            <a:ext cx="5842850" cy="351464"/>
                            <a:chOff x="-88711" y="-44"/>
                            <a:chExt cx="5842850" cy="351464"/>
                          </a:xfrm>
                        </wpg:grpSpPr>
                        <wps:wsp>
                          <wps:cNvPr id="71" name="Прямоугольник 8"/>
                          <wps:cNvSpPr/>
                          <wps:spPr>
                            <a:xfrm>
                              <a:off x="-88711" y="-44"/>
                              <a:ext cx="1424657" cy="332105"/>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Коммуникативтік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15"/>
                          <wps:cNvSpPr/>
                          <wps:spPr>
                            <a:xfrm>
                              <a:off x="2959769" y="19250"/>
                              <a:ext cx="1336143" cy="332170"/>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Суггестивті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оугольник 17"/>
                          <wps:cNvSpPr/>
                          <wps:spPr>
                            <a:xfrm>
                              <a:off x="1467853" y="4812"/>
                              <a:ext cx="1336143" cy="332170"/>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1E53A9">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Гностикалық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24"/>
                          <wps:cNvSpPr/>
                          <wps:spPr>
                            <a:xfrm>
                              <a:off x="4417996" y="4812"/>
                              <a:ext cx="1336143" cy="332170"/>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Рефлексиялық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 name="Группа 58"/>
                        <wpg:cNvGrpSpPr/>
                        <wpg:grpSpPr>
                          <a:xfrm>
                            <a:off x="767750" y="3200400"/>
                            <a:ext cx="4151533" cy="332170"/>
                            <a:chOff x="0" y="0"/>
                            <a:chExt cx="4151533" cy="332170"/>
                          </a:xfrm>
                        </wpg:grpSpPr>
                        <wps:wsp>
                          <wps:cNvPr id="82" name="Прямоугольник 25"/>
                          <wps:cNvSpPr/>
                          <wps:spPr>
                            <a:xfrm>
                              <a:off x="2815390" y="0"/>
                              <a:ext cx="1336143" cy="332170"/>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Құрылымдық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Прямоугольник 26"/>
                          <wps:cNvSpPr/>
                          <wps:spPr>
                            <a:xfrm>
                              <a:off x="0" y="0"/>
                              <a:ext cx="1336040" cy="332105"/>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 name="Группа 55"/>
                        <wpg:cNvGrpSpPr/>
                        <wpg:grpSpPr>
                          <a:xfrm>
                            <a:off x="1104181" y="1880559"/>
                            <a:ext cx="3594769" cy="332170"/>
                            <a:chOff x="0" y="0"/>
                            <a:chExt cx="3594769" cy="332170"/>
                          </a:xfrm>
                        </wpg:grpSpPr>
                        <wps:wsp>
                          <wps:cNvPr id="67" name="Стрелка углом вверх 40"/>
                          <wps:cNvSpPr/>
                          <wps:spPr>
                            <a:xfrm flipV="1">
                              <a:off x="2651760" y="96252"/>
                              <a:ext cx="943009" cy="197318"/>
                            </a:xfrm>
                            <a:prstGeom prst="bentUpArrow">
                              <a:avLst>
                                <a:gd name="adj1" fmla="val 16200"/>
                                <a:gd name="adj2" fmla="val 25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14"/>
                          <wps:cNvSpPr/>
                          <wps:spPr>
                            <a:xfrm>
                              <a:off x="1063592" y="0"/>
                              <a:ext cx="1336143" cy="332170"/>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Тұлға аралық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трелка углом вверх 42"/>
                          <wps:cNvSpPr/>
                          <wps:spPr>
                            <a:xfrm flipH="1" flipV="1">
                              <a:off x="0" y="96252"/>
                              <a:ext cx="797827" cy="197318"/>
                            </a:xfrm>
                            <a:prstGeom prst="bentUpArrow">
                              <a:avLst>
                                <a:gd name="adj1" fmla="val 16200"/>
                                <a:gd name="adj2" fmla="val 25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Группа 57"/>
                        <wpg:cNvGrpSpPr/>
                        <wpg:grpSpPr>
                          <a:xfrm>
                            <a:off x="1604513" y="2838091"/>
                            <a:ext cx="2536257" cy="332170"/>
                            <a:chOff x="0" y="0"/>
                            <a:chExt cx="2536257" cy="332170"/>
                          </a:xfrm>
                        </wpg:grpSpPr>
                        <wps:wsp>
                          <wps:cNvPr id="78" name="Прямоугольник 6"/>
                          <wps:cNvSpPr/>
                          <wps:spPr>
                            <a:xfrm>
                              <a:off x="601579" y="0"/>
                              <a:ext cx="1336143" cy="332170"/>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Технологиялық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Стрелка углом вверх 44"/>
                          <wps:cNvSpPr/>
                          <wps:spPr>
                            <a:xfrm flipH="1" flipV="1">
                              <a:off x="0" y="134754"/>
                              <a:ext cx="548038" cy="197318"/>
                            </a:xfrm>
                            <a:prstGeom prst="bentUpArrow">
                              <a:avLst>
                                <a:gd name="adj1" fmla="val 16200"/>
                                <a:gd name="adj2" fmla="val 25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Стрелка углом вверх 45"/>
                          <wps:cNvSpPr/>
                          <wps:spPr>
                            <a:xfrm flipV="1">
                              <a:off x="1977992" y="173255"/>
                              <a:ext cx="558265" cy="158817"/>
                            </a:xfrm>
                            <a:prstGeom prst="bentUpArrow">
                              <a:avLst>
                                <a:gd name="adj1" fmla="val 16200"/>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 name="Группа 50"/>
                        <wpg:cNvGrpSpPr/>
                        <wpg:grpSpPr>
                          <a:xfrm>
                            <a:off x="1509622" y="-1"/>
                            <a:ext cx="2507281" cy="465819"/>
                            <a:chOff x="0" y="-1"/>
                            <a:chExt cx="2507281" cy="465819"/>
                          </a:xfrm>
                        </wpg:grpSpPr>
                        <wps:wsp>
                          <wps:cNvPr id="173" name="Прямоугольник 11"/>
                          <wps:cNvSpPr/>
                          <wps:spPr>
                            <a:xfrm>
                              <a:off x="582035" y="-1"/>
                              <a:ext cx="1336143" cy="465819"/>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Кәсіби құзіреттілік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Стрелка углом вверх 46"/>
                          <wps:cNvSpPr/>
                          <wps:spPr>
                            <a:xfrm flipV="1">
                              <a:off x="1949116" y="187693"/>
                              <a:ext cx="558165" cy="182880"/>
                            </a:xfrm>
                            <a:prstGeom prst="bentUpArrow">
                              <a:avLst>
                                <a:gd name="adj1" fmla="val 16200"/>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Стрелка углом вверх 47"/>
                          <wps:cNvSpPr/>
                          <wps:spPr>
                            <a:xfrm flipH="1" flipV="1">
                              <a:off x="0" y="173255"/>
                              <a:ext cx="548038" cy="197318"/>
                            </a:xfrm>
                            <a:prstGeom prst="bentUpArrow">
                              <a:avLst>
                                <a:gd name="adj1" fmla="val 16200"/>
                                <a:gd name="adj2" fmla="val 25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 name="Группа 51"/>
                        <wpg:cNvGrpSpPr/>
                        <wpg:grpSpPr>
                          <a:xfrm>
                            <a:off x="724567" y="465818"/>
                            <a:ext cx="4228229" cy="431313"/>
                            <a:chOff x="-51" y="-9"/>
                            <a:chExt cx="4228229" cy="431313"/>
                          </a:xfrm>
                        </wpg:grpSpPr>
                        <wps:wsp>
                          <wps:cNvPr id="177" name="Прямоугольник 7"/>
                          <wps:cNvSpPr/>
                          <wps:spPr>
                            <a:xfrm>
                              <a:off x="2892138" y="-9"/>
                              <a:ext cx="1336040" cy="431313"/>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Профильді кәсіби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Прямоугольник 3"/>
                          <wps:cNvSpPr/>
                          <wps:spPr>
                            <a:xfrm>
                              <a:off x="-51" y="-9"/>
                              <a:ext cx="1336143" cy="365754"/>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Әмбебап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Стрелка углом вверх 48"/>
                          <wps:cNvSpPr/>
                          <wps:spPr>
                            <a:xfrm flipV="1">
                              <a:off x="1405289" y="182880"/>
                              <a:ext cx="558265" cy="182880"/>
                            </a:xfrm>
                            <a:prstGeom prst="bentUpArrow">
                              <a:avLst>
                                <a:gd name="adj1" fmla="val 16200"/>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Группа 53"/>
                        <wpg:cNvGrpSpPr/>
                        <wpg:grpSpPr>
                          <a:xfrm>
                            <a:off x="500332" y="1242204"/>
                            <a:ext cx="4627880" cy="510238"/>
                            <a:chOff x="0" y="0"/>
                            <a:chExt cx="4627880" cy="510238"/>
                          </a:xfrm>
                        </wpg:grpSpPr>
                        <wps:wsp>
                          <wps:cNvPr id="62" name="Прямоугольник 9"/>
                          <wps:cNvSpPr/>
                          <wps:spPr>
                            <a:xfrm>
                              <a:off x="0" y="178068"/>
                              <a:ext cx="1466282" cy="332170"/>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Экономикалық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10"/>
                          <wps:cNvSpPr/>
                          <wps:spPr>
                            <a:xfrm>
                              <a:off x="1565665" y="178014"/>
                              <a:ext cx="1639370" cy="332105"/>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Әлеуметтік,қоғамдық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1"/>
                          <wps:cNvSpPr/>
                          <wps:spPr>
                            <a:xfrm>
                              <a:off x="3291840" y="163630"/>
                              <a:ext cx="1336040" cy="332105"/>
                            </a:xfrm>
                            <a:prstGeom prst="rect">
                              <a:avLst/>
                            </a:prstGeom>
                            <a:solidFill>
                              <a:srgbClr val="5B9BD5"/>
                            </a:solidFill>
                            <a:ln w="12700" cap="flat" cmpd="sng" algn="ctr">
                              <a:solidFill>
                                <a:srgbClr val="5B9BD5">
                                  <a:shade val="50000"/>
                                </a:srgbClr>
                              </a:solidFill>
                              <a:prstDash val="solid"/>
                              <a:miter lim="800000"/>
                            </a:ln>
                            <a:effectLst/>
                          </wps:spPr>
                          <wps:txb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Ресми</w:t>
                                </w:r>
                                <w:r w:rsidRPr="001E53A9">
                                  <w:rPr>
                                    <w:rFonts w:ascii="Times New Roman" w:hAnsi="Times New Roman" w:cs="Times New Roman"/>
                                    <w:sz w:val="24"/>
                                    <w:szCs w:val="24"/>
                                  </w:rPr>
                                  <w:t>-</w:t>
                                </w:r>
                                <w:r w:rsidRPr="001E53A9">
                                  <w:rPr>
                                    <w:rFonts w:ascii="Times New Roman" w:hAnsi="Times New Roman" w:cs="Times New Roman"/>
                                    <w:sz w:val="24"/>
                                    <w:szCs w:val="24"/>
                                    <w:lang w:val="kk-KZ"/>
                                  </w:rPr>
                                  <w:t>іскери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Стрелка вниз 49"/>
                          <wps:cNvSpPr/>
                          <wps:spPr>
                            <a:xfrm>
                              <a:off x="2257124" y="0"/>
                              <a:ext cx="45719" cy="1636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Группа 95" o:spid="_x0000_s1085" style="position:absolute;margin-left:3.6pt;margin-top:10.7pt;width:460.05pt;height:278.15pt;z-index:251753472;mso-width-relative:margin" coordorigin="-887" coordsize="58428,3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">
                <v:group id="Группа 52" o:spid="_x0000_s1086" style="position:absolute;left:15182;top:8315;width:25796;height:4699" coordorigin=",-656" coordsize="25795,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Стрелка углом вверх 2" o:spid="_x0000_s1087" style="position:absolute;left:20213;top:2213;width:5582;height:1829;flip:y;visibility:visible;mso-wrap-style:square;v-text-anchor:middle" coordsize="5582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" path="m,153253r497732,l497732,45720r-30907,l512545,r45720,45720l527358,45720r,137160l,182880,,153253xe" fillcolor="#5b9bd5 [3204]" strokecolor="#1f4d78 [1604]" strokeweight="1pt">
                    <v:stroke joinstyle="miter"/>
                    <v:path arrowok="t" o:connecttype="custom" o:connectlocs="0,153253;497732,153253;497732,45720;466825,45720;512545,0;558265,45720;527358,45720;527358,182880;0,182880;0,153253" o:connectangles="0,0,0,0,0,0,0,0,0,0"/>
                  </v:shape>
                  <v:shape id="Стрелка углом вверх 12" o:spid="_x0000_s1088" style="position:absolute;top:2021;width:5480;height:1973;flip:x y;visibility:visible;mso-wrap-style:square;v-text-anchor:middle" coordsize="548038,19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" path="m,165352r482726,l482726,49330r-33347,l498709,r49329,49330l514691,49330r,147988l,197318,,165352xe" fillcolor="#5b9bd5" strokecolor="#41719c" strokeweight="1pt">
                    <v:stroke joinstyle="miter"/>
                    <v:path arrowok="t" o:connecttype="custom" o:connectlocs="0,165352;482726,165352;482726,49330;449379,49330;498709,0;548038,49330;514691,49330;514691,197318;0,197318;0,165352" o:connectangles="0,0,0,0,0,0,0,0,0,0"/>
                  </v:shape>
                  <v:rect id="Прямоугольник 5" o:spid="_x0000_s1089" style="position:absolute;left:6060;top:-656;width:14177;height:3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Жалпы ғылымдық</w:t>
                          </w:r>
                        </w:p>
                      </w:txbxContent>
                    </v:textbox>
                  </v:rect>
                </v:group>
                <v:group id="Группа 56" o:spid="_x0000_s1090" style="position:absolute;left:-887;top:23463;width:58428;height:3515" coordorigin="-887" coordsize="58428,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Прямоугольник 8" o:spid="_x0000_s1091" style="position:absolute;left:-887;width:14246;height: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Коммуникативтік</w:t>
                          </w:r>
                        </w:p>
                      </w:txbxContent>
                    </v:textbox>
                  </v:rect>
                  <v:rect id="Прямоугольник 15" o:spid="_x0000_s1092" style="position:absolute;left:29597;top:192;width:13362;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Суггестивті</w:t>
                          </w:r>
                        </w:p>
                      </w:txbxContent>
                    </v:textbox>
                  </v:rect>
                  <v:rect id="Прямоугольник 17" o:spid="_x0000_s1093" style="position:absolute;left:14678;top:48;width:13361;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" fillcolor="#5b9bd5" strokecolor="#41719c" strokeweight="1pt">
                    <v:textbox>
                      <w:txbxContent>
                        <w:p w:rsidR="006A0D1A" w:rsidRPr="001E53A9" w:rsidRDefault="006A0D1A" w:rsidP="001E53A9">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Гностикалық</w:t>
                          </w:r>
                        </w:p>
                      </w:txbxContent>
                    </v:textbox>
                  </v:rect>
                  <v:rect id="Прямоугольник 24" o:spid="_x0000_s1094" style="position:absolute;left:44179;top:48;width:13362;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Рефлексиялық</w:t>
                          </w:r>
                        </w:p>
                      </w:txbxContent>
                    </v:textbox>
                  </v:rect>
                </v:group>
                <v:group id="Группа 58" o:spid="_x0000_s1095" style="position:absolute;left:7677;top:32004;width:41515;height:3321" coordsize="41515,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Прямоугольник 25" o:spid="_x0000_s1096" style="position:absolute;left:28153;width:13362;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Құрылымдық</w:t>
                          </w:r>
                        </w:p>
                      </w:txbxContent>
                    </v:textbox>
                  </v:rect>
                  <v:rect id="Прямоугольник 26" o:spid="_x0000_s1097" style="position:absolute;width:13360;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АТ</w:t>
                          </w:r>
                        </w:p>
                      </w:txbxContent>
                    </v:textbox>
                  </v:rect>
                </v:group>
                <v:group id="Группа 55" o:spid="_x0000_s1098" style="position:absolute;left:11041;top:18805;width:35948;height:3322" coordsize="35947,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Стрелка углом вверх 40" o:spid="_x0000_s1099" style="position:absolute;left:26517;top:962;width:9430;height:1973;flip:y;visibility:visible;mso-wrap-style:square;v-text-anchor:middle" coordsize="943009,19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" path="m,165352r877697,l877697,49330r-33347,l893680,r49329,49330l909662,49330r,147988l,197318,,165352xe" fillcolor="#5b9bd5" strokecolor="#41719c" strokeweight="1pt">
                    <v:stroke joinstyle="miter"/>
                    <v:path arrowok="t" o:connecttype="custom" o:connectlocs="0,165352;877697,165352;877697,49330;844350,49330;893680,0;943009,49330;909662,49330;909662,197318;0,197318;0,165352" o:connectangles="0,0,0,0,0,0,0,0,0,0"/>
                  </v:shape>
                  <v:rect id="Прямоугольник 14" o:spid="_x0000_s1100" style="position:absolute;left:10635;width:13362;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Тұлға аралық</w:t>
                          </w:r>
                        </w:p>
                      </w:txbxContent>
                    </v:textbox>
                  </v:rect>
                  <v:shape id="Стрелка углом вверх 42" o:spid="_x0000_s1101" style="position:absolute;top:962;width:7978;height:1973;flip:x y;visibility:visible;mso-wrap-style:square;v-text-anchor:middle" coordsize="797827,19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" path="m,165352r732515,l732515,49330r-33347,l748498,r49329,49330l764480,49330r,147988l,197318,,165352xe" fillcolor="#5b9bd5" strokecolor="#41719c" strokeweight="1pt">
                    <v:stroke joinstyle="miter"/>
                    <v:path arrowok="t" o:connecttype="custom" o:connectlocs="0,165352;732515,165352;732515,49330;699168,49330;748498,0;797827,49330;764480,49330;764480,197318;0,197318;0,165352" o:connectangles="0,0,0,0,0,0,0,0,0,0"/>
                  </v:shape>
                </v:group>
                <v:group id="Группа 57" o:spid="_x0000_s1102" style="position:absolute;left:16045;top:28380;width:25362;height:3322" coordsize="25362,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Прямоугольник 6" o:spid="_x0000_s1103" style="position:absolute;left:6015;width:13362;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Технологиялық</w:t>
                          </w:r>
                        </w:p>
                      </w:txbxContent>
                    </v:textbox>
                  </v:rect>
                  <v:shape id="Стрелка углом вверх 44" o:spid="_x0000_s1104" style="position:absolute;top:1347;width:5480;height:1973;flip:x y;visibility:visible;mso-wrap-style:square;v-text-anchor:middle" coordsize="548038,19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" path="m,165352r482726,l482726,49330r-33347,l498709,r49329,49330l514691,49330r,147988l,197318,,165352xe" fillcolor="#5b9bd5" strokecolor="#41719c" strokeweight="1pt">
                    <v:stroke joinstyle="miter"/>
                    <v:path arrowok="t" o:connecttype="custom" o:connectlocs="0,165352;482726,165352;482726,49330;449379,49330;498709,0;548038,49330;514691,49330;514691,197318;0,197318;0,165352" o:connectangles="0,0,0,0,0,0,0,0,0,0"/>
                  </v:shape>
                  <v:shape id="Стрелка углом вверх 45" o:spid="_x0000_s1105" style="position:absolute;left:19779;top:1732;width:5583;height:1588;flip:y;visibility:visible;mso-wrap-style:square;v-text-anchor:middle" coordsize="558265,15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" path="m,133089r505697,l505697,39704r-26840,l518561,r39704,39704l531425,39704r,119113l,158817,,133089xe" fillcolor="#5b9bd5 [3204]" strokecolor="#1f4d78 [1604]" strokeweight="1pt">
                    <v:stroke joinstyle="miter"/>
                    <v:path arrowok="t" o:connecttype="custom" o:connectlocs="0,133089;505697,133089;505697,39704;478857,39704;518561,0;558265,39704;531425,39704;531425,158817;0,158817;0,133089" o:connectangles="0,0,0,0,0,0,0,0,0,0"/>
                  </v:shape>
                </v:group>
                <v:group id="Группа 50" o:spid="_x0000_s1106" style="position:absolute;left:15096;width:25073;height:4658" coordorigin="" coordsize="25072,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Прямоугольник 11" o:spid="_x0000_s1107" style="position:absolute;left:5820;width:13361;height:4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Кәсіби құзіреттілік</w:t>
                          </w:r>
                        </w:p>
                      </w:txbxContent>
                    </v:textbox>
                  </v:rect>
                  <v:shape id="Стрелка углом вверх 46" o:spid="_x0000_s1108" style="position:absolute;left:19491;top:1876;width:5581;height:1829;flip:y;visibility:visible;mso-wrap-style:square;v-text-anchor:middle" coordsize="5581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" path="m,153253r497632,l497632,45720r-30907,l512445,r45720,45720l527258,45720r,137160l,182880,,153253xe" fillcolor="#5b9bd5 [3204]" strokecolor="#1f4d78 [1604]" strokeweight="1pt">
                    <v:stroke joinstyle="miter"/>
                    <v:path arrowok="t" o:connecttype="custom" o:connectlocs="0,153253;497632,153253;497632,45720;466725,45720;512445,0;558165,45720;527258,45720;527258,182880;0,182880;0,153253" o:connectangles="0,0,0,0,0,0,0,0,0,0"/>
                  </v:shape>
                  <v:shape id="Стрелка углом вверх 47" o:spid="_x0000_s1109" style="position:absolute;top:1732;width:5480;height:1973;flip:x y;visibility:visible;mso-wrap-style:square;v-text-anchor:middle" coordsize="548038,19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" path="m,165352r482726,l482726,49330r-33347,l498709,r49329,49330l514691,49330r,147988l,197318,,165352xe" fillcolor="#5b9bd5" strokecolor="#41719c" strokeweight="1pt">
                    <v:stroke joinstyle="miter"/>
                    <v:path arrowok="t" o:connecttype="custom" o:connectlocs="0,165352;482726,165352;482726,49330;449379,49330;498709,0;548038,49330;514691,49330;514691,197318;0,197318;0,165352" o:connectangles="0,0,0,0,0,0,0,0,0,0"/>
                  </v:shape>
                </v:group>
                <v:group id="Группа 51" o:spid="_x0000_s1110" style="position:absolute;left:7245;top:4658;width:42282;height:4313" coordorigin="" coordsize="42282,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Прямоугольник 7" o:spid="_x0000_s1111" style="position:absolute;left:28921;width:13360;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Профильді кәсіби</w:t>
                          </w:r>
                        </w:p>
                      </w:txbxContent>
                    </v:textbox>
                  </v:rect>
                  <v:rect id="Прямоугольник 3" o:spid="_x0000_s1112" style="position:absolute;width:1336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Әмбебап</w:t>
                          </w:r>
                        </w:p>
                      </w:txbxContent>
                    </v:textbox>
                  </v:rect>
                  <v:shape id="Стрелка углом вверх 48" o:spid="_x0000_s1113" style="position:absolute;left:14052;top:1828;width:5583;height:1829;flip:y;visibility:visible;mso-wrap-style:square;v-text-anchor:middle" coordsize="5582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" path="m,153253r497732,l497732,45720r-30907,l512545,r45720,45720l527358,45720r,137160l,182880,,153253xe" fillcolor="#5b9bd5 [3204]" strokecolor="#1f4d78 [1604]" strokeweight="1pt">
                    <v:stroke joinstyle="miter"/>
                    <v:path arrowok="t" o:connecttype="custom" o:connectlocs="0,153253;497732,153253;497732,45720;466825,45720;512545,0;558265,45720;527358,45720;527358,182880;0,182880;0,153253" o:connectangles="0,0,0,0,0,0,0,0,0,0"/>
                  </v:shape>
                </v:group>
                <v:group id="Группа 53" o:spid="_x0000_s1114" style="position:absolute;left:5003;top:12422;width:46279;height:5102" coordsize="4627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Прямоугольник 9" o:spid="_x0000_s1115" style="position:absolute;top:1780;width:14662;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Экономикалық</w:t>
                          </w:r>
                        </w:p>
                      </w:txbxContent>
                    </v:textbox>
                  </v:rect>
                  <v:rect id="Прямоугольник 10" o:spid="_x0000_s1116" style="position:absolute;left:15656;top:1780;width:16394;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Әлеуметтік,қоғамдық</w:t>
                          </w:r>
                        </w:p>
                      </w:txbxContent>
                    </v:textbox>
                  </v:rect>
                  <v:rect id="_x0000_s1117" style="position:absolute;left:32918;top:1636;width:13360;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" fillcolor="#5b9bd5" strokecolor="#41719c" strokeweight="1pt">
                    <v:textbox>
                      <w:txbxContent>
                        <w:p w:rsidR="006A0D1A" w:rsidRPr="001E53A9" w:rsidRDefault="006A0D1A" w:rsidP="004940B2">
                          <w:pPr>
                            <w:jc w:val="center"/>
                            <w:rPr>
                              <w:rFonts w:ascii="Times New Roman" w:hAnsi="Times New Roman" w:cs="Times New Roman"/>
                              <w:sz w:val="24"/>
                              <w:szCs w:val="24"/>
                              <w:lang w:val="kk-KZ"/>
                            </w:rPr>
                          </w:pPr>
                          <w:r w:rsidRPr="001E53A9">
                            <w:rPr>
                              <w:rFonts w:ascii="Times New Roman" w:hAnsi="Times New Roman" w:cs="Times New Roman"/>
                              <w:sz w:val="24"/>
                              <w:szCs w:val="24"/>
                              <w:lang w:val="kk-KZ"/>
                            </w:rPr>
                            <w:t>Ресми</w:t>
                          </w:r>
                          <w:r w:rsidRPr="001E53A9">
                            <w:rPr>
                              <w:rFonts w:ascii="Times New Roman" w:hAnsi="Times New Roman" w:cs="Times New Roman"/>
                              <w:sz w:val="24"/>
                              <w:szCs w:val="24"/>
                            </w:rPr>
                            <w:t>-</w:t>
                          </w:r>
                          <w:r w:rsidRPr="001E53A9">
                            <w:rPr>
                              <w:rFonts w:ascii="Times New Roman" w:hAnsi="Times New Roman" w:cs="Times New Roman"/>
                              <w:sz w:val="24"/>
                              <w:szCs w:val="24"/>
                              <w:lang w:val="kk-KZ"/>
                            </w:rPr>
                            <w:t>іскери</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9" o:spid="_x0000_s1118" type="#_x0000_t67" style="position:absolute;left:22571;width:457;height:1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" adj="18582" fillcolor="#5b9bd5 [3204]" strokecolor="#1f4d78 [1604]" strokeweight="1pt"/>
                </v:group>
              </v:group>
            </w:pict>
          </mc:Fallback>
        </mc:AlternateContent>
      </w:r>
    </w:p>
    <w:p w:rsidR="004940B2" w:rsidRPr="008076BB" w:rsidRDefault="004940B2" w:rsidP="00844771">
      <w:pPr>
        <w:spacing w:line="240" w:lineRule="auto"/>
        <w:rPr>
          <w:rFonts w:ascii="Times New Roman" w:hAnsi="Times New Roman" w:cs="Times New Roman"/>
          <w:sz w:val="28"/>
          <w:szCs w:val="28"/>
          <w:lang w:val="kk-KZ"/>
        </w:rPr>
      </w:pPr>
    </w:p>
    <w:p w:rsidR="004940B2" w:rsidRPr="008076BB" w:rsidRDefault="004940B2" w:rsidP="00844771">
      <w:pPr>
        <w:spacing w:line="240" w:lineRule="auto"/>
        <w:rPr>
          <w:rFonts w:ascii="Times New Roman" w:hAnsi="Times New Roman" w:cs="Times New Roman"/>
          <w:sz w:val="28"/>
          <w:szCs w:val="28"/>
          <w:lang w:val="kk-KZ"/>
        </w:rPr>
      </w:pPr>
    </w:p>
    <w:p w:rsidR="004940B2" w:rsidRPr="008076BB" w:rsidRDefault="004940B2" w:rsidP="00844771">
      <w:pPr>
        <w:spacing w:line="240" w:lineRule="auto"/>
        <w:rPr>
          <w:rFonts w:ascii="Times New Roman" w:hAnsi="Times New Roman" w:cs="Times New Roman"/>
          <w:sz w:val="28"/>
          <w:szCs w:val="28"/>
          <w:lang w:val="kk-KZ"/>
        </w:rPr>
      </w:pPr>
    </w:p>
    <w:p w:rsidR="004940B2" w:rsidRPr="008076BB" w:rsidRDefault="004940B2" w:rsidP="00844771">
      <w:pPr>
        <w:tabs>
          <w:tab w:val="left" w:pos="5745"/>
        </w:tabs>
        <w:spacing w:line="240" w:lineRule="auto"/>
        <w:jc w:val="both"/>
        <w:rPr>
          <w:rStyle w:val="rynqvb"/>
          <w:rFonts w:ascii="Times New Roman" w:hAnsi="Times New Roman" w:cs="Times New Roman"/>
          <w:sz w:val="28"/>
          <w:szCs w:val="28"/>
          <w:lang w:val="kk-KZ"/>
        </w:rPr>
      </w:pPr>
    </w:p>
    <w:p w:rsidR="004940B2" w:rsidRPr="008076BB" w:rsidRDefault="004940B2" w:rsidP="00844771">
      <w:pPr>
        <w:tabs>
          <w:tab w:val="left" w:pos="5745"/>
        </w:tabs>
        <w:spacing w:line="240" w:lineRule="auto"/>
        <w:jc w:val="both"/>
        <w:rPr>
          <w:rStyle w:val="rynqvb"/>
          <w:rFonts w:ascii="Times New Roman" w:hAnsi="Times New Roman" w:cs="Times New Roman"/>
          <w:sz w:val="28"/>
          <w:szCs w:val="28"/>
          <w:lang w:val="kk-KZ"/>
        </w:rPr>
      </w:pPr>
    </w:p>
    <w:p w:rsidR="004940B2" w:rsidRPr="008076BB" w:rsidRDefault="004940B2" w:rsidP="00844771">
      <w:pPr>
        <w:tabs>
          <w:tab w:val="left" w:pos="5745"/>
        </w:tabs>
        <w:spacing w:line="240" w:lineRule="auto"/>
        <w:jc w:val="both"/>
        <w:rPr>
          <w:rStyle w:val="rynqvb"/>
          <w:rFonts w:ascii="Times New Roman" w:hAnsi="Times New Roman" w:cs="Times New Roman"/>
          <w:sz w:val="28"/>
          <w:szCs w:val="28"/>
          <w:lang w:val="kk-KZ"/>
        </w:rPr>
      </w:pPr>
    </w:p>
    <w:p w:rsidR="004940B2" w:rsidRPr="008076BB" w:rsidRDefault="004940B2" w:rsidP="00844771">
      <w:pPr>
        <w:tabs>
          <w:tab w:val="left" w:pos="5745"/>
        </w:tabs>
        <w:spacing w:line="240" w:lineRule="auto"/>
        <w:jc w:val="both"/>
        <w:rPr>
          <w:rStyle w:val="rynqvb"/>
          <w:rFonts w:ascii="Times New Roman" w:hAnsi="Times New Roman" w:cs="Times New Roman"/>
          <w:sz w:val="28"/>
          <w:szCs w:val="28"/>
          <w:lang w:val="kk-KZ"/>
        </w:rPr>
      </w:pPr>
      <w:r w:rsidRPr="008076BB">
        <w:rPr>
          <w:noProof/>
          <w:lang w:eastAsia="ru-RU"/>
        </w:rPr>
        <mc:AlternateContent>
          <mc:Choice Requires="wps">
            <w:drawing>
              <wp:anchor distT="0" distB="0" distL="114300" distR="114300" simplePos="0" relativeHeight="251749376" behindDoc="0" locked="0" layoutInCell="1" allowOverlap="1" wp14:anchorId="214F47A6" wp14:editId="797C710F">
                <wp:simplePos x="0" y="0"/>
                <wp:positionH relativeFrom="column">
                  <wp:posOffset>1252454</wp:posOffset>
                </wp:positionH>
                <wp:positionV relativeFrom="paragraph">
                  <wp:posOffset>51970</wp:posOffset>
                </wp:positionV>
                <wp:extent cx="548038" cy="197318"/>
                <wp:effectExtent l="19050" t="0" r="23495" b="31750"/>
                <wp:wrapNone/>
                <wp:docPr id="75" name="Стрелка углом вверх 43"/>
                <wp:cNvGraphicFramePr/>
                <a:graphic xmlns:a="http://schemas.openxmlformats.org/drawingml/2006/main">
                  <a:graphicData uri="http://schemas.microsoft.com/office/word/2010/wordprocessingShape">
                    <wps:wsp>
                      <wps:cNvSpPr/>
                      <wps:spPr>
                        <a:xfrm flipH="1" flipV="1">
                          <a:off x="0" y="0"/>
                          <a:ext cx="548038" cy="197318"/>
                        </a:xfrm>
                        <a:prstGeom prst="bentUpArrow">
                          <a:avLst>
                            <a:gd name="adj1" fmla="val 16200"/>
                            <a:gd name="adj2" fmla="val 25000"/>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8A63" id="Стрелка углом вверх 43" o:spid="_x0000_s1026" style="position:absolute;margin-left:98.6pt;margin-top:4.1pt;width:43.15pt;height:15.5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38,19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" path="m,165352r482726,l482726,49330r-33347,l498709,r49329,49330l514691,49330r,147988l,197318,,165352xe" fillcolor="#5b9bd5" strokecolor="#41719c" strokeweight="1pt">
                <v:stroke joinstyle="miter"/>
                <v:path arrowok="t" o:connecttype="custom" o:connectlocs="0,165352;482726,165352;482726,49330;449379,49330;498709,0;548038,49330;514691,49330;514691,197318;0,197318;0,165352" o:connectangles="0,0,0,0,0,0,0,0,0,0"/>
              </v:shape>
            </w:pict>
          </mc:Fallback>
        </mc:AlternateContent>
      </w:r>
      <w:r w:rsidRPr="008076BB">
        <w:rPr>
          <w:noProof/>
          <w:lang w:eastAsia="ru-RU"/>
        </w:rPr>
        <mc:AlternateContent>
          <mc:Choice Requires="wps">
            <w:drawing>
              <wp:anchor distT="0" distB="0" distL="114300" distR="114300" simplePos="0" relativeHeight="251747328" behindDoc="0" locked="0" layoutInCell="1" allowOverlap="1" wp14:anchorId="360A50C6" wp14:editId="44C98D3A">
                <wp:simplePos x="0" y="0"/>
                <wp:positionH relativeFrom="column">
                  <wp:posOffset>3249194</wp:posOffset>
                </wp:positionH>
                <wp:positionV relativeFrom="paragraph">
                  <wp:posOffset>66408</wp:posOffset>
                </wp:positionV>
                <wp:extent cx="558265" cy="182880"/>
                <wp:effectExtent l="0" t="0" r="32385" b="45720"/>
                <wp:wrapNone/>
                <wp:docPr id="76" name="Стрелка углом вверх 41"/>
                <wp:cNvGraphicFramePr/>
                <a:graphic xmlns:a="http://schemas.openxmlformats.org/drawingml/2006/main">
                  <a:graphicData uri="http://schemas.microsoft.com/office/word/2010/wordprocessingShape">
                    <wps:wsp>
                      <wps:cNvSpPr/>
                      <wps:spPr>
                        <a:xfrm flipV="1">
                          <a:off x="0" y="0"/>
                          <a:ext cx="558265" cy="182880"/>
                        </a:xfrm>
                        <a:prstGeom prst="bentUpArrow">
                          <a:avLst>
                            <a:gd name="adj1" fmla="val 16200"/>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6713" id="Стрелка углом вверх 41" o:spid="_x0000_s1026" style="position:absolute;margin-left:255.85pt;margin-top:5.25pt;width:43.95pt;height:14.4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826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" path="m,153253r497732,l497732,45720r-30907,l512545,r45720,45720l527358,45720r,137160l,182880,,153253xe" fillcolor="#5b9bd5 [3204]" strokecolor="#1f4d78 [1604]" strokeweight="1pt">
                <v:stroke joinstyle="miter"/>
                <v:path arrowok="t" o:connecttype="custom" o:connectlocs="0,153253;497732,153253;497732,45720;466825,45720;512545,0;558265,45720;527358,45720;527358,182880;0,182880;0,153253" o:connectangles="0,0,0,0,0,0,0,0,0,0"/>
              </v:shape>
            </w:pict>
          </mc:Fallback>
        </mc:AlternateContent>
      </w:r>
    </w:p>
    <w:p w:rsidR="004940B2" w:rsidRPr="008076BB" w:rsidRDefault="004940B2" w:rsidP="00844771">
      <w:pPr>
        <w:tabs>
          <w:tab w:val="left" w:pos="5745"/>
        </w:tabs>
        <w:spacing w:line="240" w:lineRule="auto"/>
        <w:jc w:val="both"/>
        <w:rPr>
          <w:rStyle w:val="rynqvb"/>
          <w:rFonts w:ascii="Times New Roman" w:hAnsi="Times New Roman" w:cs="Times New Roman"/>
          <w:sz w:val="28"/>
          <w:szCs w:val="28"/>
          <w:lang w:val="kk-KZ"/>
        </w:rPr>
      </w:pPr>
    </w:p>
    <w:p w:rsidR="004940B2" w:rsidRPr="008076BB" w:rsidRDefault="004940B2" w:rsidP="00844771">
      <w:pPr>
        <w:tabs>
          <w:tab w:val="left" w:pos="5745"/>
        </w:tabs>
        <w:spacing w:line="240" w:lineRule="auto"/>
        <w:jc w:val="both"/>
        <w:rPr>
          <w:rStyle w:val="rynqvb"/>
          <w:rFonts w:ascii="Times New Roman" w:hAnsi="Times New Roman" w:cs="Times New Roman"/>
          <w:sz w:val="28"/>
          <w:szCs w:val="28"/>
          <w:lang w:val="kk-KZ"/>
        </w:rPr>
      </w:pPr>
    </w:p>
    <w:p w:rsidR="004940B2" w:rsidRPr="008076BB" w:rsidRDefault="004940B2" w:rsidP="00844771">
      <w:pPr>
        <w:tabs>
          <w:tab w:val="left" w:pos="5745"/>
        </w:tabs>
        <w:spacing w:line="240" w:lineRule="auto"/>
        <w:jc w:val="both"/>
        <w:rPr>
          <w:rStyle w:val="rynqvb"/>
          <w:rFonts w:ascii="Times New Roman" w:hAnsi="Times New Roman" w:cs="Times New Roman"/>
          <w:sz w:val="28"/>
          <w:szCs w:val="28"/>
          <w:lang w:val="kk-KZ"/>
        </w:rPr>
      </w:pPr>
    </w:p>
    <w:p w:rsidR="004940B2" w:rsidRPr="008076BB" w:rsidRDefault="004940B2" w:rsidP="00844771">
      <w:pPr>
        <w:tabs>
          <w:tab w:val="left" w:pos="5745"/>
        </w:tabs>
        <w:spacing w:line="240" w:lineRule="auto"/>
        <w:jc w:val="both"/>
        <w:rPr>
          <w:rStyle w:val="rynqvb"/>
          <w:rFonts w:ascii="Times New Roman" w:hAnsi="Times New Roman" w:cs="Times New Roman"/>
          <w:sz w:val="28"/>
          <w:szCs w:val="28"/>
          <w:lang w:val="kk-KZ"/>
        </w:rPr>
      </w:pPr>
    </w:p>
    <w:p w:rsidR="004940B2" w:rsidRPr="001E53A9" w:rsidRDefault="004940B2" w:rsidP="001E53A9">
      <w:pPr>
        <w:tabs>
          <w:tab w:val="left" w:pos="5745"/>
        </w:tabs>
        <w:spacing w:after="0" w:line="240" w:lineRule="auto"/>
        <w:jc w:val="both"/>
        <w:rPr>
          <w:rStyle w:val="rynqvb"/>
          <w:rFonts w:ascii="Times New Roman" w:hAnsi="Times New Roman" w:cs="Times New Roman"/>
          <w:sz w:val="16"/>
          <w:szCs w:val="16"/>
          <w:lang w:val="kk-KZ"/>
        </w:rPr>
      </w:pPr>
    </w:p>
    <w:p w:rsidR="001E53A9" w:rsidRPr="001E53A9" w:rsidRDefault="001E53A9" w:rsidP="001E53A9">
      <w:pPr>
        <w:tabs>
          <w:tab w:val="left" w:pos="5745"/>
        </w:tabs>
        <w:spacing w:after="0" w:line="240" w:lineRule="auto"/>
        <w:jc w:val="center"/>
        <w:rPr>
          <w:rStyle w:val="rynqvb"/>
          <w:rFonts w:ascii="Times New Roman" w:hAnsi="Times New Roman" w:cs="Times New Roman"/>
          <w:sz w:val="28"/>
          <w:szCs w:val="28"/>
          <w:lang w:val="kk-KZ"/>
        </w:rPr>
      </w:pPr>
      <w:r w:rsidRPr="001E53A9">
        <w:rPr>
          <w:rStyle w:val="rynqvb"/>
          <w:rFonts w:ascii="Times New Roman" w:hAnsi="Times New Roman" w:cs="Times New Roman"/>
          <w:sz w:val="28"/>
          <w:szCs w:val="28"/>
          <w:lang w:val="kk-KZ"/>
        </w:rPr>
        <w:t>Сурет 4</w:t>
      </w:r>
      <w:r w:rsidRPr="001E53A9">
        <w:rPr>
          <w:rStyle w:val="rynqvb"/>
          <w:rFonts w:ascii="Times New Roman" w:hAnsi="Times New Roman" w:cs="Times New Roman"/>
          <w:b/>
          <w:sz w:val="28"/>
          <w:szCs w:val="28"/>
          <w:lang w:val="kk-KZ"/>
        </w:rPr>
        <w:t xml:space="preserve"> </w:t>
      </w:r>
      <w:r w:rsidRPr="001E53A9">
        <w:rPr>
          <w:rFonts w:ascii="Times New Roman" w:eastAsia="Times New Roman" w:hAnsi="Times New Roman" w:cs="Times New Roman"/>
          <w:sz w:val="28"/>
          <w:szCs w:val="28"/>
          <w:lang w:val="kk-KZ" w:eastAsia="ru-RU"/>
        </w:rPr>
        <w:t xml:space="preserve">– </w:t>
      </w:r>
      <w:r w:rsidRPr="001E53A9">
        <w:rPr>
          <w:rStyle w:val="rynqvb"/>
          <w:rFonts w:ascii="Times New Roman" w:hAnsi="Times New Roman" w:cs="Times New Roman"/>
          <w:sz w:val="28"/>
          <w:szCs w:val="28"/>
          <w:lang w:val="kk-KZ"/>
        </w:rPr>
        <w:t>Медиамәтінді талдауда туындайтын кәсіби құзыреттіліктің моделі</w:t>
      </w:r>
    </w:p>
    <w:p w:rsidR="001E53A9" w:rsidRDefault="001E53A9" w:rsidP="008076BB">
      <w:pPr>
        <w:tabs>
          <w:tab w:val="left" w:pos="5745"/>
        </w:tabs>
        <w:spacing w:after="0" w:line="240" w:lineRule="auto"/>
        <w:ind w:firstLine="709"/>
        <w:jc w:val="both"/>
        <w:rPr>
          <w:rStyle w:val="rynqvb"/>
          <w:rFonts w:ascii="Times New Roman" w:hAnsi="Times New Roman" w:cs="Times New Roman"/>
          <w:sz w:val="28"/>
          <w:szCs w:val="28"/>
          <w:lang w:val="kk-KZ"/>
        </w:rPr>
      </w:pPr>
    </w:p>
    <w:p w:rsidR="00C961D8" w:rsidRPr="008076BB" w:rsidRDefault="004940B2" w:rsidP="008076BB">
      <w:pPr>
        <w:tabs>
          <w:tab w:val="left" w:pos="5745"/>
        </w:tabs>
        <w:spacing w:after="0" w:line="240" w:lineRule="auto"/>
        <w:ind w:firstLine="709"/>
        <w:jc w:val="both"/>
        <w:rPr>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Бұл дағдылар студенттің кәсіби құзіреттілігін қалыптастыруға ықпал етумен қатар, болашақ маманның кәсіби шеберлігінің маңызды негізі болып табылады.</w:t>
      </w:r>
    </w:p>
    <w:p w:rsidR="00646CC6" w:rsidRPr="008076BB" w:rsidRDefault="00646CC6" w:rsidP="008076BB">
      <w:pPr>
        <w:spacing w:after="0" w:line="240" w:lineRule="auto"/>
        <w:ind w:firstLine="709"/>
        <w:jc w:val="both"/>
        <w:rPr>
          <w:rFonts w:ascii="Times New Roman" w:eastAsia="Times New Roman" w:hAnsi="Times New Roman" w:cs="Times New Roman"/>
          <w:b/>
          <w:sz w:val="28"/>
          <w:szCs w:val="28"/>
          <w:lang w:val="kk-KZ" w:eastAsia="ru-RU"/>
        </w:rPr>
      </w:pPr>
    </w:p>
    <w:p w:rsidR="004940B2" w:rsidRPr="008076BB" w:rsidRDefault="004940B2" w:rsidP="008076BB">
      <w:pPr>
        <w:spacing w:after="0" w:line="240" w:lineRule="auto"/>
        <w:ind w:firstLine="709"/>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t>2.2 Медиамәтінді шығармашылық -ізденіс технологиясымен оқытуда</w:t>
      </w:r>
      <w:r w:rsidR="00032001">
        <w:rPr>
          <w:rFonts w:ascii="Times New Roman" w:eastAsia="Times New Roman" w:hAnsi="Times New Roman" w:cs="Times New Roman"/>
          <w:b/>
          <w:sz w:val="28"/>
          <w:szCs w:val="28"/>
          <w:lang w:val="kk-KZ" w:eastAsia="ru-RU"/>
        </w:rPr>
        <w:t xml:space="preserve"> </w:t>
      </w:r>
      <w:r w:rsidRPr="008076BB">
        <w:rPr>
          <w:rFonts w:ascii="Times New Roman" w:eastAsia="Times New Roman" w:hAnsi="Times New Roman" w:cs="Times New Roman"/>
          <w:b/>
          <w:sz w:val="28"/>
          <w:szCs w:val="28"/>
          <w:lang w:val="kk-KZ" w:eastAsia="ru-RU"/>
        </w:rPr>
        <w:t>қолданылатын әдіс-тәсілдер</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Оқылым </w:t>
      </w:r>
      <w:r w:rsidR="00032001">
        <w:rPr>
          <w:rFonts w:ascii="Times New Roman" w:hAnsi="Times New Roman" w:cs="Times New Roman"/>
          <w:color w:val="000000" w:themeColor="text1"/>
          <w:sz w:val="28"/>
          <w:szCs w:val="28"/>
          <w:lang w:val="kk-KZ"/>
        </w:rPr>
        <w:t>–</w:t>
      </w:r>
      <w:r w:rsidRPr="008076BB">
        <w:rPr>
          <w:rFonts w:ascii="Times New Roman" w:hAnsi="Times New Roman" w:cs="Times New Roman"/>
          <w:color w:val="000000" w:themeColor="text1"/>
          <w:sz w:val="28"/>
          <w:szCs w:val="28"/>
          <w:lang w:val="kk-KZ"/>
        </w:rPr>
        <w:t xml:space="preserve"> танымдық, коммуникациялық тапсырмаларды қамтитын күрделі процесс. Оқу процесі негізгі үш сатыға негізделеді: қабылдау, мағынаны түсіну, ойлану. Мәтіннің мазмұны мен жалпы мағынасын ашу қабылдау сатысымен жүзеге асып, жеке сөздерді түсіну, қарап шығу әрекеттері орындалады. Мәтіндегі ақпарат, фактілер интерпретация көмегімен нақтыланады, мағына тереңделе түсіндіріледі.</w:t>
      </w:r>
      <w:r w:rsidR="008B6CF7">
        <w:rPr>
          <w:rFonts w:ascii="Times New Roman" w:hAnsi="Times New Roman" w:cs="Times New Roman"/>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 xml:space="preserve">Бұл процесс мағынаны түсіну сатысымен орындалып, жіктеу, түсіндіру, салыстыру, топтау, анализ жасау әрекеттерімен іске асады. Ойлану сатысында жаңа білімнің көмегімен ойлану нәтижесі арқылы жаңа мағынаның қалыптасуы орындалады. Бұл автордың </w:t>
      </w:r>
      <w:r w:rsidRPr="008076BB">
        <w:rPr>
          <w:rFonts w:ascii="Times New Roman" w:hAnsi="Times New Roman" w:cs="Times New Roman"/>
          <w:color w:val="000000" w:themeColor="text1"/>
          <w:sz w:val="28"/>
          <w:szCs w:val="28"/>
          <w:lang w:val="kk-KZ"/>
        </w:rPr>
        <w:lastRenderedPageBreak/>
        <w:t xml:space="preserve">оқиғаға, кейіпкерге қатынасымен және білім алушының мәтінге көзқарасын білдіру әрекеттерімен сипатталады. Оқудың аталған сатыларына </w:t>
      </w:r>
      <w:r w:rsidRPr="008076BB">
        <w:rPr>
          <w:rFonts w:ascii="Times New Roman" w:hAnsi="Times New Roman" w:cs="Times New Roman"/>
          <w:i/>
          <w:color w:val="000000" w:themeColor="text1"/>
          <w:sz w:val="28"/>
          <w:szCs w:val="28"/>
          <w:lang w:val="kk-KZ"/>
        </w:rPr>
        <w:t>мағыналы оқылым</w:t>
      </w:r>
      <w:r w:rsidRPr="008076BB">
        <w:rPr>
          <w:rFonts w:ascii="Times New Roman" w:hAnsi="Times New Roman" w:cs="Times New Roman"/>
          <w:color w:val="000000" w:themeColor="text1"/>
          <w:sz w:val="28"/>
          <w:szCs w:val="28"/>
          <w:lang w:val="kk-KZ"/>
        </w:rPr>
        <w:t xml:space="preserve"> процесі негізделеді. Мағыналы оқылым</w:t>
      </w:r>
      <w:r w:rsidR="008B6CF7">
        <w:rPr>
          <w:rFonts w:ascii="Times New Roman" w:hAnsi="Times New Roman" w:cs="Times New Roman"/>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 xml:space="preserve"> білім алушының мәтін мазмұнын түсінуіне бағытталып, детальді ақпараттарды тауып, бір бірімен баныстырып, медиамәтінге көзқарасын білдіріп, баға бере алу әрекеті. Мағыналы оқылымды меңгеру студенттің жазбаша, ауызша тілінің дамуына әсер етіп, аналитикалық, интерпретациялық, сыни оқу дағдыларының қалыптасуына әсер етеді. Мағыналы оқылым әрекеті шығармашылық-ізденіспен тығыз байланысты. Себебі медиамәтінді шығармашылық-ізденіс технологиясымен оқыту мағыналы оқылым процесі арқылы жүзеге асады.  </w:t>
      </w:r>
      <w:hyperlink r:id="rId7" w:history="1">
        <w:r w:rsidRPr="008076BB">
          <w:rPr>
            <w:rStyle w:val="a4"/>
            <w:rFonts w:ascii="Times New Roman" w:hAnsi="Times New Roman" w:cs="Times New Roman"/>
            <w:color w:val="auto"/>
            <w:sz w:val="28"/>
            <w:szCs w:val="28"/>
            <w:u w:val="none"/>
            <w:lang w:val="kk-KZ"/>
          </w:rPr>
          <w:t>Олай</w:t>
        </w:r>
      </w:hyperlink>
      <w:r w:rsidRPr="008076BB">
        <w:rPr>
          <w:rFonts w:ascii="Times New Roman" w:hAnsi="Times New Roman" w:cs="Times New Roman"/>
          <w:color w:val="000000" w:themeColor="text1"/>
          <w:sz w:val="28"/>
          <w:szCs w:val="28"/>
          <w:lang w:val="kk-KZ"/>
        </w:rPr>
        <w:t xml:space="preserve"> болса шығармашылық</w:t>
      </w:r>
      <w:r w:rsidRPr="008076BB">
        <w:rPr>
          <w:rFonts w:ascii="Times New Roman" w:hAnsi="Times New Roman" w:cs="Times New Roman"/>
          <w:color w:val="000000" w:themeColor="text1"/>
          <w:sz w:val="28"/>
          <w:szCs w:val="28"/>
        </w:rPr>
        <w:t>-</w:t>
      </w:r>
      <w:r w:rsidRPr="008076BB">
        <w:rPr>
          <w:rFonts w:ascii="Times New Roman" w:hAnsi="Times New Roman" w:cs="Times New Roman"/>
          <w:color w:val="000000" w:themeColor="text1"/>
          <w:sz w:val="28"/>
          <w:szCs w:val="28"/>
          <w:lang w:val="kk-KZ"/>
        </w:rPr>
        <w:t xml:space="preserve">ізденіс технологиясының оқыту әдістері арқылы медиаметінді толық талдауға болады. </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212529"/>
          <w:sz w:val="28"/>
          <w:szCs w:val="28"/>
          <w:shd w:val="clear" w:color="auto" w:fill="FFFFFF"/>
          <w:lang w:val="kk-KZ"/>
        </w:rPr>
        <w:t>Оқыту әдістері туралы «Қысқаша педагогикалық сөздікте» оқу-тәрбие мақсаттарына жетуге бағытталған мұғалім мен оқушының өзара байланысты іс-әрекеттерінің тәсілдері деп көрсетеді. Сонымен бірге оқыту әдістерінің үш тобына сипаттама береді</w:t>
      </w:r>
      <w:r w:rsidR="00032001">
        <w:rPr>
          <w:rFonts w:ascii="Times New Roman" w:hAnsi="Times New Roman" w:cs="Times New Roman"/>
          <w:color w:val="212529"/>
          <w:sz w:val="28"/>
          <w:szCs w:val="28"/>
          <w:shd w:val="clear" w:color="auto" w:fill="FFFFFF"/>
          <w:lang w:val="kk-KZ"/>
        </w:rPr>
        <w:t>:</w:t>
      </w:r>
      <w:r w:rsidRPr="008076BB">
        <w:rPr>
          <w:rFonts w:ascii="Times New Roman" w:hAnsi="Times New Roman" w:cs="Times New Roman"/>
          <w:color w:val="212529"/>
          <w:sz w:val="28"/>
          <w:szCs w:val="28"/>
          <w:shd w:val="clear" w:color="auto" w:fill="FFFFFF"/>
          <w:lang w:val="kk-KZ"/>
        </w:rPr>
        <w:t xml:space="preserve"> 1) </w:t>
      </w:r>
      <w:r w:rsidR="00032001" w:rsidRPr="008076BB">
        <w:rPr>
          <w:rFonts w:ascii="Times New Roman" w:hAnsi="Times New Roman" w:cs="Times New Roman"/>
          <w:color w:val="212529"/>
          <w:sz w:val="28"/>
          <w:szCs w:val="28"/>
          <w:shd w:val="clear" w:color="auto" w:fill="FFFFFF"/>
          <w:lang w:val="kk-KZ"/>
        </w:rPr>
        <w:t>о</w:t>
      </w:r>
      <w:r w:rsidRPr="008076BB">
        <w:rPr>
          <w:rFonts w:ascii="Times New Roman" w:hAnsi="Times New Roman" w:cs="Times New Roman"/>
          <w:color w:val="212529"/>
          <w:sz w:val="28"/>
          <w:szCs w:val="28"/>
          <w:shd w:val="clear" w:color="auto" w:fill="FFFFFF"/>
          <w:lang w:val="kk-KZ"/>
        </w:rPr>
        <w:t>қу-танымдық іс-әрекетті ұйымдастыру әдістері; 2)</w:t>
      </w:r>
      <w:r w:rsidR="00C21F3B">
        <w:rPr>
          <w:rFonts w:ascii="Times New Roman" w:hAnsi="Times New Roman" w:cs="Times New Roman"/>
          <w:color w:val="212529"/>
          <w:sz w:val="28"/>
          <w:szCs w:val="28"/>
          <w:shd w:val="clear" w:color="auto" w:fill="FFFFFF"/>
          <w:lang w:val="kk-KZ"/>
        </w:rPr>
        <w:t> </w:t>
      </w:r>
      <w:r w:rsidR="00032001" w:rsidRPr="008076BB">
        <w:rPr>
          <w:rFonts w:ascii="Times New Roman" w:hAnsi="Times New Roman" w:cs="Times New Roman"/>
          <w:color w:val="212529"/>
          <w:sz w:val="28"/>
          <w:szCs w:val="28"/>
          <w:shd w:val="clear" w:color="auto" w:fill="FFFFFF"/>
          <w:lang w:val="kk-KZ"/>
        </w:rPr>
        <w:t>о</w:t>
      </w:r>
      <w:r w:rsidRPr="008076BB">
        <w:rPr>
          <w:rFonts w:ascii="Times New Roman" w:hAnsi="Times New Roman" w:cs="Times New Roman"/>
          <w:color w:val="212529"/>
          <w:sz w:val="28"/>
          <w:szCs w:val="28"/>
          <w:shd w:val="clear" w:color="auto" w:fill="FFFFFF"/>
          <w:lang w:val="kk-KZ"/>
        </w:rPr>
        <w:t xml:space="preserve">қу-танымдық іс-әрекетті туғызу әдістері; 3) </w:t>
      </w:r>
      <w:r w:rsidR="00032001" w:rsidRPr="008076BB">
        <w:rPr>
          <w:rFonts w:ascii="Times New Roman" w:hAnsi="Times New Roman" w:cs="Times New Roman"/>
          <w:color w:val="212529"/>
          <w:sz w:val="28"/>
          <w:szCs w:val="28"/>
          <w:shd w:val="clear" w:color="auto" w:fill="FFFFFF"/>
          <w:lang w:val="kk-KZ"/>
        </w:rPr>
        <w:t>о</w:t>
      </w:r>
      <w:r w:rsidRPr="008076BB">
        <w:rPr>
          <w:rFonts w:ascii="Times New Roman" w:hAnsi="Times New Roman" w:cs="Times New Roman"/>
          <w:color w:val="212529"/>
          <w:sz w:val="28"/>
          <w:szCs w:val="28"/>
          <w:shd w:val="clear" w:color="auto" w:fill="FFFFFF"/>
          <w:lang w:val="kk-KZ"/>
        </w:rPr>
        <w:t>қу-танымдық іс-әрекетінің тиімділігін бақылау әдістері [</w:t>
      </w:r>
      <w:r w:rsidR="00152BE1" w:rsidRPr="008076BB">
        <w:rPr>
          <w:rFonts w:ascii="Times New Roman" w:hAnsi="Times New Roman" w:cs="Times New Roman"/>
          <w:color w:val="212529"/>
          <w:sz w:val="28"/>
          <w:szCs w:val="28"/>
          <w:shd w:val="clear" w:color="auto" w:fill="FFFFFF"/>
          <w:lang w:val="kk-KZ"/>
        </w:rPr>
        <w:t>1</w:t>
      </w:r>
      <w:r w:rsidR="00B067FB">
        <w:rPr>
          <w:rFonts w:ascii="Times New Roman" w:hAnsi="Times New Roman" w:cs="Times New Roman"/>
          <w:color w:val="212529"/>
          <w:sz w:val="28"/>
          <w:szCs w:val="28"/>
          <w:shd w:val="clear" w:color="auto" w:fill="FFFFFF"/>
          <w:lang w:val="kk-KZ"/>
        </w:rPr>
        <w:t>48</w:t>
      </w:r>
      <w:r w:rsidR="00C21F3B">
        <w:rPr>
          <w:rFonts w:ascii="Times New Roman" w:hAnsi="Times New Roman" w:cs="Times New Roman"/>
          <w:color w:val="212529"/>
          <w:sz w:val="28"/>
          <w:szCs w:val="28"/>
          <w:shd w:val="clear" w:color="auto" w:fill="FFFFFF"/>
          <w:lang w:val="kk-KZ"/>
        </w:rPr>
        <w:t>, б. 3</w:t>
      </w:r>
      <w:r w:rsidR="00B067FB">
        <w:rPr>
          <w:rFonts w:ascii="Times New Roman" w:hAnsi="Times New Roman" w:cs="Times New Roman"/>
          <w:color w:val="212529"/>
          <w:sz w:val="28"/>
          <w:szCs w:val="28"/>
          <w:shd w:val="clear" w:color="auto" w:fill="FFFFFF"/>
          <w:lang w:val="kk-KZ"/>
        </w:rPr>
        <w:t>-36</w:t>
      </w:r>
      <w:r w:rsidR="00FD0928" w:rsidRPr="008076BB">
        <w:rPr>
          <w:rFonts w:ascii="Times New Roman" w:hAnsi="Times New Roman" w:cs="Times New Roman"/>
          <w:color w:val="212529"/>
          <w:sz w:val="28"/>
          <w:szCs w:val="28"/>
          <w:shd w:val="clear" w:color="auto" w:fill="FFFFFF"/>
          <w:lang w:val="kk-KZ"/>
        </w:rPr>
        <w:t>].</w:t>
      </w:r>
      <w:r w:rsidRPr="008076BB">
        <w:rPr>
          <w:rFonts w:ascii="Times New Roman" w:hAnsi="Times New Roman" w:cs="Times New Roman"/>
          <w:sz w:val="28"/>
          <w:szCs w:val="28"/>
          <w:lang w:val="kk-KZ"/>
        </w:rPr>
        <w:t xml:space="preserve"> </w:t>
      </w:r>
      <w:r w:rsidRPr="008076BB">
        <w:rPr>
          <w:rFonts w:ascii="Times New Roman" w:hAnsi="Times New Roman" w:cs="Times New Roman"/>
          <w:color w:val="000000" w:themeColor="text1"/>
          <w:sz w:val="28"/>
          <w:szCs w:val="28"/>
          <w:lang w:val="kk-KZ"/>
        </w:rPr>
        <w:t>Оқытушы мен студенттердің білім, білік және дағдыларды игеру жолдарын әдіс деп атауға болады.</w:t>
      </w:r>
      <w:r w:rsidRPr="008076BB">
        <w:rPr>
          <w:rFonts w:ascii="Times New Roman" w:hAnsi="Times New Roman" w:cs="Times New Roman"/>
          <w:sz w:val="28"/>
          <w:szCs w:val="28"/>
          <w:lang w:val="kk-KZ"/>
        </w:rPr>
        <w:t xml:space="preserve"> </w:t>
      </w:r>
      <w:r w:rsidRPr="008076BB">
        <w:rPr>
          <w:rFonts w:ascii="Times New Roman" w:hAnsi="Times New Roman" w:cs="Times New Roman"/>
          <w:color w:val="000000" w:themeColor="text1"/>
          <w:sz w:val="28"/>
          <w:szCs w:val="28"/>
          <w:lang w:val="kk-KZ"/>
        </w:rPr>
        <w:t>Оқыту әдісі – оқу мақсатына жетудің тәсілі, ол белгілі бір құралдарды қолдана отырып, білім алушылардың практикалық және танымдық іс-әрекеттерін білім беру мазмұнында қалыптасқан әлеуметтік тәжірибені игеру үшін ұйымдастыратын мұғалімнің дәйекті және жүйелі іс-әрекеттері жүйесі. Сол сияқты оқыту әдісі – оқыту, дамыту, тәрбиелеу мақсаттарына жетуге бағытталған пән мен оқу процесінің объектісі болып табылады.</w:t>
      </w:r>
      <w:r w:rsidRPr="008076BB">
        <w:rPr>
          <w:rFonts w:ascii="Times New Roman" w:eastAsia="Times New Roman" w:hAnsi="Times New Roman" w:cs="Times New Roman"/>
          <w:sz w:val="28"/>
          <w:szCs w:val="28"/>
          <w:lang w:val="kk-KZ" w:eastAsia="ru-RU"/>
        </w:rPr>
        <w:t xml:space="preserve"> Оқыту әдісі ұғымы дидакт</w:t>
      </w:r>
      <w:r w:rsidR="00032001">
        <w:rPr>
          <w:rFonts w:ascii="Times New Roman" w:eastAsia="Times New Roman" w:hAnsi="Times New Roman" w:cs="Times New Roman"/>
          <w:sz w:val="28"/>
          <w:szCs w:val="28"/>
          <w:lang w:val="kk-KZ" w:eastAsia="ru-RU"/>
        </w:rPr>
        <w:t xml:space="preserve">икалық мақсаттарға сәйкес оқыту </w:t>
      </w:r>
      <w:r w:rsidRPr="008076BB">
        <w:rPr>
          <w:rFonts w:ascii="Times New Roman" w:eastAsia="Times New Roman" w:hAnsi="Times New Roman" w:cs="Times New Roman"/>
          <w:sz w:val="28"/>
          <w:szCs w:val="28"/>
          <w:lang w:val="kk-KZ" w:eastAsia="ru-RU"/>
        </w:rPr>
        <w:t>үдерісінде мұғалімнің оқу жұмысы мен оқушылардың танымдық іс-әрекеті жолдары байланыстырыла шешілетін оқу іс-әреке</w:t>
      </w:r>
      <w:r w:rsidR="00032001">
        <w:rPr>
          <w:rFonts w:ascii="Times New Roman" w:eastAsia="Times New Roman" w:hAnsi="Times New Roman" w:cs="Times New Roman"/>
          <w:sz w:val="28"/>
          <w:szCs w:val="28"/>
          <w:lang w:val="kk-KZ" w:eastAsia="ru-RU"/>
        </w:rPr>
        <w:t xml:space="preserve">ті міндеттерін бейнелейді. </w:t>
      </w:r>
      <w:r w:rsidRPr="008076BB">
        <w:rPr>
          <w:rFonts w:ascii="Times New Roman" w:eastAsia="Times New Roman" w:hAnsi="Times New Roman" w:cs="Times New Roman"/>
          <w:sz w:val="28"/>
          <w:szCs w:val="28"/>
          <w:lang w:val="kk-KZ" w:eastAsia="ru-RU"/>
        </w:rPr>
        <w:t xml:space="preserve">Оқыту әдістері </w:t>
      </w:r>
      <w:r w:rsidR="00032001">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оқыту міндеттерін, яғни дидактикалық міндеттерді шешуге бағытталған оқытушы мен студенттің біріккен іс-ә</w:t>
      </w:r>
      <w:r w:rsidR="008B6CF7">
        <w:rPr>
          <w:rFonts w:ascii="Times New Roman" w:eastAsia="Times New Roman" w:hAnsi="Times New Roman" w:cs="Times New Roman"/>
          <w:sz w:val="28"/>
          <w:szCs w:val="28"/>
          <w:lang w:val="kk-KZ" w:eastAsia="ru-RU"/>
        </w:rPr>
        <w:t>рекеті, жолдары болып табылады.</w:t>
      </w:r>
    </w:p>
    <w:p w:rsidR="004940B2" w:rsidRPr="008076BB" w:rsidRDefault="004940B2"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Оқыту әдістерін жүйелеп, белгілі бір нәтижеге жету үшін оқыту технологияларының да рөлі бар. Студенттің </w:t>
      </w:r>
      <w:r w:rsidR="00D20B91" w:rsidRPr="008076BB">
        <w:rPr>
          <w:rFonts w:ascii="Times New Roman" w:eastAsia="Times New Roman" w:hAnsi="Times New Roman" w:cs="Times New Roman"/>
          <w:sz w:val="28"/>
          <w:szCs w:val="28"/>
          <w:lang w:val="kk-KZ" w:eastAsia="ru-RU"/>
        </w:rPr>
        <w:t xml:space="preserve">медиамәтінді талдау барысында </w:t>
      </w:r>
      <w:r w:rsidRPr="008076BB">
        <w:rPr>
          <w:rFonts w:ascii="Times New Roman" w:eastAsia="Times New Roman" w:hAnsi="Times New Roman" w:cs="Times New Roman"/>
          <w:sz w:val="28"/>
          <w:szCs w:val="28"/>
          <w:lang w:val="kk-KZ" w:eastAsia="ru-RU"/>
        </w:rPr>
        <w:t>шығармашылық дамуына әсерін тигізет</w:t>
      </w:r>
      <w:r w:rsidR="00D20B91" w:rsidRPr="008076BB">
        <w:rPr>
          <w:rFonts w:ascii="Times New Roman" w:eastAsia="Times New Roman" w:hAnsi="Times New Roman" w:cs="Times New Roman"/>
          <w:sz w:val="28"/>
          <w:szCs w:val="28"/>
          <w:lang w:val="kk-KZ" w:eastAsia="ru-RU"/>
        </w:rPr>
        <w:t>ін</w:t>
      </w:r>
      <w:r w:rsidR="00F64433"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шығармашылық-ізденіс технологиясы</w:t>
      </w:r>
      <w:r w:rsidR="00F64433" w:rsidRPr="008076BB">
        <w:rPr>
          <w:rFonts w:ascii="Times New Roman" w:eastAsia="Times New Roman" w:hAnsi="Times New Roman" w:cs="Times New Roman"/>
          <w:sz w:val="28"/>
          <w:szCs w:val="28"/>
          <w:lang w:val="kk-KZ" w:eastAsia="ru-RU"/>
        </w:rPr>
        <w:t>ның әдістерін талдап көрсетуге болады.</w:t>
      </w:r>
      <w:r w:rsidRPr="008076BB">
        <w:rPr>
          <w:rFonts w:ascii="Times New Roman" w:eastAsia="Times New Roman" w:hAnsi="Times New Roman" w:cs="Times New Roman"/>
          <w:sz w:val="28"/>
          <w:szCs w:val="28"/>
          <w:lang w:val="kk-KZ" w:eastAsia="ru-RU"/>
        </w:rPr>
        <w:t xml:space="preserve"> </w:t>
      </w:r>
    </w:p>
    <w:p w:rsidR="004940B2" w:rsidRPr="008076BB" w:rsidRDefault="004940B2"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i/>
          <w:sz w:val="28"/>
          <w:szCs w:val="28"/>
          <w:lang w:val="kk-KZ" w:eastAsia="ru-RU"/>
        </w:rPr>
        <w:t>Проблемалы сұрақ</w:t>
      </w:r>
      <w:r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i/>
          <w:sz w:val="28"/>
          <w:szCs w:val="28"/>
          <w:lang w:val="kk-KZ" w:eastAsia="ru-RU"/>
        </w:rPr>
        <w:t xml:space="preserve">әдісі. Сипаттамасы: </w:t>
      </w:r>
      <w:r w:rsidRPr="008076BB">
        <w:rPr>
          <w:rFonts w:ascii="Times New Roman" w:eastAsia="Times New Roman" w:hAnsi="Times New Roman" w:cs="Times New Roman"/>
          <w:sz w:val="28"/>
          <w:szCs w:val="28"/>
          <w:lang w:val="kk-KZ" w:eastAsia="ru-RU"/>
        </w:rPr>
        <w:t xml:space="preserve">студентті ойландыра алатындай, сұрақтың күрделі түрі. Сұрақ студентке бейтаныс, өздігінен ізденіп, өзінше қорытынды шығара алатындай құрылуы тиіс. Мұндай сұрақтарды құруда жас ерекшелікті, бағдарламаға сәйкестікті, пікір туғызуды ескеру қажет. Проблемалы сұрақты қабылдаған студент оның міндетін анықтап алуы қажет, сұрақ арқылы тапсырманы тұжырымды орындау мен саналы ұғынуы тиіс, сұрақтың жауабын іздеп, нәтиженің дұрыстығын тексеру, бағалау қажет. Проблемалы сұрақ қарапайым сұрақтан ерекшеленуі тиіс, себебі сұрақ студенттің жорамал, жоба ұсынуына, оны шешудің дұрыс тәсілін таңдап алуына мүмкіндік беретіндей болғанда ғана өз нәтижесіне жетеді. Сұрақтың негізі, </w:t>
      </w:r>
      <w:r w:rsidRPr="008076BB">
        <w:rPr>
          <w:rFonts w:ascii="Times New Roman" w:eastAsia="Times New Roman" w:hAnsi="Times New Roman" w:cs="Times New Roman"/>
          <w:sz w:val="28"/>
          <w:szCs w:val="28"/>
          <w:lang w:val="kk-KZ" w:eastAsia="ru-RU"/>
        </w:rPr>
        <w:lastRenderedPageBreak/>
        <w:t xml:space="preserve">белгісіздігі сұрақтың логикалық құрылымын ашуға көмектеседі. Проблемалы сұрақ қарапайым сұрақтардан логикалық жалғау арқылы құрастырылады. Кез келген проблемалы сұрақты қою, оған кем дегенде бір жауаптың бар деген сеніммен байланысты. Сұрақ қойғанда оған нақты жауап табылмауы мүмкін, бірақ оқу барысында сұрақтардың сендірушілік мүмкіндігі бар екенін еске алу керек. Себебі, сұрақта ақпарат сұраумен қатар өз алғышартында тыңдаушы қабылдайтын белгілі мағлұматтар да бар. Сонымен проблемалы сұрақтың </w:t>
      </w:r>
      <w:r w:rsidRPr="008076BB">
        <w:rPr>
          <w:rFonts w:ascii="Times New Roman" w:eastAsia="Times New Roman" w:hAnsi="Times New Roman" w:cs="Times New Roman"/>
          <w:i/>
          <w:sz w:val="28"/>
          <w:szCs w:val="28"/>
          <w:lang w:val="kk-KZ" w:eastAsia="ru-RU"/>
        </w:rPr>
        <w:t>негізгі белгілері:</w:t>
      </w:r>
      <w:r w:rsidRPr="008076BB">
        <w:rPr>
          <w:rFonts w:ascii="Times New Roman" w:eastAsia="Times New Roman" w:hAnsi="Times New Roman" w:cs="Times New Roman"/>
          <w:sz w:val="28"/>
          <w:szCs w:val="28"/>
          <w:lang w:val="kk-KZ" w:eastAsia="ru-RU"/>
        </w:rPr>
        <w:t xml:space="preserve"> сұрақтың жауабы нақты емес, бірнеше жауапты талап етуі мүмкін; екіншіден, студентті ойландырып, өз тұжырымын жасауға көмегін тигізеді; үшіншіден, белгілі материал мен ізделетін ақпарат арасындағы логикалық байланыстың болуы; төртіншіден, танымдық қиындықтардың болуы, яғни мәселені шешу үшін білім мен дағдылардың жетіспеуі. Мысалы, </w:t>
      </w:r>
      <w:r w:rsidR="00032001">
        <w:rPr>
          <w:rFonts w:ascii="Times New Roman" w:eastAsia="Times New Roman" w:hAnsi="Times New Roman" w:cs="Times New Roman"/>
          <w:i/>
          <w:sz w:val="28"/>
          <w:szCs w:val="28"/>
          <w:lang w:val="kk-KZ" w:eastAsia="ru-RU"/>
        </w:rPr>
        <w:t xml:space="preserve">Құзіретті </w:t>
      </w:r>
      <w:r w:rsidRPr="008076BB">
        <w:rPr>
          <w:rFonts w:ascii="Times New Roman" w:eastAsia="Times New Roman" w:hAnsi="Times New Roman" w:cs="Times New Roman"/>
          <w:i/>
          <w:sz w:val="28"/>
          <w:szCs w:val="28"/>
          <w:lang w:val="kk-KZ" w:eastAsia="ru-RU"/>
        </w:rPr>
        <w:t xml:space="preserve">маман болу үшін шетелде оқу міндетті ме? </w:t>
      </w:r>
      <w:r w:rsidR="00C773AA" w:rsidRPr="008076BB">
        <w:rPr>
          <w:rFonts w:ascii="Times New Roman" w:eastAsia="Times New Roman" w:hAnsi="Times New Roman" w:cs="Times New Roman"/>
          <w:i/>
          <w:sz w:val="28"/>
          <w:szCs w:val="28"/>
          <w:lang w:val="kk-KZ" w:eastAsia="ru-RU"/>
        </w:rPr>
        <w:t>Диплом бар, жұмыс жоқ. Неге қазақстандықтар отандық өнімді аз тұтынады?</w:t>
      </w:r>
      <w:r w:rsidR="00032001">
        <w:rPr>
          <w:rFonts w:ascii="Times New Roman" w:eastAsia="Times New Roman" w:hAnsi="Times New Roman" w:cs="Times New Roman"/>
          <w:i/>
          <w:sz w:val="28"/>
          <w:szCs w:val="28"/>
          <w:lang w:val="kk-KZ" w:eastAsia="ru-RU"/>
        </w:rPr>
        <w:t xml:space="preserve"> </w:t>
      </w:r>
      <w:r w:rsidR="009F5E21" w:rsidRPr="008076BB">
        <w:rPr>
          <w:rFonts w:ascii="Times New Roman" w:eastAsia="Times New Roman" w:hAnsi="Times New Roman" w:cs="Times New Roman"/>
          <w:sz w:val="28"/>
          <w:szCs w:val="28"/>
          <w:lang w:val="kk-KZ" w:eastAsia="ru-RU"/>
        </w:rPr>
        <w:t xml:space="preserve">(Қосымша </w:t>
      </w:r>
      <w:r w:rsidR="00431968">
        <w:rPr>
          <w:rFonts w:ascii="Times New Roman" w:eastAsia="Times New Roman" w:hAnsi="Times New Roman" w:cs="Times New Roman"/>
          <w:sz w:val="28"/>
          <w:szCs w:val="28"/>
          <w:lang w:val="kk-KZ" w:eastAsia="ru-RU"/>
        </w:rPr>
        <w:t>Ә</w:t>
      </w:r>
      <w:r w:rsidR="009F5E21" w:rsidRPr="008076BB">
        <w:rPr>
          <w:rFonts w:ascii="Times New Roman" w:eastAsia="Times New Roman" w:hAnsi="Times New Roman" w:cs="Times New Roman"/>
          <w:sz w:val="28"/>
          <w:szCs w:val="28"/>
          <w:lang w:val="kk-KZ" w:eastAsia="ru-RU"/>
        </w:rPr>
        <w:t>)</w:t>
      </w:r>
      <w:r w:rsidR="00C773AA" w:rsidRPr="008076BB">
        <w:rPr>
          <w:rFonts w:ascii="Times New Roman" w:eastAsia="Times New Roman" w:hAnsi="Times New Roman" w:cs="Times New Roman"/>
          <w:sz w:val="28"/>
          <w:szCs w:val="28"/>
          <w:lang w:val="kk-KZ" w:eastAsia="ru-RU"/>
        </w:rPr>
        <w:t xml:space="preserve"> мақаласының өзі проблемалық сұрақтан тұр. Осы с</w:t>
      </w:r>
      <w:r w:rsidR="009F5E21" w:rsidRPr="008076BB">
        <w:rPr>
          <w:rFonts w:ascii="Times New Roman" w:eastAsia="Times New Roman" w:hAnsi="Times New Roman" w:cs="Times New Roman"/>
          <w:sz w:val="28"/>
          <w:szCs w:val="28"/>
          <w:lang w:val="kk-KZ" w:eastAsia="ru-RU"/>
        </w:rPr>
        <w:t>ұрақтан туындаған жауапқа неге? с</w:t>
      </w:r>
      <w:r w:rsidR="00C773AA" w:rsidRPr="008076BB">
        <w:rPr>
          <w:rFonts w:ascii="Times New Roman" w:eastAsia="Times New Roman" w:hAnsi="Times New Roman" w:cs="Times New Roman"/>
          <w:sz w:val="28"/>
          <w:szCs w:val="28"/>
          <w:lang w:val="kk-KZ" w:eastAsia="ru-RU"/>
        </w:rPr>
        <w:t>ұрағын қайталап қою арқылы проблеманың шешіміне болжам жасалады.</w:t>
      </w:r>
    </w:p>
    <w:p w:rsidR="004940B2" w:rsidRPr="008076BB" w:rsidRDefault="00032001" w:rsidP="008076BB">
      <w:pPr>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Махмутов М.</w:t>
      </w:r>
      <w:r w:rsidR="004940B2" w:rsidRPr="008076BB">
        <w:rPr>
          <w:rFonts w:ascii="Times New Roman" w:eastAsia="Times New Roman" w:hAnsi="Times New Roman" w:cs="Times New Roman"/>
          <w:sz w:val="28"/>
          <w:szCs w:val="28"/>
          <w:lang w:val="kk-KZ" w:eastAsia="ru-RU"/>
        </w:rPr>
        <w:t>И. Проблемалық сұрақтарды бірнеше түрге бөліп көрсетеді: назар аударуды зерттейтін сұрақ; қолда бар білімнің беріктігін тексеру; оқушыларды құбылыстар мен заттарды салыстыруға үйрету; осы немесе басқа тұжырымдарды растайтын фактілерді таңдауға көмектесу; қатынастар мен заңдылықтарды анықтауға бағытталған; фактілерді іздеу мен қорытуды үйрету; оқиғаның себептері мен мәнін ашу; ережені растауға арналған; қалыптастырушы сенім, сонымен қатар өзін-өзі тәрбиелеу дағдылары</w:t>
      </w:r>
      <w:r w:rsidR="00F64433" w:rsidRPr="008076BB">
        <w:rPr>
          <w:rFonts w:ascii="Times New Roman" w:eastAsia="Times New Roman" w:hAnsi="Times New Roman" w:cs="Times New Roman"/>
          <w:sz w:val="28"/>
          <w:szCs w:val="28"/>
          <w:lang w:val="kk-KZ" w:eastAsia="ru-RU"/>
        </w:rPr>
        <w:t xml:space="preserve"> </w:t>
      </w:r>
      <w:r w:rsidR="00152BE1" w:rsidRPr="008076BB">
        <w:rPr>
          <w:rFonts w:ascii="Times New Roman" w:eastAsia="Times New Roman" w:hAnsi="Times New Roman" w:cs="Times New Roman"/>
          <w:sz w:val="28"/>
          <w:szCs w:val="28"/>
          <w:lang w:val="kk-KZ" w:eastAsia="ru-RU"/>
        </w:rPr>
        <w:t>[32</w:t>
      </w:r>
      <w:r w:rsidR="00FD0928" w:rsidRPr="008076BB">
        <w:rPr>
          <w:rFonts w:ascii="Times New Roman" w:eastAsia="Times New Roman" w:hAnsi="Times New Roman" w:cs="Times New Roman"/>
          <w:sz w:val="28"/>
          <w:szCs w:val="28"/>
          <w:lang w:val="kk-KZ" w:eastAsia="ru-RU"/>
        </w:rPr>
        <w:t>,</w:t>
      </w:r>
      <w:r w:rsidR="008B6CF7">
        <w:rPr>
          <w:rFonts w:ascii="Times New Roman" w:eastAsia="Times New Roman" w:hAnsi="Times New Roman" w:cs="Times New Roman"/>
          <w:sz w:val="28"/>
          <w:szCs w:val="28"/>
          <w:lang w:val="kk-KZ" w:eastAsia="ru-RU"/>
        </w:rPr>
        <w:t xml:space="preserve"> с. </w:t>
      </w:r>
      <w:r w:rsidR="00FD0928" w:rsidRPr="008076BB">
        <w:rPr>
          <w:rFonts w:ascii="Times New Roman" w:eastAsia="Times New Roman" w:hAnsi="Times New Roman" w:cs="Times New Roman"/>
          <w:sz w:val="28"/>
          <w:szCs w:val="28"/>
          <w:lang w:val="kk-KZ" w:eastAsia="ru-RU"/>
        </w:rPr>
        <w:t>35]</w:t>
      </w:r>
      <w:r w:rsidR="004940B2" w:rsidRPr="008076BB">
        <w:rPr>
          <w:rFonts w:ascii="Times New Roman" w:eastAsia="Times New Roman" w:hAnsi="Times New Roman" w:cs="Times New Roman"/>
          <w:sz w:val="28"/>
          <w:szCs w:val="28"/>
          <w:lang w:val="kk-KZ" w:eastAsia="ru-RU"/>
        </w:rPr>
        <w:t>. Аталған белгілерді негізге ала отырып проблемалы сұрақтың бірнеше түрлер</w:t>
      </w:r>
      <w:r w:rsidR="00E54DED" w:rsidRPr="008076BB">
        <w:rPr>
          <w:rFonts w:ascii="Times New Roman" w:eastAsia="Times New Roman" w:hAnsi="Times New Roman" w:cs="Times New Roman"/>
          <w:sz w:val="28"/>
          <w:szCs w:val="28"/>
          <w:lang w:val="kk-KZ" w:eastAsia="ru-RU"/>
        </w:rPr>
        <w:t>ін оқу процесінде қолдануға болады</w:t>
      </w:r>
      <w:r w:rsidR="004940B2" w:rsidRPr="008076BB">
        <w:rPr>
          <w:rFonts w:ascii="Times New Roman" w:eastAsia="Times New Roman" w:hAnsi="Times New Roman" w:cs="Times New Roman"/>
          <w:sz w:val="28"/>
          <w:szCs w:val="28"/>
          <w:lang w:val="kk-KZ" w:eastAsia="ru-RU"/>
        </w:rPr>
        <w:t>.</w:t>
      </w:r>
      <w:r w:rsidR="00E54DED" w:rsidRPr="008076BB">
        <w:rPr>
          <w:rFonts w:ascii="Times New Roman" w:eastAsia="Times New Roman" w:hAnsi="Times New Roman" w:cs="Times New Roman"/>
          <w:sz w:val="28"/>
          <w:szCs w:val="28"/>
          <w:lang w:val="kk-KZ" w:eastAsia="ru-RU"/>
        </w:rPr>
        <w:t xml:space="preserve"> </w:t>
      </w:r>
      <w:r w:rsidR="000B17CA" w:rsidRPr="008076BB">
        <w:rPr>
          <w:rFonts w:ascii="Times New Roman" w:eastAsia="Times New Roman" w:hAnsi="Times New Roman" w:cs="Times New Roman"/>
          <w:sz w:val="28"/>
          <w:szCs w:val="28"/>
          <w:lang w:val="kk-KZ" w:eastAsia="ru-RU"/>
        </w:rPr>
        <w:t>Проблемалы сұрақтың негізі</w:t>
      </w:r>
      <w:r>
        <w:rPr>
          <w:rFonts w:ascii="Times New Roman" w:eastAsia="Times New Roman" w:hAnsi="Times New Roman" w:cs="Times New Roman"/>
          <w:sz w:val="28"/>
          <w:szCs w:val="28"/>
          <w:lang w:val="kk-KZ" w:eastAsia="ru-RU"/>
        </w:rPr>
        <w:t xml:space="preserve"> </w:t>
      </w:r>
      <w:r w:rsidR="004940B2" w:rsidRPr="008076BB">
        <w:rPr>
          <w:rFonts w:ascii="Times New Roman" w:hAnsi="Times New Roman" w:cs="Times New Roman"/>
          <w:sz w:val="28"/>
          <w:szCs w:val="28"/>
          <w:lang w:val="kk-KZ"/>
        </w:rPr>
        <w:t xml:space="preserve">– </w:t>
      </w:r>
      <w:r w:rsidR="004940B2" w:rsidRPr="008076BB">
        <w:rPr>
          <w:rFonts w:ascii="Times New Roman" w:eastAsia="Times New Roman" w:hAnsi="Times New Roman" w:cs="Times New Roman"/>
          <w:sz w:val="28"/>
          <w:szCs w:val="28"/>
          <w:lang w:val="kk-KZ" w:eastAsia="ru-RU"/>
        </w:rPr>
        <w:t>п</w:t>
      </w:r>
      <w:r w:rsidR="000B17CA" w:rsidRPr="008076BB">
        <w:rPr>
          <w:rFonts w:ascii="Times New Roman" w:hAnsi="Times New Roman" w:cs="Times New Roman"/>
          <w:sz w:val="28"/>
          <w:szCs w:val="28"/>
          <w:lang w:val="kk-KZ"/>
        </w:rPr>
        <w:t xml:space="preserve">роблемалық ситуация. </w:t>
      </w:r>
      <w:r w:rsidR="004940B2" w:rsidRPr="008076BB">
        <w:rPr>
          <w:rFonts w:ascii="Times New Roman" w:hAnsi="Times New Roman" w:cs="Times New Roman"/>
          <w:sz w:val="28"/>
          <w:szCs w:val="28"/>
          <w:lang w:val="kk-KZ"/>
        </w:rPr>
        <w:t>Студент бұрыннан белгілі білімді қолданбай, танымдық – шығармашылық ойлау процесінің нәтижесінде проблеманы шешудің жаңа жолдарын,</w:t>
      </w:r>
      <w:r w:rsidR="00E54DED" w:rsidRPr="008076BB">
        <w:rPr>
          <w:rFonts w:ascii="Times New Roman" w:hAnsi="Times New Roman" w:cs="Times New Roman"/>
          <w:sz w:val="28"/>
          <w:szCs w:val="28"/>
          <w:lang w:val="kk-KZ"/>
        </w:rPr>
        <w:t xml:space="preserve"> </w:t>
      </w:r>
      <w:r w:rsidR="004940B2" w:rsidRPr="008076BB">
        <w:rPr>
          <w:rFonts w:ascii="Times New Roman" w:hAnsi="Times New Roman" w:cs="Times New Roman"/>
          <w:sz w:val="28"/>
          <w:szCs w:val="28"/>
          <w:lang w:val="kk-KZ"/>
        </w:rPr>
        <w:t xml:space="preserve">әдіс-тәсілдерін іздестіреді, пайдаланады. Ситуация – белгісіздіктен, қарама-қайшылықтан туындап, мәселені шешуге бағытталған әрекеттерден тұрады. </w:t>
      </w:r>
      <w:r w:rsidR="00E54DED" w:rsidRPr="008076BB">
        <w:rPr>
          <w:rFonts w:ascii="Times New Roman" w:eastAsia="Times New Roman" w:hAnsi="Times New Roman" w:cs="Times New Roman"/>
          <w:sz w:val="28"/>
          <w:szCs w:val="28"/>
          <w:lang w:val="kk-KZ" w:eastAsia="ru-RU"/>
        </w:rPr>
        <w:t>П</w:t>
      </w:r>
      <w:r w:rsidR="004940B2" w:rsidRPr="008076BB">
        <w:rPr>
          <w:rFonts w:ascii="Times New Roman" w:hAnsi="Times New Roman" w:cs="Times New Roman"/>
          <w:sz w:val="28"/>
          <w:szCs w:val="28"/>
          <w:lang w:val="kk-KZ"/>
        </w:rPr>
        <w:t>роблемалық ситуация студенттің ойлау және шығармашылық қабілетін, тілін қалыптастыруға көмегін тигізіп, өз көзқарасын құруға және дәлелдеуге үйретеді. Түрлі білімдік ситуацияларды талдап, шешім шығара білу арқылы студенттің кез келген ситуациядан шығу қабілетін дамытады.</w:t>
      </w:r>
      <w:r w:rsidR="00E246C1" w:rsidRPr="008076BB">
        <w:rPr>
          <w:rFonts w:ascii="Times New Roman" w:hAnsi="Times New Roman" w:cs="Times New Roman"/>
          <w:sz w:val="28"/>
          <w:szCs w:val="28"/>
          <w:lang w:val="kk-KZ"/>
        </w:rPr>
        <w:t xml:space="preserve"> З</w:t>
      </w:r>
      <w:r w:rsidR="004940B2" w:rsidRPr="008076BB">
        <w:rPr>
          <w:rFonts w:ascii="Times New Roman" w:hAnsi="Times New Roman" w:cs="Times New Roman"/>
          <w:sz w:val="28"/>
          <w:szCs w:val="28"/>
          <w:lang w:val="kk-KZ"/>
        </w:rPr>
        <w:t>ерттеуші А.М.</w:t>
      </w:r>
      <w:r w:rsidR="008B6CF7">
        <w:rPr>
          <w:rFonts w:ascii="Times New Roman" w:hAnsi="Times New Roman" w:cs="Times New Roman"/>
          <w:sz w:val="28"/>
          <w:szCs w:val="28"/>
          <w:lang w:val="kk-KZ"/>
        </w:rPr>
        <w:t xml:space="preserve"> </w:t>
      </w:r>
      <w:r w:rsidR="004940B2" w:rsidRPr="008076BB">
        <w:rPr>
          <w:rFonts w:ascii="Times New Roman" w:hAnsi="Times New Roman" w:cs="Times New Roman"/>
          <w:sz w:val="28"/>
          <w:szCs w:val="28"/>
          <w:lang w:val="kk-KZ"/>
        </w:rPr>
        <w:t>Матюшкин проблемалы ситуацияның құрылымын былайша бөліп көрсетеді</w:t>
      </w:r>
      <w:r w:rsidR="00FD0928" w:rsidRPr="008076BB">
        <w:rPr>
          <w:rFonts w:ascii="Times New Roman" w:hAnsi="Times New Roman" w:cs="Times New Roman"/>
          <w:sz w:val="28"/>
          <w:szCs w:val="28"/>
          <w:lang w:val="kk-KZ"/>
        </w:rPr>
        <w:t>:</w:t>
      </w:r>
      <w:r w:rsidR="00E246C1" w:rsidRPr="008076BB">
        <w:rPr>
          <w:rFonts w:ascii="Times New Roman" w:hAnsi="Times New Roman" w:cs="Times New Roman"/>
          <w:sz w:val="28"/>
          <w:szCs w:val="28"/>
          <w:lang w:val="kk-KZ"/>
        </w:rPr>
        <w:t xml:space="preserve"> біріншіден, белгісіздік – </w:t>
      </w:r>
      <w:r w:rsidR="004940B2" w:rsidRPr="008076BB">
        <w:rPr>
          <w:rFonts w:ascii="Times New Roman" w:hAnsi="Times New Roman" w:cs="Times New Roman"/>
          <w:sz w:val="28"/>
          <w:szCs w:val="28"/>
          <w:lang w:val="kk-KZ"/>
        </w:rPr>
        <w:t xml:space="preserve">білімге жетелейтін жол немесе әрекет; </w:t>
      </w:r>
      <w:r w:rsidR="00E246C1" w:rsidRPr="008076BB">
        <w:rPr>
          <w:rFonts w:ascii="Times New Roman" w:hAnsi="Times New Roman" w:cs="Times New Roman"/>
          <w:sz w:val="28"/>
          <w:szCs w:val="28"/>
          <w:lang w:val="kk-KZ"/>
        </w:rPr>
        <w:t xml:space="preserve">екіншіден, танымдық қажеттілік </w:t>
      </w:r>
      <w:r w:rsidR="004940B2" w:rsidRPr="008076BB">
        <w:rPr>
          <w:rFonts w:ascii="Times New Roman" w:hAnsi="Times New Roman" w:cs="Times New Roman"/>
          <w:sz w:val="28"/>
          <w:szCs w:val="28"/>
          <w:lang w:val="kk-KZ"/>
        </w:rPr>
        <w:t>– студенттің интеллектуалды іс</w:t>
      </w:r>
      <w:r w:rsidR="00E54DED" w:rsidRPr="008076BB">
        <w:rPr>
          <w:rFonts w:ascii="Times New Roman" w:hAnsi="Times New Roman" w:cs="Times New Roman"/>
          <w:sz w:val="28"/>
          <w:szCs w:val="28"/>
          <w:lang w:val="kk-KZ"/>
        </w:rPr>
        <w:t>-</w:t>
      </w:r>
      <w:r w:rsidR="004940B2" w:rsidRPr="008076BB">
        <w:rPr>
          <w:rFonts w:ascii="Times New Roman" w:hAnsi="Times New Roman" w:cs="Times New Roman"/>
          <w:sz w:val="28"/>
          <w:szCs w:val="28"/>
          <w:lang w:val="kk-KZ"/>
        </w:rPr>
        <w:t>әрекетін оятатын құрал; үшін</w:t>
      </w:r>
      <w:r w:rsidR="00E246C1" w:rsidRPr="008076BB">
        <w:rPr>
          <w:rFonts w:ascii="Times New Roman" w:hAnsi="Times New Roman" w:cs="Times New Roman"/>
          <w:sz w:val="28"/>
          <w:szCs w:val="28"/>
          <w:lang w:val="kk-KZ"/>
        </w:rPr>
        <w:t>шіден, интеллектуалды мүмкіндік</w:t>
      </w:r>
      <w:r w:rsidR="004940B2" w:rsidRPr="008076BB">
        <w:rPr>
          <w:rFonts w:ascii="Times New Roman" w:hAnsi="Times New Roman" w:cs="Times New Roman"/>
          <w:sz w:val="28"/>
          <w:szCs w:val="28"/>
          <w:lang w:val="kk-KZ"/>
        </w:rPr>
        <w:t xml:space="preserve"> – студенттің шығармашылық</w:t>
      </w:r>
      <w:r w:rsidR="00E54DED" w:rsidRPr="008076BB">
        <w:rPr>
          <w:rFonts w:ascii="Times New Roman" w:hAnsi="Times New Roman" w:cs="Times New Roman"/>
          <w:sz w:val="28"/>
          <w:szCs w:val="28"/>
          <w:lang w:val="kk-KZ"/>
        </w:rPr>
        <w:t xml:space="preserve"> қабілеті мен өткен тәжірибелер</w:t>
      </w:r>
      <w:r w:rsidR="004940B2" w:rsidRPr="008076BB">
        <w:rPr>
          <w:rFonts w:ascii="Times New Roman" w:hAnsi="Times New Roman" w:cs="Times New Roman"/>
          <w:sz w:val="28"/>
          <w:szCs w:val="28"/>
          <w:lang w:val="kk-KZ"/>
        </w:rPr>
        <w:t>інің жиынтығы</w:t>
      </w:r>
      <w:r w:rsidR="00E246C1" w:rsidRPr="008076BB">
        <w:rPr>
          <w:rFonts w:ascii="Times New Roman" w:hAnsi="Times New Roman" w:cs="Times New Roman"/>
          <w:sz w:val="28"/>
          <w:szCs w:val="28"/>
          <w:lang w:val="kk-KZ"/>
        </w:rPr>
        <w:t xml:space="preserve"> </w:t>
      </w:r>
      <w:r w:rsidR="00152BE1" w:rsidRPr="008076BB">
        <w:rPr>
          <w:rFonts w:ascii="Times New Roman" w:hAnsi="Times New Roman" w:cs="Times New Roman"/>
          <w:sz w:val="28"/>
          <w:szCs w:val="28"/>
          <w:lang w:val="kk-KZ"/>
        </w:rPr>
        <w:t>[33</w:t>
      </w:r>
      <w:r w:rsidR="00FD0928" w:rsidRPr="008076BB">
        <w:rPr>
          <w:rFonts w:ascii="Times New Roman" w:hAnsi="Times New Roman" w:cs="Times New Roman"/>
          <w:sz w:val="28"/>
          <w:szCs w:val="28"/>
          <w:lang w:val="kk-KZ"/>
        </w:rPr>
        <w:t>,</w:t>
      </w:r>
      <w:r w:rsidR="008B6CF7">
        <w:rPr>
          <w:rFonts w:ascii="Times New Roman" w:hAnsi="Times New Roman" w:cs="Times New Roman"/>
          <w:sz w:val="28"/>
          <w:szCs w:val="28"/>
          <w:lang w:val="kk-KZ"/>
        </w:rPr>
        <w:t xml:space="preserve"> </w:t>
      </w:r>
      <w:r w:rsidR="00FD0928" w:rsidRPr="008076BB">
        <w:rPr>
          <w:rFonts w:ascii="Times New Roman" w:hAnsi="Times New Roman" w:cs="Times New Roman"/>
          <w:sz w:val="28"/>
          <w:szCs w:val="28"/>
          <w:lang w:val="kk-KZ"/>
        </w:rPr>
        <w:t>c.</w:t>
      </w:r>
      <w:r w:rsidR="008B6CF7">
        <w:rPr>
          <w:rFonts w:ascii="Times New Roman" w:hAnsi="Times New Roman" w:cs="Times New Roman"/>
          <w:sz w:val="28"/>
          <w:szCs w:val="28"/>
          <w:lang w:val="kk-KZ"/>
        </w:rPr>
        <w:t xml:space="preserve"> </w:t>
      </w:r>
      <w:r w:rsidR="00FD0928" w:rsidRPr="008076BB">
        <w:rPr>
          <w:rFonts w:ascii="Times New Roman" w:hAnsi="Times New Roman" w:cs="Times New Roman"/>
          <w:sz w:val="28"/>
          <w:szCs w:val="28"/>
          <w:lang w:val="kk-KZ"/>
        </w:rPr>
        <w:t>181]</w:t>
      </w:r>
      <w:r w:rsidR="004940B2" w:rsidRPr="008076BB">
        <w:rPr>
          <w:rFonts w:ascii="Times New Roman" w:hAnsi="Times New Roman" w:cs="Times New Roman"/>
          <w:sz w:val="28"/>
          <w:szCs w:val="28"/>
          <w:lang w:val="kk-KZ"/>
        </w:rPr>
        <w:t>. М.А.</w:t>
      </w:r>
      <w:r>
        <w:rPr>
          <w:rFonts w:ascii="Times New Roman" w:hAnsi="Times New Roman" w:cs="Times New Roman"/>
          <w:sz w:val="28"/>
          <w:szCs w:val="28"/>
          <w:lang w:val="kk-KZ"/>
        </w:rPr>
        <w:t> </w:t>
      </w:r>
      <w:r w:rsidR="004940B2" w:rsidRPr="008076BB">
        <w:rPr>
          <w:rFonts w:ascii="Times New Roman" w:hAnsi="Times New Roman" w:cs="Times New Roman"/>
          <w:sz w:val="28"/>
          <w:szCs w:val="28"/>
          <w:lang w:val="kk-KZ"/>
        </w:rPr>
        <w:t>Матюшкиннің пікірін қорытындылай келе проблемалық ситуацияның құрылымын былайша көрсетуге болады:</w:t>
      </w:r>
    </w:p>
    <w:p w:rsidR="004940B2" w:rsidRPr="008076BB" w:rsidRDefault="004940B2" w:rsidP="00B32A47">
      <w:pPr>
        <w:pStyle w:val="a3"/>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тапсырманың бөлігінде белгісіздік болып, ситуацияның негізін құру;</w:t>
      </w:r>
    </w:p>
    <w:p w:rsidR="004940B2" w:rsidRPr="008076BB" w:rsidRDefault="004940B2" w:rsidP="00B32A47">
      <w:pPr>
        <w:pStyle w:val="a3"/>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ситуацияға негізделген проблемалы сұрақ құрастыру;</w:t>
      </w:r>
    </w:p>
    <w:p w:rsidR="004940B2" w:rsidRPr="00032001" w:rsidRDefault="004940B2" w:rsidP="00B32A47">
      <w:pPr>
        <w:pStyle w:val="a3"/>
        <w:numPr>
          <w:ilvl w:val="0"/>
          <w:numId w:val="46"/>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032001">
        <w:rPr>
          <w:rFonts w:ascii="Times New Roman" w:hAnsi="Times New Roman" w:cs="Times New Roman"/>
          <w:sz w:val="28"/>
          <w:szCs w:val="28"/>
          <w:lang w:val="kk-KZ"/>
        </w:rPr>
        <w:lastRenderedPageBreak/>
        <w:t>студенттің шығармашылық-ізденіс қабілетін дамытатын танымдық тапсырма ұсыну.</w:t>
      </w:r>
      <w:r w:rsidRPr="00032001">
        <w:rPr>
          <w:rFonts w:ascii="Times New Roman" w:hAnsi="Times New Roman" w:cs="Times New Roman"/>
          <w:i/>
          <w:sz w:val="28"/>
          <w:szCs w:val="28"/>
          <w:lang w:val="kk-KZ"/>
        </w:rPr>
        <w:t xml:space="preserve"> Қызметі:</w:t>
      </w:r>
      <w:r w:rsidRPr="00032001">
        <w:rPr>
          <w:rFonts w:ascii="Times New Roman" w:eastAsia="Times New Roman" w:hAnsi="Times New Roman" w:cs="Times New Roman"/>
          <w:sz w:val="28"/>
          <w:szCs w:val="28"/>
          <w:lang w:val="kk-KZ" w:eastAsia="ru-RU"/>
        </w:rPr>
        <w:t>Проблемалық сұрақ оқу процесінде мынадай қызмет атқарады:</w:t>
      </w:r>
    </w:p>
    <w:p w:rsidR="004940B2" w:rsidRPr="008076BB" w:rsidRDefault="004940B2" w:rsidP="00B32A47">
      <w:pPr>
        <w:pStyle w:val="a3"/>
        <w:numPr>
          <w:ilvl w:val="0"/>
          <w:numId w:val="46"/>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ақыл-ой әрекеттері мен танымдық белсенділіктері дамыту;</w:t>
      </w:r>
    </w:p>
    <w:p w:rsidR="004940B2" w:rsidRPr="008076BB" w:rsidRDefault="004940B2" w:rsidP="00B32A47">
      <w:pPr>
        <w:pStyle w:val="a3"/>
        <w:numPr>
          <w:ilvl w:val="0"/>
          <w:numId w:val="46"/>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білімді толық игеру;</w:t>
      </w:r>
    </w:p>
    <w:p w:rsidR="004940B2" w:rsidRPr="008076BB" w:rsidRDefault="004940B2" w:rsidP="00B32A47">
      <w:pPr>
        <w:pStyle w:val="a3"/>
        <w:numPr>
          <w:ilvl w:val="0"/>
          <w:numId w:val="46"/>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тәуелсіз шығармашылық ойлауды қалыптастыру;</w:t>
      </w:r>
    </w:p>
    <w:p w:rsidR="004940B2" w:rsidRPr="008076BB" w:rsidRDefault="004940B2" w:rsidP="00B32A47">
      <w:pPr>
        <w:pStyle w:val="a3"/>
        <w:numPr>
          <w:ilvl w:val="0"/>
          <w:numId w:val="46"/>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логикалық қабілеттерін, құбылыстардың мәнін түсіну қабілеттерін дамыту;</w:t>
      </w:r>
    </w:p>
    <w:p w:rsidR="004940B2" w:rsidRPr="008076BB" w:rsidRDefault="004940B2" w:rsidP="00B32A47">
      <w:pPr>
        <w:pStyle w:val="a3"/>
        <w:numPr>
          <w:ilvl w:val="0"/>
          <w:numId w:val="46"/>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оқуға саналы және қызығушылықпен қарауды қалыптастыру; </w:t>
      </w:r>
    </w:p>
    <w:p w:rsidR="004940B2" w:rsidRPr="008076BB" w:rsidRDefault="004940B2" w:rsidP="00B32A47">
      <w:pPr>
        <w:pStyle w:val="a3"/>
        <w:numPr>
          <w:ilvl w:val="0"/>
          <w:numId w:val="46"/>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алынған білімді кешенді қолдануға бағдар беру.</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Қолданысы:</w:t>
      </w:r>
      <w:r w:rsidRPr="008076BB">
        <w:rPr>
          <w:rFonts w:ascii="Times New Roman" w:hAnsi="Times New Roman" w:cs="Times New Roman"/>
          <w:sz w:val="28"/>
          <w:szCs w:val="28"/>
          <w:lang w:val="kk-KZ"/>
        </w:rPr>
        <w:t>сөйлеу әрекетінің барлық кезеңдерінде, оның ішінде мәтіндегі проблемаға ену, талдау, шешім шығару, ұсыныс беру әрекеттерінде қолдануға болады. Проблемалық жағдайларды анықтай білуде, проблемалар мен тапсырмаларды оқшаулауға үйретеді.</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Шығармашылық </w:t>
      </w:r>
      <w:r w:rsidR="008B6CF7">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ізденіс технологиясының мәні білім беру міндеттерін жүйе ретінде қалыптастыру және студенттерге ұсынылған тапсырмалардың пробле</w:t>
      </w:r>
      <w:r w:rsidR="00032001">
        <w:rPr>
          <w:rFonts w:ascii="Times New Roman" w:eastAsia="Times New Roman" w:hAnsi="Times New Roman" w:cs="Times New Roman"/>
          <w:sz w:val="28"/>
          <w:szCs w:val="28"/>
          <w:lang w:val="kk-KZ" w:eastAsia="ru-RU"/>
        </w:rPr>
        <w:t>масын түсінуге көмектесу үшін</w:t>
      </w:r>
      <w:r w:rsidRPr="008076BB">
        <w:rPr>
          <w:rFonts w:ascii="Times New Roman" w:eastAsia="Times New Roman" w:hAnsi="Times New Roman" w:cs="Times New Roman"/>
          <w:sz w:val="28"/>
          <w:szCs w:val="28"/>
          <w:lang w:val="kk-KZ" w:eastAsia="ru-RU"/>
        </w:rPr>
        <w:t xml:space="preserve"> әдістерді құру болып табылатыны ескерсек, студенттің ізненушілік, шығармашылық қабілеттерін дамытатын әдістерді ұйымдастыру қажет екенін түсінеміз. Шығ</w:t>
      </w:r>
      <w:r w:rsidR="00D83629" w:rsidRPr="008076BB">
        <w:rPr>
          <w:rFonts w:ascii="Times New Roman" w:eastAsia="Times New Roman" w:hAnsi="Times New Roman" w:cs="Times New Roman"/>
          <w:sz w:val="28"/>
          <w:szCs w:val="28"/>
          <w:lang w:val="kk-KZ" w:eastAsia="ru-RU"/>
        </w:rPr>
        <w:t>армашылық ізденісті зерттеген</w:t>
      </w:r>
      <w:r w:rsidRPr="008076BB">
        <w:rPr>
          <w:rFonts w:ascii="Times New Roman" w:eastAsia="Times New Roman" w:hAnsi="Times New Roman" w:cs="Times New Roman"/>
          <w:sz w:val="28"/>
          <w:szCs w:val="28"/>
          <w:lang w:val="kk-KZ" w:eastAsia="ru-RU"/>
        </w:rPr>
        <w:t xml:space="preserve"> ғалым </w:t>
      </w:r>
      <w:r w:rsidR="00032001">
        <w:rPr>
          <w:rFonts w:ascii="Times New Roman" w:hAnsi="Times New Roman" w:cs="Times New Roman"/>
          <w:bCs/>
          <w:sz w:val="28"/>
          <w:szCs w:val="28"/>
          <w:lang w:val="kk-KZ"/>
        </w:rPr>
        <w:t>Загвязинский В.</w:t>
      </w:r>
      <w:r w:rsidRPr="008076BB">
        <w:rPr>
          <w:rFonts w:ascii="Times New Roman" w:hAnsi="Times New Roman" w:cs="Times New Roman"/>
          <w:bCs/>
          <w:sz w:val="28"/>
          <w:szCs w:val="28"/>
          <w:lang w:val="kk-KZ"/>
        </w:rPr>
        <w:t>И.</w:t>
      </w:r>
      <w:r w:rsidRPr="008076BB">
        <w:rPr>
          <w:rFonts w:ascii="Times New Roman" w:hAnsi="Times New Roman" w:cs="Times New Roman"/>
          <w:sz w:val="28"/>
          <w:szCs w:val="28"/>
          <w:lang w:val="kk-KZ"/>
        </w:rPr>
        <w:t xml:space="preserve"> </w:t>
      </w:r>
      <w:r w:rsidRPr="008076BB">
        <w:rPr>
          <w:rStyle w:val="tlid-translation"/>
          <w:rFonts w:ascii="Times New Roman" w:hAnsi="Times New Roman" w:cs="Times New Roman"/>
          <w:sz w:val="28"/>
          <w:szCs w:val="28"/>
          <w:lang w:val="kk-KZ"/>
        </w:rPr>
        <w:t>тапсырманы оры</w:t>
      </w:r>
      <w:r w:rsidR="00E246C1" w:rsidRPr="008076BB">
        <w:rPr>
          <w:rStyle w:val="tlid-translation"/>
          <w:rFonts w:ascii="Times New Roman" w:hAnsi="Times New Roman" w:cs="Times New Roman"/>
          <w:sz w:val="28"/>
          <w:szCs w:val="28"/>
          <w:lang w:val="kk-KZ"/>
        </w:rPr>
        <w:t xml:space="preserve">ндаудың төрт түрін көрсетеді: репродуктивтік, алгоритмдік, </w:t>
      </w:r>
      <w:r w:rsidRPr="008076BB">
        <w:rPr>
          <w:rStyle w:val="tlid-translation"/>
          <w:rFonts w:ascii="Times New Roman" w:hAnsi="Times New Roman" w:cs="Times New Roman"/>
          <w:sz w:val="28"/>
          <w:szCs w:val="28"/>
          <w:lang w:val="kk-KZ"/>
        </w:rPr>
        <w:t>трансформациялық, интуициялық</w:t>
      </w:r>
      <w:r w:rsidR="00E246C1" w:rsidRPr="008076BB">
        <w:rPr>
          <w:rStyle w:val="tlid-translation"/>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152BE1" w:rsidRPr="008076BB">
        <w:rPr>
          <w:rFonts w:ascii="Times New Roman" w:hAnsi="Times New Roman" w:cs="Times New Roman"/>
          <w:sz w:val="28"/>
          <w:szCs w:val="28"/>
          <w:lang w:val="kk-KZ"/>
        </w:rPr>
        <w:t>1</w:t>
      </w:r>
      <w:r w:rsidR="00B067FB">
        <w:rPr>
          <w:rFonts w:ascii="Times New Roman" w:hAnsi="Times New Roman" w:cs="Times New Roman"/>
          <w:sz w:val="28"/>
          <w:szCs w:val="28"/>
          <w:lang w:val="kk-KZ"/>
        </w:rPr>
        <w:t>49</w:t>
      </w:r>
      <w:r w:rsidRPr="008076BB">
        <w:rPr>
          <w:rFonts w:ascii="Times New Roman" w:hAnsi="Times New Roman" w:cs="Times New Roman"/>
          <w:sz w:val="28"/>
          <w:szCs w:val="28"/>
          <w:lang w:val="kk-KZ"/>
        </w:rPr>
        <w:t xml:space="preserve">]. </w:t>
      </w:r>
      <w:r w:rsidR="00D83629" w:rsidRPr="008076BB">
        <w:rPr>
          <w:rFonts w:ascii="Times New Roman" w:hAnsi="Times New Roman" w:cs="Times New Roman"/>
          <w:sz w:val="28"/>
          <w:szCs w:val="28"/>
          <w:lang w:val="kk-KZ"/>
        </w:rPr>
        <w:t xml:space="preserve">Ізденудің негізін құрайтын төрт тапсырма студенттің іздену  дағдысын қалыптастыратынын атап көрсеткен. </w:t>
      </w:r>
      <w:r w:rsidRPr="008076BB">
        <w:rPr>
          <w:rFonts w:ascii="Times New Roman" w:hAnsi="Times New Roman" w:cs="Times New Roman"/>
          <w:sz w:val="28"/>
          <w:szCs w:val="28"/>
          <w:lang w:val="kk-KZ"/>
        </w:rPr>
        <w:t>Осы тапсырма түрлерін шығармашылық-ізденіс технологиясының әдіс</w:t>
      </w:r>
      <w:r w:rsidR="00D83629" w:rsidRPr="008076BB">
        <w:rPr>
          <w:rFonts w:ascii="Times New Roman" w:hAnsi="Times New Roman" w:cs="Times New Roman"/>
          <w:sz w:val="28"/>
          <w:szCs w:val="28"/>
          <w:lang w:val="kk-KZ"/>
        </w:rPr>
        <w:t>тері ретінде жетілдіруге болады.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Style w:val="tlid-translation"/>
          <w:rFonts w:ascii="Times New Roman" w:hAnsi="Times New Roman" w:cs="Times New Roman"/>
          <w:i/>
          <w:sz w:val="28"/>
          <w:szCs w:val="28"/>
          <w:lang w:val="kk-KZ"/>
        </w:rPr>
        <w:t>Алгоритмдік әдіс</w:t>
      </w:r>
      <w:r w:rsidRPr="008076BB">
        <w:rPr>
          <w:rFonts w:ascii="Times New Roman" w:hAnsi="Times New Roman" w:cs="Times New Roman"/>
          <w:sz w:val="28"/>
          <w:szCs w:val="28"/>
          <w:lang w:val="kk-KZ"/>
        </w:rPr>
        <w:t xml:space="preserve"> – тапсырмаларды алгоритм, формула, модель ретінде ұйымдастыру. </w:t>
      </w:r>
      <w:r w:rsidRPr="008076BB">
        <w:rPr>
          <w:rFonts w:ascii="Times New Roman" w:hAnsi="Times New Roman" w:cs="Times New Roman"/>
          <w:i/>
          <w:sz w:val="28"/>
          <w:szCs w:val="28"/>
          <w:lang w:val="kk-KZ"/>
        </w:rPr>
        <w:t>Сипаттамасы:</w:t>
      </w:r>
      <w:r w:rsidRPr="008076BB">
        <w:rPr>
          <w:rFonts w:ascii="Times New Roman" w:hAnsi="Times New Roman" w:cs="Times New Roman"/>
          <w:sz w:val="28"/>
          <w:szCs w:val="28"/>
          <w:lang w:val="kk-KZ"/>
        </w:rPr>
        <w:t xml:space="preserve"> оқытудың алгоритмдік әдісі дегеніміз  оқытудың принциптерімен анықталған тапсырмаларды орындау алгоритмдерін нұсқаулықтар мен сызбалар арқылы мұғалімнің жаңа білім мен іс-әрекет әдістерін игеру процесін ұйымдастыру ережелерінің жүйесі. Студент модель мен алгоритм бойынша тапсырманы орындап, әр іс-әрекетті модельдеуге жаттығады. Бұл әдіс студенттің тапсырманы толық жүйемен орындауына мүмкіндік береді.</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Қызметі:</w:t>
      </w:r>
      <w:r w:rsidRPr="008076BB">
        <w:rPr>
          <w:rFonts w:ascii="Times New Roman" w:hAnsi="Times New Roman" w:cs="Times New Roman"/>
          <w:sz w:val="28"/>
          <w:szCs w:val="28"/>
          <w:lang w:val="kk-KZ"/>
        </w:rPr>
        <w:t xml:space="preserve"> студенттердің белгілі бір ережелер мен ережелерге сәйкес жұмыс істеу дағдыларын қалыптастыру; нұсқаулыққа сәйкес зертханалық және практикалық жұмысты ұйымдастыру; іс-әрекеттің жаңа алгоритмдерін өз бетінше құру қабілетін қалыптастыру.</w:t>
      </w:r>
    </w:p>
    <w:p w:rsidR="004940B2" w:rsidRPr="008076BB" w:rsidRDefault="004940B2" w:rsidP="008076BB">
      <w:pPr>
        <w:spacing w:after="0" w:line="240" w:lineRule="auto"/>
        <w:ind w:firstLine="709"/>
        <w:jc w:val="both"/>
        <w:rPr>
          <w:rFonts w:ascii="Times New Roman" w:hAnsi="Times New Roman" w:cs="Times New Roman"/>
          <w:i/>
          <w:sz w:val="28"/>
          <w:szCs w:val="28"/>
          <w:lang w:val="kk-KZ"/>
        </w:rPr>
      </w:pPr>
      <w:r w:rsidRPr="008076BB">
        <w:rPr>
          <w:rFonts w:ascii="Times New Roman" w:hAnsi="Times New Roman" w:cs="Times New Roman"/>
          <w:i/>
          <w:sz w:val="28"/>
          <w:szCs w:val="28"/>
          <w:lang w:val="kk-KZ"/>
        </w:rPr>
        <w:t>Құрылымы: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1. Студенттерге тапсырманы қалай орындау керектігі туралы нақты нұсқау беріледі</w:t>
      </w:r>
      <w:r w:rsidR="00032001">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2. Оларға тапсырманы практикалық орындау үлгісі көрсетіледі</w:t>
      </w:r>
      <w:r w:rsidR="00032001">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3. Тапсырманы орындаған кезде студенттер оқытушы ұсынған алгоритмді қолданады (немесе оны өздері әзірлейді)</w:t>
      </w:r>
      <w:r w:rsidR="00032001">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4. Бақылау және бағалау қызмет барысында және оның нәтижелері бойынша жүзеге асырылады.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lastRenderedPageBreak/>
        <w:t>Қолданысы:</w:t>
      </w:r>
      <w:r w:rsidRPr="008076BB">
        <w:rPr>
          <w:rFonts w:ascii="Times New Roman" w:hAnsi="Times New Roman" w:cs="Times New Roman"/>
          <w:sz w:val="28"/>
          <w:szCs w:val="28"/>
          <w:lang w:val="kk-KZ"/>
        </w:rPr>
        <w:t xml:space="preserve"> алгоритм немесе жаңа алгоритм іздеу арқылы орындалатын тапсырмалар түрін қолдану. Алгоритмдік әдістің негізі – модель мен алгоритм арқ</w:t>
      </w:r>
      <w:r w:rsidR="00032001">
        <w:rPr>
          <w:rFonts w:ascii="Times New Roman" w:hAnsi="Times New Roman" w:cs="Times New Roman"/>
          <w:sz w:val="28"/>
          <w:szCs w:val="28"/>
          <w:lang w:val="kk-KZ"/>
        </w:rPr>
        <w:t>ылы іс-</w:t>
      </w:r>
      <w:r w:rsidRPr="008076BB">
        <w:rPr>
          <w:rFonts w:ascii="Times New Roman" w:hAnsi="Times New Roman" w:cs="Times New Roman"/>
          <w:sz w:val="28"/>
          <w:szCs w:val="28"/>
          <w:lang w:val="kk-KZ"/>
        </w:rPr>
        <w:t>әрекетті жүйелеу. Студенттің тілдік деңгейіне қарай, нұсқаулық,  жалпыланған сұрақ-жауап түрінде немесе жазбаша нұсқаулар, карточкалар көмегімен жүргізілуі мүмкін.</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Мысалы, </w:t>
      </w:r>
      <w:r w:rsidR="00E269D0" w:rsidRPr="008076BB">
        <w:rPr>
          <w:rFonts w:ascii="Times New Roman" w:hAnsi="Times New Roman" w:cs="Times New Roman"/>
          <w:sz w:val="28"/>
          <w:szCs w:val="28"/>
          <w:lang w:val="kk-KZ"/>
        </w:rPr>
        <w:t>меценадтықпен айналысқан кәсіпкердің өмірлік ұстанымдары мен ұлттық құндылықты сақтай отырып кәсібін жүргізіп отыруы туралы жазылған медиамәтінді талдап болған соң</w:t>
      </w:r>
      <w:r w:rsidR="00F031E0" w:rsidRPr="008076BB">
        <w:rPr>
          <w:rFonts w:ascii="Times New Roman" w:hAnsi="Times New Roman" w:cs="Times New Roman"/>
          <w:sz w:val="28"/>
          <w:szCs w:val="28"/>
          <w:lang w:val="kk-KZ"/>
        </w:rPr>
        <w:t xml:space="preserve"> (Қосымша </w:t>
      </w:r>
      <w:r w:rsidR="00431968">
        <w:rPr>
          <w:rFonts w:ascii="Times New Roman" w:hAnsi="Times New Roman" w:cs="Times New Roman"/>
          <w:sz w:val="28"/>
          <w:szCs w:val="28"/>
          <w:lang w:val="kk-KZ"/>
        </w:rPr>
        <w:t>Ә</w:t>
      </w:r>
      <w:r w:rsidR="00F031E0" w:rsidRPr="008076BB">
        <w:rPr>
          <w:rFonts w:ascii="Times New Roman" w:hAnsi="Times New Roman" w:cs="Times New Roman"/>
          <w:sz w:val="28"/>
          <w:szCs w:val="28"/>
          <w:lang w:val="kk-KZ"/>
        </w:rPr>
        <w:t>)</w:t>
      </w:r>
      <w:r w:rsidR="00E269D0" w:rsidRPr="008076BB">
        <w:rPr>
          <w:rFonts w:ascii="Times New Roman" w:hAnsi="Times New Roman" w:cs="Times New Roman"/>
          <w:sz w:val="28"/>
          <w:szCs w:val="28"/>
          <w:lang w:val="kk-KZ"/>
        </w:rPr>
        <w:t xml:space="preserve">, </w:t>
      </w:r>
      <w:r w:rsidR="00E269D0" w:rsidRPr="008076BB">
        <w:rPr>
          <w:rFonts w:ascii="Times New Roman" w:hAnsi="Times New Roman" w:cs="Times New Roman"/>
          <w:i/>
          <w:sz w:val="28"/>
          <w:szCs w:val="28"/>
          <w:lang w:val="kk-KZ"/>
        </w:rPr>
        <w:t>Меценат кәсіпкердің модельін құрыңыз</w:t>
      </w:r>
      <w:r w:rsidR="00E269D0" w:rsidRPr="008076BB">
        <w:rPr>
          <w:rFonts w:ascii="Times New Roman" w:hAnsi="Times New Roman" w:cs="Times New Roman"/>
          <w:sz w:val="28"/>
          <w:szCs w:val="28"/>
          <w:lang w:val="kk-KZ"/>
        </w:rPr>
        <w:t xml:space="preserve"> </w:t>
      </w:r>
      <w:r w:rsidR="00F031E0" w:rsidRPr="008076BB">
        <w:rPr>
          <w:rFonts w:ascii="Times New Roman" w:hAnsi="Times New Roman" w:cs="Times New Roman"/>
          <w:sz w:val="28"/>
          <w:szCs w:val="28"/>
          <w:lang w:val="kk-KZ"/>
        </w:rPr>
        <w:t>деген тапсырма беруге болады. Немесе іскерлік қарым-қатынасты меңгеруге бағытталған</w:t>
      </w:r>
      <w:r w:rsidRPr="008076BB">
        <w:rPr>
          <w:rFonts w:ascii="Times New Roman" w:hAnsi="Times New Roman" w:cs="Times New Roman"/>
          <w:i/>
          <w:sz w:val="28"/>
          <w:szCs w:val="28"/>
          <w:lang w:val="kk-KZ"/>
        </w:rPr>
        <w:t xml:space="preserve"> келіссөз жүргізудің құрылымын</w:t>
      </w:r>
      <w:r w:rsidR="00F031E0" w:rsidRPr="008076BB">
        <w:rPr>
          <w:rFonts w:ascii="Times New Roman" w:hAnsi="Times New Roman" w:cs="Times New Roman"/>
          <w:i/>
          <w:sz w:val="28"/>
          <w:szCs w:val="28"/>
          <w:lang w:val="kk-KZ"/>
        </w:rPr>
        <w:t xml:space="preserve"> модель арқылы үйретіп, іскерлік ойын арқылы бекітуге </w:t>
      </w:r>
      <w:r w:rsidRPr="008076BB">
        <w:rPr>
          <w:rFonts w:ascii="Times New Roman" w:hAnsi="Times New Roman" w:cs="Times New Roman"/>
          <w:i/>
          <w:sz w:val="28"/>
          <w:szCs w:val="28"/>
          <w:lang w:val="kk-KZ"/>
        </w:rPr>
        <w:t>болады</w:t>
      </w:r>
      <w:r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Трансформациялық әдіс. Сипаттамасы:</w:t>
      </w:r>
      <w:r w:rsidRPr="008076BB">
        <w:rPr>
          <w:rFonts w:ascii="Times New Roman" w:hAnsi="Times New Roman" w:cs="Times New Roman"/>
          <w:sz w:val="28"/>
          <w:szCs w:val="28"/>
          <w:lang w:val="kk-KZ"/>
        </w:rPr>
        <w:t>мәтінде берілген күрделі синтаксистік құрылымда</w:t>
      </w:r>
      <w:r w:rsidR="00D56E3B" w:rsidRPr="008076BB">
        <w:rPr>
          <w:rFonts w:ascii="Times New Roman" w:hAnsi="Times New Roman" w:cs="Times New Roman"/>
          <w:sz w:val="28"/>
          <w:szCs w:val="28"/>
          <w:lang w:val="kk-KZ"/>
        </w:rPr>
        <w:t xml:space="preserve">рды қайта құру. </w:t>
      </w:r>
      <w:r w:rsidRPr="008076BB">
        <w:rPr>
          <w:rFonts w:ascii="Times New Roman" w:hAnsi="Times New Roman" w:cs="Times New Roman"/>
          <w:sz w:val="28"/>
          <w:szCs w:val="28"/>
          <w:lang w:val="kk-KZ"/>
        </w:rPr>
        <w:t xml:space="preserve">Кең мағынадағы трансформация деп лингвистикалық бірліктердің немесе элементтердің қайта құрылуы түсініледі. Синтаксистік бірліктер элементтерінің қарапайым өзгерістері - оларды қайта құру, ауыстыру, қосу және азайту, алып тастау нәтижесі. ХХ ғасырдың 60-жылдарындағы құрылымдық лингвистикада синтаксистің трансформациялық талдау әдісі жалпыға бірдей танылған. Мәтінді оқыту процесінде де бұл әдіс мәтінді толық талдауда пайдаланылады. </w:t>
      </w:r>
      <w:r w:rsidRPr="008076BB">
        <w:rPr>
          <w:rFonts w:ascii="Times New Roman" w:hAnsi="Times New Roman" w:cs="Times New Roman"/>
          <w:i/>
          <w:sz w:val="28"/>
          <w:szCs w:val="28"/>
          <w:lang w:val="kk-KZ"/>
        </w:rPr>
        <w:t>Қызметі:</w:t>
      </w:r>
      <w:r w:rsidRPr="008076BB">
        <w:rPr>
          <w:rFonts w:ascii="Times New Roman" w:hAnsi="Times New Roman" w:cs="Times New Roman"/>
          <w:sz w:val="28"/>
          <w:szCs w:val="28"/>
          <w:lang w:val="kk-KZ"/>
        </w:rPr>
        <w:t xml:space="preserve">күрделі, көлемді мәтіндердің негізгі идеясын анықтап, қосымша ақпаратын талдай білу. Негізгі ақпаратты пайдалана отырып мәтінді қысқарту немесе кеңейту. </w:t>
      </w:r>
      <w:r w:rsidRPr="008076BB">
        <w:rPr>
          <w:rFonts w:ascii="Times New Roman" w:hAnsi="Times New Roman" w:cs="Times New Roman"/>
          <w:i/>
          <w:sz w:val="28"/>
          <w:szCs w:val="28"/>
          <w:lang w:val="kk-KZ"/>
        </w:rPr>
        <w:t>Қолданысы:</w:t>
      </w:r>
      <w:r w:rsidRPr="008076BB">
        <w:rPr>
          <w:rFonts w:ascii="Times New Roman" w:hAnsi="Times New Roman" w:cs="Times New Roman"/>
          <w:sz w:val="28"/>
          <w:szCs w:val="28"/>
          <w:lang w:val="kk-KZ"/>
        </w:rPr>
        <w:t xml:space="preserve">оқу процесіндегі сөйлеу әрекетінің барлық түрлерінде пайдалануға болады. Ақпаратты жинақтай білу немесе толықтыру. Ол үшін мәтіннің негізгі идеясын, тірек сөздерін анықтау жұмыстарын жүргізу қажет. </w:t>
      </w:r>
      <w:r w:rsidR="00D56E3B" w:rsidRPr="008076BB">
        <w:rPr>
          <w:rFonts w:ascii="Times New Roman" w:hAnsi="Times New Roman" w:cs="Times New Roman"/>
          <w:sz w:val="28"/>
          <w:szCs w:val="28"/>
          <w:lang w:val="kk-KZ"/>
        </w:rPr>
        <w:t xml:space="preserve">Мысалы, </w:t>
      </w:r>
      <w:r w:rsidR="00D56E3B" w:rsidRPr="008076BB">
        <w:rPr>
          <w:rFonts w:ascii="Times New Roman" w:hAnsi="Times New Roman" w:cs="Times New Roman"/>
          <w:i/>
          <w:sz w:val="28"/>
          <w:szCs w:val="28"/>
          <w:lang w:val="kk-KZ"/>
        </w:rPr>
        <w:t>медиамәтіндердің абзацтарына перефраза жазу.</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Интуициялық әдіс. Сипаттамасы:</w:t>
      </w:r>
      <w:r w:rsidRPr="008076BB">
        <w:rPr>
          <w:rFonts w:ascii="Times New Roman" w:hAnsi="Times New Roman" w:cs="Times New Roman"/>
          <w:sz w:val="28"/>
          <w:szCs w:val="28"/>
          <w:lang w:val="kk-KZ"/>
        </w:rPr>
        <w:t xml:space="preserve"> Интуиция – адамның проблеманы  логикалық жүйеге негіздемей тікелей анықтау мүмкіндігі. Бұл жинақталған тәжірибемен және біліммен де, адамның миының таным процесіндегі әрекеттермен байланы</w:t>
      </w:r>
      <w:r w:rsidR="00C21F3B">
        <w:rPr>
          <w:rFonts w:ascii="Times New Roman" w:hAnsi="Times New Roman" w:cs="Times New Roman"/>
          <w:sz w:val="28"/>
          <w:szCs w:val="28"/>
          <w:lang w:val="kk-KZ"/>
        </w:rPr>
        <w:t>сты. Басқаша айтқанда интуиция студент</w:t>
      </w:r>
      <w:r w:rsidRPr="008076BB">
        <w:rPr>
          <w:rFonts w:ascii="Times New Roman" w:hAnsi="Times New Roman" w:cs="Times New Roman"/>
          <w:sz w:val="28"/>
          <w:szCs w:val="28"/>
          <w:lang w:val="kk-KZ"/>
        </w:rPr>
        <w:t xml:space="preserve"> ақпаратты өңдеу процесін жүзеге асырмай, санасында тек оның нәтижесі ғана көрінеді. Интуициялық әдіс екінші тілді меңгеруде тиімді пайдаланылатын әдістің бірі, мысалы екі тілді салыстыра отырып кей материалдарды и</w:t>
      </w:r>
      <w:r w:rsidR="00032001">
        <w:rPr>
          <w:rFonts w:ascii="Times New Roman" w:hAnsi="Times New Roman" w:cs="Times New Roman"/>
          <w:sz w:val="28"/>
          <w:szCs w:val="28"/>
          <w:lang w:val="kk-KZ"/>
        </w:rPr>
        <w:t xml:space="preserve">нтуитивті түрде есте сақтайды. </w:t>
      </w:r>
      <w:r w:rsidRPr="008076BB">
        <w:rPr>
          <w:rFonts w:ascii="Times New Roman" w:hAnsi="Times New Roman" w:cs="Times New Roman"/>
          <w:sz w:val="28"/>
          <w:szCs w:val="28"/>
          <w:lang w:val="kk-KZ"/>
        </w:rPr>
        <w:t>Ана тілді оқыту барысында бұл әдістің ерекшелігі – жинақталған білімге, ақпаратқа негіздеп шешім шығару мүмкіндігі.</w:t>
      </w:r>
      <w:r w:rsidR="003E29E8"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Ол шешім интуитивті таныммен байланысты құрылады. Интуитивті таным, біріншіден, өніммен процесстің бейсаналық, бөлінбеуімен сипатталады. Екіншіден, интуицияның мақсатты процесс болуы үшін саналы әрекетті қозғау үшін саналы алдын</w:t>
      </w:r>
      <w:r w:rsidR="003E29E8"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3E29E8"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ала күш салу керек. Үшіншіден, интуитивті шешімдер әрдайым эмоционалды реакциямен бірге жүреді, өйткені проблемалық жағдайда туындайтын қиындықтарды жеңу эмоционалды ыңғайсыздықты жояды.Шығармашылық-ізденушілік – логикалық талдау мен интуицияны ұштастыра отырып, тапсырмалар құру, мысалы, проблемалы сұрақ, жобалық жұмыс.</w:t>
      </w:r>
      <w:r w:rsidRPr="008076BB">
        <w:rPr>
          <w:rFonts w:ascii="Times New Roman" w:hAnsi="Times New Roman" w:cs="Times New Roman"/>
          <w:i/>
          <w:sz w:val="28"/>
          <w:szCs w:val="28"/>
          <w:lang w:val="kk-KZ"/>
        </w:rPr>
        <w:t xml:space="preserve"> Қызметі:</w:t>
      </w:r>
      <w:r w:rsidR="00032001">
        <w:rPr>
          <w:rFonts w:ascii="Times New Roman" w:hAnsi="Times New Roman" w:cs="Times New Roman"/>
          <w:i/>
          <w:sz w:val="28"/>
          <w:szCs w:val="28"/>
          <w:lang w:val="kk-KZ"/>
        </w:rPr>
        <w:t xml:space="preserve"> </w:t>
      </w:r>
      <w:r w:rsidRPr="008076BB">
        <w:rPr>
          <w:rFonts w:ascii="Times New Roman" w:hAnsi="Times New Roman" w:cs="Times New Roman"/>
          <w:sz w:val="28"/>
          <w:szCs w:val="28"/>
          <w:lang w:val="kk-KZ"/>
        </w:rPr>
        <w:t>медиамәтінде берілген ақпаратты бұрыннан бар білімге негіздеп, түсіндіру; медиамәтінде кездескен проблеманы шешуге талпыну, нұсқалар беру.</w:t>
      </w:r>
      <w:r w:rsidR="003E29E8"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lastRenderedPageBreak/>
        <w:t>Қолданысы: сөйлеу әрекетінің барлық түрлерінде қолдануға болады.</w:t>
      </w:r>
      <w:r w:rsidR="003E29E8" w:rsidRPr="008076BB">
        <w:rPr>
          <w:rFonts w:ascii="Times New Roman" w:hAnsi="Times New Roman" w:cs="Times New Roman"/>
          <w:sz w:val="28"/>
          <w:szCs w:val="28"/>
          <w:lang w:val="kk-KZ"/>
        </w:rPr>
        <w:t xml:space="preserve"> Мысалы, </w:t>
      </w:r>
      <w:r w:rsidR="003E29E8" w:rsidRPr="008076BB">
        <w:rPr>
          <w:rFonts w:ascii="Times New Roman" w:hAnsi="Times New Roman" w:cs="Times New Roman"/>
          <w:i/>
          <w:sz w:val="28"/>
          <w:szCs w:val="28"/>
          <w:lang w:val="kk-KZ"/>
        </w:rPr>
        <w:t>Неге қазақстандықтар от</w:t>
      </w:r>
      <w:r w:rsidR="00984D4F" w:rsidRPr="008076BB">
        <w:rPr>
          <w:rFonts w:ascii="Times New Roman" w:hAnsi="Times New Roman" w:cs="Times New Roman"/>
          <w:i/>
          <w:sz w:val="28"/>
          <w:szCs w:val="28"/>
          <w:lang w:val="kk-KZ"/>
        </w:rPr>
        <w:t>а</w:t>
      </w:r>
      <w:r w:rsidR="003E29E8" w:rsidRPr="008076BB">
        <w:rPr>
          <w:rFonts w:ascii="Times New Roman" w:hAnsi="Times New Roman" w:cs="Times New Roman"/>
          <w:i/>
          <w:sz w:val="28"/>
          <w:szCs w:val="28"/>
          <w:lang w:val="kk-KZ"/>
        </w:rPr>
        <w:t>ндық өнімді аз тұтынады?</w:t>
      </w:r>
      <w:r w:rsidR="00984D4F" w:rsidRPr="008076BB">
        <w:rPr>
          <w:rFonts w:ascii="Times New Roman" w:eastAsia="Times New Roman" w:hAnsi="Times New Roman" w:cs="Times New Roman"/>
          <w:sz w:val="28"/>
          <w:szCs w:val="28"/>
          <w:lang w:val="kk-KZ" w:eastAsia="ru-RU"/>
        </w:rPr>
        <w:t xml:space="preserve"> (Қосымша </w:t>
      </w:r>
      <w:r w:rsidR="00431968">
        <w:rPr>
          <w:rFonts w:ascii="Times New Roman" w:eastAsia="Times New Roman" w:hAnsi="Times New Roman" w:cs="Times New Roman"/>
          <w:sz w:val="28"/>
          <w:szCs w:val="28"/>
          <w:lang w:val="kk-KZ" w:eastAsia="ru-RU"/>
        </w:rPr>
        <w:t>Ә</w:t>
      </w:r>
      <w:r w:rsidR="00984D4F" w:rsidRPr="008076BB">
        <w:rPr>
          <w:rFonts w:ascii="Times New Roman" w:eastAsia="Times New Roman" w:hAnsi="Times New Roman" w:cs="Times New Roman"/>
          <w:sz w:val="28"/>
          <w:szCs w:val="28"/>
          <w:lang w:val="kk-KZ" w:eastAsia="ru-RU"/>
        </w:rPr>
        <w:t xml:space="preserve">) </w:t>
      </w:r>
      <w:r w:rsidR="003E29E8" w:rsidRPr="008076BB">
        <w:rPr>
          <w:rFonts w:ascii="Times New Roman" w:hAnsi="Times New Roman" w:cs="Times New Roman"/>
          <w:sz w:val="28"/>
          <w:szCs w:val="28"/>
          <w:lang w:val="kk-KZ"/>
        </w:rPr>
        <w:t>мақаласын талдаудан бұрын студенттер</w:t>
      </w:r>
      <w:r w:rsidR="00270D3C" w:rsidRPr="008076BB">
        <w:rPr>
          <w:rFonts w:ascii="Times New Roman" w:hAnsi="Times New Roman" w:cs="Times New Roman"/>
          <w:sz w:val="28"/>
          <w:szCs w:val="28"/>
          <w:lang w:val="kk-KZ"/>
        </w:rPr>
        <w:t>ден</w:t>
      </w:r>
      <w:r w:rsidR="00984D4F" w:rsidRPr="008076BB">
        <w:rPr>
          <w:rFonts w:ascii="Times New Roman" w:hAnsi="Times New Roman" w:cs="Times New Roman"/>
          <w:sz w:val="28"/>
          <w:szCs w:val="28"/>
          <w:lang w:val="kk-KZ"/>
        </w:rPr>
        <w:t xml:space="preserve"> о</w:t>
      </w:r>
      <w:r w:rsidR="003E29E8" w:rsidRPr="008076BB">
        <w:rPr>
          <w:rFonts w:ascii="Times New Roman" w:hAnsi="Times New Roman" w:cs="Times New Roman"/>
          <w:sz w:val="28"/>
          <w:szCs w:val="28"/>
          <w:lang w:val="kk-KZ"/>
        </w:rPr>
        <w:t>с</w:t>
      </w:r>
      <w:r w:rsidR="00984D4F" w:rsidRPr="008076BB">
        <w:rPr>
          <w:rFonts w:ascii="Times New Roman" w:hAnsi="Times New Roman" w:cs="Times New Roman"/>
          <w:sz w:val="28"/>
          <w:szCs w:val="28"/>
          <w:lang w:val="kk-KZ"/>
        </w:rPr>
        <w:t xml:space="preserve">ы сұраққа бір сөзбен </w:t>
      </w:r>
      <w:r w:rsidR="00270D3C" w:rsidRPr="008076BB">
        <w:rPr>
          <w:rFonts w:ascii="Times New Roman" w:hAnsi="Times New Roman" w:cs="Times New Roman"/>
          <w:sz w:val="28"/>
          <w:szCs w:val="28"/>
          <w:lang w:val="kk-KZ"/>
        </w:rPr>
        <w:t xml:space="preserve">жылдам </w:t>
      </w:r>
      <w:r w:rsidR="00984D4F" w:rsidRPr="008076BB">
        <w:rPr>
          <w:rFonts w:ascii="Times New Roman" w:hAnsi="Times New Roman" w:cs="Times New Roman"/>
          <w:sz w:val="28"/>
          <w:szCs w:val="28"/>
          <w:lang w:val="kk-KZ"/>
        </w:rPr>
        <w:t>жауап беруі</w:t>
      </w:r>
      <w:r w:rsidR="003E29E8" w:rsidRPr="008076BB">
        <w:rPr>
          <w:rFonts w:ascii="Times New Roman" w:hAnsi="Times New Roman" w:cs="Times New Roman"/>
          <w:sz w:val="28"/>
          <w:szCs w:val="28"/>
          <w:lang w:val="kk-KZ"/>
        </w:rPr>
        <w:t xml:space="preserve">н сұрау қажет. Студент бұрыннан жинақталған білімге негіздеп, интуициялық ойлаумен жауап береді. </w:t>
      </w:r>
      <w:r w:rsidR="00984D4F" w:rsidRPr="008076BB">
        <w:rPr>
          <w:rFonts w:ascii="Times New Roman" w:hAnsi="Times New Roman" w:cs="Times New Roman"/>
          <w:sz w:val="28"/>
          <w:szCs w:val="28"/>
          <w:lang w:val="kk-KZ"/>
        </w:rPr>
        <w:t>Кейіннен жауап басқа тапсырмалармен толықтырылады.</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Интеллекттуалды карта әдісі. Сипаттамасы:</w:t>
      </w:r>
      <w:r w:rsidRPr="008076BB">
        <w:rPr>
          <w:rFonts w:ascii="Times New Roman" w:hAnsi="Times New Roman" w:cs="Times New Roman"/>
          <w:sz w:val="28"/>
          <w:szCs w:val="28"/>
          <w:lang w:val="kk-KZ"/>
        </w:rPr>
        <w:t xml:space="preserve"> интеллектуалды карта –ойлау процесінің графикалық көрінісі. Кейбір әдеби</w:t>
      </w:r>
      <w:r w:rsidR="00C21F3B">
        <w:rPr>
          <w:rFonts w:ascii="Times New Roman" w:hAnsi="Times New Roman" w:cs="Times New Roman"/>
          <w:sz w:val="28"/>
          <w:szCs w:val="28"/>
          <w:lang w:val="kk-KZ"/>
        </w:rPr>
        <w:t xml:space="preserve">еттерде интеллектуалды картаны </w:t>
      </w:r>
      <w:r w:rsidRPr="008076BB">
        <w:rPr>
          <w:rFonts w:ascii="Times New Roman" w:hAnsi="Times New Roman" w:cs="Times New Roman"/>
          <w:sz w:val="28"/>
          <w:szCs w:val="28"/>
          <w:lang w:val="kk-KZ"/>
        </w:rPr>
        <w:t xml:space="preserve">«ақыл-ой карталары, жад карталары немесе «ментальді карта» </w:t>
      </w:r>
      <w:r w:rsidR="00C21F3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деп те атайды. Интеллектуалдық картаның көмегімен көлемді материалдың ішінен негізгісін, қосымшасын, келісу, келіспеу, қарама-қайшылықты білдіру сияқты ақпараттың түрлерін нақтылап жүйелеуге, сол ақпараттар арқылы материалды есте сақтауға болады. </w:t>
      </w:r>
      <w:r w:rsidRPr="008076BB">
        <w:rPr>
          <w:rFonts w:ascii="Times New Roman" w:hAnsi="Times New Roman" w:cs="Times New Roman"/>
          <w:i/>
          <w:sz w:val="28"/>
          <w:szCs w:val="28"/>
          <w:lang w:val="kk-KZ"/>
        </w:rPr>
        <w:t>Қызметі:</w:t>
      </w:r>
      <w:r w:rsidRPr="008076BB">
        <w:rPr>
          <w:rFonts w:ascii="Times New Roman" w:hAnsi="Times New Roman" w:cs="Times New Roman"/>
          <w:sz w:val="28"/>
          <w:szCs w:val="28"/>
          <w:lang w:val="kk-KZ"/>
        </w:rPr>
        <w:t xml:space="preserve"> оқу процесін тездету; студенттердің есте сақтау қабілетін жақсарту; ақпаратты қабылдауға, өңдеуге және алмасуға байланысты жалпы білім дағдыларын қалыптастыру; топтық іс-әрекет процесінде коммуникативтік құзіреттілікті қалыптастыру. </w:t>
      </w:r>
      <w:r w:rsidRPr="008076BB">
        <w:rPr>
          <w:rFonts w:ascii="Times New Roman" w:hAnsi="Times New Roman" w:cs="Times New Roman"/>
          <w:i/>
          <w:sz w:val="28"/>
          <w:szCs w:val="28"/>
          <w:lang w:val="kk-KZ"/>
        </w:rPr>
        <w:t>Құрылымы:</w:t>
      </w:r>
      <w:r w:rsidRPr="008076BB">
        <w:rPr>
          <w:rFonts w:ascii="Times New Roman" w:hAnsi="Times New Roman" w:cs="Times New Roman"/>
          <w:sz w:val="28"/>
          <w:szCs w:val="28"/>
          <w:lang w:val="kk-KZ"/>
        </w:rPr>
        <w:t xml:space="preserve"> картада ең бастапқы ақпарат ретінде негізгі идеяны, тақырыпты, суретті көрсетіп, сол негізгі тақырып арқылы байланысатын кілт сөздерді көрсету қажет. Бұл картаның кластерге ұқсатығы бар. Кластер ойды жалғастырып, жүйелесе, интеллектуалды карта түрлі кестелермен, суреттермен, схемалармен ерекшеленеді. </w:t>
      </w:r>
      <w:r w:rsidRPr="008076BB">
        <w:rPr>
          <w:rFonts w:ascii="Times New Roman" w:hAnsi="Times New Roman" w:cs="Times New Roman"/>
          <w:i/>
          <w:sz w:val="28"/>
          <w:szCs w:val="28"/>
          <w:lang w:val="kk-KZ"/>
        </w:rPr>
        <w:t>Қолданысы:</w:t>
      </w:r>
      <w:r w:rsidRPr="008076BB">
        <w:rPr>
          <w:rFonts w:ascii="Times New Roman" w:hAnsi="Times New Roman" w:cs="Times New Roman"/>
          <w:sz w:val="28"/>
          <w:szCs w:val="28"/>
          <w:lang w:val="kk-KZ"/>
        </w:rPr>
        <w:t xml:space="preserve"> сабақтың кез келген бөлігінде, сабақтың  түрлері мен формаларында қолдануға болады: жаңа материалды оқып үйрену, материалды бекіту, оны қорыту, эссе, баяндама, реферат жазу, ғылыми-зерттеу жұмысы, жоба дайындау, презентация, аннотация және мәтін талдауда талдауда. Жалпы білімдік дағдылар мен қабілеттерді дамытуда, жеке интеллектуалдық белсенділіктерді бақылауда, сөздік қорын </w:t>
      </w:r>
      <w:r w:rsidR="00032001">
        <w:rPr>
          <w:rFonts w:ascii="Times New Roman" w:hAnsi="Times New Roman" w:cs="Times New Roman"/>
          <w:sz w:val="28"/>
          <w:szCs w:val="28"/>
          <w:lang w:val="kk-KZ"/>
        </w:rPr>
        <w:t xml:space="preserve">байытуда қолданылады. </w:t>
      </w:r>
      <w:r w:rsidRPr="008076BB">
        <w:rPr>
          <w:rFonts w:ascii="Times New Roman" w:hAnsi="Times New Roman" w:cs="Times New Roman"/>
          <w:sz w:val="28"/>
          <w:szCs w:val="28"/>
          <w:lang w:val="kk-KZ"/>
        </w:rPr>
        <w:t>Әдістің басты артықшылығы - оның әмбебаптығы.</w:t>
      </w:r>
      <w:r w:rsidR="00706D63" w:rsidRPr="008076BB">
        <w:rPr>
          <w:rFonts w:ascii="Times New Roman" w:hAnsi="Times New Roman" w:cs="Times New Roman"/>
          <w:sz w:val="28"/>
          <w:szCs w:val="28"/>
          <w:lang w:val="kk-KZ"/>
        </w:rPr>
        <w:t xml:space="preserve"> Мысалы,</w:t>
      </w:r>
      <w:r w:rsidR="00066F33" w:rsidRPr="008076BB">
        <w:rPr>
          <w:rFonts w:ascii="Times New Roman" w:hAnsi="Times New Roman" w:cs="Times New Roman"/>
          <w:sz w:val="28"/>
          <w:szCs w:val="28"/>
          <w:lang w:val="kk-KZ"/>
        </w:rPr>
        <w:t xml:space="preserve"> мемлекет тарапынан жеке кәсіпкерге берілетін грант туралы жазылған медиамәтінге </w:t>
      </w:r>
      <w:r w:rsidR="00066F33" w:rsidRPr="008076BB">
        <w:rPr>
          <w:rFonts w:ascii="Times New Roman" w:hAnsi="Times New Roman" w:cs="Times New Roman"/>
          <w:i/>
          <w:sz w:val="28"/>
          <w:szCs w:val="28"/>
          <w:lang w:val="kk-KZ"/>
        </w:rPr>
        <w:t>Гранттың берілу себебі мен өтелмеген жағдайдағы салдарын кестемен көрсетіңіз</w:t>
      </w:r>
      <w:r w:rsidR="00066F33" w:rsidRPr="008076BB">
        <w:rPr>
          <w:rFonts w:ascii="Times New Roman" w:hAnsi="Times New Roman" w:cs="Times New Roman"/>
          <w:sz w:val="28"/>
          <w:szCs w:val="28"/>
          <w:lang w:val="kk-KZ"/>
        </w:rPr>
        <w:t xml:space="preserve"> тапсырмасын беруге болады (Қосымша </w:t>
      </w:r>
      <w:r w:rsidR="00431968">
        <w:rPr>
          <w:rFonts w:ascii="Times New Roman" w:hAnsi="Times New Roman" w:cs="Times New Roman"/>
          <w:sz w:val="28"/>
          <w:szCs w:val="28"/>
          <w:lang w:val="kk-KZ"/>
        </w:rPr>
        <w:t>Ә</w:t>
      </w:r>
      <w:r w:rsidR="00066F33" w:rsidRPr="008076BB">
        <w:rPr>
          <w:rFonts w:ascii="Times New Roman" w:hAnsi="Times New Roman" w:cs="Times New Roman"/>
          <w:sz w:val="28"/>
          <w:szCs w:val="28"/>
          <w:lang w:val="kk-KZ"/>
        </w:rPr>
        <w:t>).</w:t>
      </w:r>
      <w:r w:rsidR="00B01460" w:rsidRPr="008076BB">
        <w:rPr>
          <w:rFonts w:ascii="Times New Roman" w:hAnsi="Times New Roman" w:cs="Times New Roman"/>
          <w:sz w:val="28"/>
          <w:szCs w:val="28"/>
          <w:lang w:val="kk-KZ"/>
        </w:rPr>
        <w:t xml:space="preserve"> Немесе </w:t>
      </w:r>
      <w:r w:rsidR="00B01460" w:rsidRPr="008076BB">
        <w:rPr>
          <w:rFonts w:ascii="Times New Roman" w:hAnsi="Times New Roman" w:cs="Times New Roman"/>
          <w:i/>
          <w:sz w:val="28"/>
          <w:szCs w:val="28"/>
          <w:lang w:val="kk-KZ"/>
        </w:rPr>
        <w:t>Қайтарымсыз грантты алуға бағытталған кәсіп түрін инфоргафикамен ұсыныңыз, дәлелдеңіз</w:t>
      </w:r>
      <w:r w:rsidR="00B01460" w:rsidRPr="008076BB">
        <w:rPr>
          <w:rFonts w:ascii="Times New Roman" w:hAnsi="Times New Roman" w:cs="Times New Roman"/>
          <w:sz w:val="28"/>
          <w:szCs w:val="28"/>
          <w:lang w:val="kk-KZ"/>
        </w:rPr>
        <w:t xml:space="preserve"> тапсырмасы студентті шығармашылыққа үйретеді.</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i/>
          <w:color w:val="000000" w:themeColor="text1"/>
          <w:sz w:val="28"/>
          <w:szCs w:val="28"/>
          <w:lang w:val="kk-KZ"/>
        </w:rPr>
        <w:t>Зерттеу әдісі.</w:t>
      </w:r>
      <w:r w:rsidRPr="008076B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 xml:space="preserve">Сипаттамасы: </w:t>
      </w:r>
      <w:r w:rsidRPr="008076BB">
        <w:rPr>
          <w:rFonts w:ascii="Times New Roman" w:hAnsi="Times New Roman" w:cs="Times New Roman"/>
          <w:color w:val="000000" w:themeColor="text1"/>
          <w:sz w:val="28"/>
          <w:szCs w:val="28"/>
          <w:lang w:val="kk-KZ"/>
        </w:rPr>
        <w:t xml:space="preserve">студенттердің өзіндік жұмысын ұйымдастырудың нормативтік ережелерінің жүйесі. Оқытушы проблемалық сипаттағы тапсырмаларды ұсынып, жұмыстың мақсатын дамыта отырып, жаңа білімді игеруде студенттердің өзіндік жұмысын ұйымдастырады. Өздік жұмыс барысында проблемалық жағдайлар студенттер тапсырмаларды орындау барысында туындайды. Аталған проблемаларды студенттің шығармашылық ізнеушілігі арқылы шешуі, нәтиже шығаруы зерттеушілік әдістің негізі. </w:t>
      </w:r>
      <w:r w:rsidRPr="008076BB">
        <w:rPr>
          <w:rFonts w:ascii="Times New Roman" w:hAnsi="Times New Roman" w:cs="Times New Roman"/>
          <w:i/>
          <w:color w:val="000000" w:themeColor="text1"/>
          <w:sz w:val="28"/>
          <w:szCs w:val="28"/>
          <w:lang w:val="kk-KZ"/>
        </w:rPr>
        <w:t>Қызметі:</w:t>
      </w:r>
      <w:r w:rsidRPr="008076BB">
        <w:rPr>
          <w:rFonts w:ascii="Times New Roman" w:hAnsi="Times New Roman" w:cs="Times New Roman"/>
          <w:color w:val="000000" w:themeColor="text1"/>
          <w:sz w:val="28"/>
          <w:szCs w:val="28"/>
          <w:lang w:val="kk-KZ"/>
        </w:rPr>
        <w:t xml:space="preserve"> шығармашылық ойлауды және зияткерлік саланың басқа компоненттерін қалыптастыру, студенттер жаңа білім мен іс-әрекет әдістерін өз бетінше </w:t>
      </w:r>
      <w:r w:rsidR="00C21F3B">
        <w:rPr>
          <w:rFonts w:ascii="Times New Roman" w:hAnsi="Times New Roman" w:cs="Times New Roman"/>
          <w:color w:val="000000" w:themeColor="text1"/>
          <w:sz w:val="28"/>
          <w:szCs w:val="28"/>
          <w:lang w:val="kk-KZ"/>
        </w:rPr>
        <w:t xml:space="preserve">игеру, студенттерге таныс емес </w:t>
      </w:r>
      <w:r w:rsidRPr="008076BB">
        <w:rPr>
          <w:rFonts w:ascii="Times New Roman" w:hAnsi="Times New Roman" w:cs="Times New Roman"/>
          <w:color w:val="000000" w:themeColor="text1"/>
          <w:sz w:val="28"/>
          <w:szCs w:val="28"/>
          <w:lang w:val="kk-KZ"/>
        </w:rPr>
        <w:t>іс-әрекет әдістерінің пайда болуын ынталандыру, студенттің мотивациялық, эмоционалды, ерікті ынталарын қалыптастыру.</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i/>
          <w:color w:val="000000" w:themeColor="text1"/>
          <w:sz w:val="28"/>
          <w:szCs w:val="28"/>
          <w:lang w:val="kk-KZ"/>
        </w:rPr>
        <w:lastRenderedPageBreak/>
        <w:t>Құрылымы:</w:t>
      </w:r>
      <w:r w:rsidRPr="008076BB">
        <w:rPr>
          <w:rFonts w:ascii="Times New Roman" w:hAnsi="Times New Roman" w:cs="Times New Roman"/>
          <w:color w:val="000000" w:themeColor="text1"/>
          <w:sz w:val="28"/>
          <w:szCs w:val="28"/>
          <w:lang w:val="kk-KZ"/>
        </w:rPr>
        <w:t xml:space="preserve"> оқытушы проблемалық оқытудың мүмкіндігі мен мақсаттылығына сүйене отырып, студенттерге оқу мәселесін шешу үшін өзіндік жұмыс береді; проблемалық жағдай туғызу және оны шешуге тапсырма беру арқылы оқытушы студенттерді ізденіс сипатындағы әрекеттерді оқуға шақырады; бақылау және бағалау танымдық міндеттерді шешудің ұтымды тәсіліне, білім беру мәселелерін шешуге, нәтижелерін жариялауға және өз</w:t>
      </w:r>
      <w:r w:rsidR="00032001">
        <w:rPr>
          <w:rFonts w:ascii="Times New Roman" w:hAnsi="Times New Roman" w:cs="Times New Roman"/>
          <w:color w:val="000000" w:themeColor="text1"/>
          <w:sz w:val="28"/>
          <w:szCs w:val="28"/>
          <w:lang w:val="kk-KZ"/>
        </w:rPr>
        <w:t xml:space="preserve"> тұжырымдарын дәлелдей білуге </w:t>
      </w:r>
      <w:r w:rsidRPr="008076BB">
        <w:rPr>
          <w:rFonts w:ascii="Times New Roman" w:hAnsi="Times New Roman" w:cs="Times New Roman"/>
          <w:color w:val="000000" w:themeColor="text1"/>
          <w:sz w:val="28"/>
          <w:szCs w:val="28"/>
          <w:lang w:val="kk-KZ"/>
        </w:rPr>
        <w:t>сәйкес жүзеге асырылады.</w:t>
      </w:r>
    </w:p>
    <w:p w:rsidR="004940B2" w:rsidRPr="008076BB" w:rsidRDefault="004940B2" w:rsidP="008076BB">
      <w:pPr>
        <w:spacing w:after="0" w:line="240" w:lineRule="auto"/>
        <w:ind w:firstLine="709"/>
        <w:jc w:val="both"/>
        <w:rPr>
          <w:rFonts w:ascii="Times New Roman" w:eastAsia="Calibri" w:hAnsi="Times New Roman" w:cs="Times New Roman"/>
          <w:sz w:val="28"/>
          <w:szCs w:val="28"/>
          <w:lang w:val="kk-KZ"/>
        </w:rPr>
      </w:pPr>
      <w:r w:rsidRPr="008076BB">
        <w:rPr>
          <w:rFonts w:ascii="Times New Roman" w:hAnsi="Times New Roman" w:cs="Times New Roman"/>
          <w:i/>
          <w:color w:val="000000" w:themeColor="text1"/>
          <w:sz w:val="28"/>
          <w:szCs w:val="28"/>
          <w:lang w:val="kk-KZ"/>
        </w:rPr>
        <w:t>Қолдануы</w:t>
      </w:r>
      <w:r w:rsidRPr="008076BB">
        <w:rPr>
          <w:rFonts w:ascii="Times New Roman" w:hAnsi="Times New Roman" w:cs="Times New Roman"/>
          <w:color w:val="000000" w:themeColor="text1"/>
          <w:sz w:val="28"/>
          <w:szCs w:val="28"/>
          <w:lang w:val="kk-KZ"/>
        </w:rPr>
        <w:t xml:space="preserve">: зертханалық және практикалық жұмыстарды, семинарларды ұйымдастыру және өткізу түрінде, көпшілікке білімнің сараптамасын жүргізу кезінде, бірнеше сабақтарға арналған тақырыптық пәнаралық білім беру мәселелерін шешуде, студенттердің шығармашылық топтары біріккен мәселені шешкенде, білім беру ойындарын ұйымдастыру кезінде қолданылады. Зерттеу әдісі басқа әдістерге қарағанда аз қолданылады. </w:t>
      </w:r>
      <w:r w:rsidR="00FD5B65" w:rsidRPr="008076BB">
        <w:rPr>
          <w:rFonts w:ascii="Times New Roman" w:hAnsi="Times New Roman" w:cs="Times New Roman"/>
          <w:color w:val="000000" w:themeColor="text1"/>
          <w:sz w:val="28"/>
          <w:szCs w:val="28"/>
          <w:lang w:val="kk-KZ"/>
        </w:rPr>
        <w:t>Мысалы,</w:t>
      </w:r>
      <w:r w:rsidR="00775F59" w:rsidRPr="008076BB">
        <w:rPr>
          <w:rFonts w:ascii="Times New Roman" w:hAnsi="Times New Roman" w:cs="Times New Roman"/>
          <w:color w:val="000000" w:themeColor="text1"/>
          <w:sz w:val="28"/>
          <w:szCs w:val="28"/>
          <w:lang w:val="kk-KZ"/>
        </w:rPr>
        <w:t xml:space="preserve"> кәсібін демеушілікпен байланыстыратын Сырымбек Таудың «Он сағат жұмыс істеу керек» мақаласын талдап, мақалада кездескен</w:t>
      </w:r>
      <w:r w:rsidR="00FD5B65" w:rsidRPr="008076BB">
        <w:rPr>
          <w:rFonts w:ascii="Times New Roman" w:eastAsia="Calibri" w:hAnsi="Times New Roman" w:cs="Times New Roman"/>
          <w:sz w:val="28"/>
          <w:szCs w:val="28"/>
          <w:lang w:val="kk-KZ"/>
        </w:rPr>
        <w:t xml:space="preserve">  </w:t>
      </w:r>
      <w:r w:rsidR="00FD5B65" w:rsidRPr="008076BB">
        <w:rPr>
          <w:rFonts w:ascii="Times New Roman" w:eastAsia="Times New Roman" w:hAnsi="Times New Roman" w:cs="Times New Roman"/>
          <w:sz w:val="28"/>
          <w:szCs w:val="28"/>
          <w:lang w:val="kk-KZ" w:eastAsia="ru-RU"/>
        </w:rPr>
        <w:t>«Заманың түлкі болса, тазы боп шал» деген мәтелі бойынша</w:t>
      </w:r>
      <w:r w:rsidR="00775F59" w:rsidRPr="008076BB">
        <w:rPr>
          <w:rFonts w:ascii="Times New Roman" w:eastAsia="Times New Roman" w:hAnsi="Times New Roman" w:cs="Times New Roman"/>
          <w:sz w:val="28"/>
          <w:szCs w:val="28"/>
          <w:lang w:val="kk-KZ" w:eastAsia="ru-RU"/>
        </w:rPr>
        <w:t xml:space="preserve"> «</w:t>
      </w:r>
      <w:r w:rsidR="00775F59" w:rsidRPr="008076BB">
        <w:rPr>
          <w:rFonts w:ascii="Times New Roman" w:eastAsia="Times New Roman" w:hAnsi="Times New Roman" w:cs="Times New Roman"/>
          <w:i/>
          <w:sz w:val="28"/>
          <w:szCs w:val="28"/>
          <w:lang w:val="kk-KZ" w:eastAsia="ru-RU"/>
        </w:rPr>
        <w:t>Қазіргі заманға жұмыс істеу үшін қажет қасиеттерді зерттеңіз, мысалдармен дәлелдеңіз»</w:t>
      </w:r>
      <w:r w:rsidR="00775F59" w:rsidRPr="008076BB">
        <w:rPr>
          <w:rFonts w:ascii="Times New Roman" w:eastAsia="Times New Roman" w:hAnsi="Times New Roman" w:cs="Times New Roman"/>
          <w:sz w:val="28"/>
          <w:szCs w:val="28"/>
          <w:lang w:val="kk-KZ" w:eastAsia="ru-RU"/>
        </w:rPr>
        <w:t xml:space="preserve"> тапсырмасын беруге болады</w:t>
      </w:r>
      <w:r w:rsidR="00FD5B65" w:rsidRPr="008076BB">
        <w:rPr>
          <w:rFonts w:ascii="Times New Roman" w:eastAsia="Times New Roman" w:hAnsi="Times New Roman" w:cs="Times New Roman"/>
          <w:sz w:val="28"/>
          <w:szCs w:val="28"/>
          <w:lang w:val="kk-KZ" w:eastAsia="ru-RU"/>
        </w:rPr>
        <w:t xml:space="preserve">. </w:t>
      </w:r>
      <w:r w:rsidR="00431968">
        <w:rPr>
          <w:rFonts w:ascii="Times New Roman" w:eastAsia="Calibri" w:hAnsi="Times New Roman" w:cs="Times New Roman"/>
          <w:sz w:val="28"/>
          <w:szCs w:val="28"/>
          <w:lang w:val="kk-KZ"/>
        </w:rPr>
        <w:t>(</w:t>
      </w:r>
      <w:r w:rsidR="00FD5B65" w:rsidRPr="008076BB">
        <w:rPr>
          <w:rFonts w:ascii="Times New Roman" w:eastAsia="Calibri" w:hAnsi="Times New Roman" w:cs="Times New Roman"/>
          <w:sz w:val="28"/>
          <w:szCs w:val="28"/>
          <w:lang w:val="kk-KZ"/>
        </w:rPr>
        <w:t xml:space="preserve">Қосымша </w:t>
      </w:r>
      <w:r w:rsidR="00431968">
        <w:rPr>
          <w:rFonts w:ascii="Times New Roman" w:eastAsia="Calibri" w:hAnsi="Times New Roman" w:cs="Times New Roman"/>
          <w:sz w:val="28"/>
          <w:szCs w:val="28"/>
          <w:lang w:val="kk-KZ"/>
        </w:rPr>
        <w:t>Ә)</w:t>
      </w:r>
      <w:r w:rsidR="00FD5B65" w:rsidRPr="008076BB">
        <w:rPr>
          <w:rFonts w:ascii="Times New Roman" w:eastAsia="Calibri" w:hAnsi="Times New Roman" w:cs="Times New Roman"/>
          <w:sz w:val="28"/>
          <w:szCs w:val="28"/>
          <w:lang w:val="kk-KZ"/>
        </w:rPr>
        <w:t xml:space="preserve">. </w:t>
      </w:r>
      <w:r w:rsidR="00775F59" w:rsidRPr="008076BB">
        <w:rPr>
          <w:rFonts w:ascii="Times New Roman" w:eastAsia="Calibri" w:hAnsi="Times New Roman" w:cs="Times New Roman"/>
          <w:sz w:val="28"/>
          <w:szCs w:val="28"/>
          <w:lang w:val="kk-KZ"/>
        </w:rPr>
        <w:t>Медиамәтінді талдау барысында дәлелдеуді қажет ететін тапсырмалар зерттеу әдісі арқылы ұсынылады.</w:t>
      </w:r>
      <w:r w:rsidR="00FD5B65" w:rsidRPr="008076BB">
        <w:rPr>
          <w:rFonts w:ascii="Times New Roman" w:eastAsia="Calibri" w:hAnsi="Times New Roman" w:cs="Times New Roman"/>
          <w:sz w:val="28"/>
          <w:szCs w:val="28"/>
          <w:lang w:val="kk-KZ"/>
        </w:rPr>
        <w:t xml:space="preserve"> </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i/>
          <w:color w:val="000000" w:themeColor="text1"/>
          <w:sz w:val="28"/>
          <w:szCs w:val="28"/>
          <w:lang w:val="kk-KZ"/>
        </w:rPr>
        <w:t xml:space="preserve">Іскерлік ойын әдісі. Сипаттамасы: </w:t>
      </w:r>
      <w:r w:rsidRPr="008076BB">
        <w:rPr>
          <w:rFonts w:ascii="Times New Roman" w:hAnsi="Times New Roman" w:cs="Times New Roman"/>
          <w:color w:val="000000" w:themeColor="text1"/>
          <w:sz w:val="28"/>
          <w:szCs w:val="28"/>
          <w:lang w:val="kk-KZ"/>
        </w:rPr>
        <w:t>жұмыс процесін имитациялау, модельдеу, нақты өндірістік жағдайды қарапайым түрде көрсету. Іскерлік ойын – кәсіби</w:t>
      </w:r>
      <w:r w:rsidR="00C21F3B">
        <w:rPr>
          <w:rFonts w:ascii="Times New Roman" w:hAnsi="Times New Roman" w:cs="Times New Roman"/>
          <w:color w:val="000000" w:themeColor="text1"/>
          <w:sz w:val="28"/>
          <w:szCs w:val="28"/>
          <w:lang w:val="kk-KZ"/>
        </w:rPr>
        <w:t xml:space="preserve"> қызметтің әртүрлі жағдайларын </w:t>
      </w:r>
      <w:r w:rsidRPr="008076BB">
        <w:rPr>
          <w:rFonts w:ascii="Times New Roman" w:hAnsi="Times New Roman" w:cs="Times New Roman"/>
          <w:color w:val="000000" w:themeColor="text1"/>
          <w:sz w:val="28"/>
          <w:szCs w:val="28"/>
          <w:lang w:val="kk-KZ"/>
        </w:rPr>
        <w:t>жүзеге асырудың жаңа тәсілдерін іздеу әдісімен модельдеу құралы. Іскери ойын адам іс-әрекетінің және әлеуметтік өзара әрекеттесудің әртүрлі аспектілерін еліктей отырып қайталайды; шартты түрдегі қызмет түрін білдіреді. Ол әр түрлі кәсіби жағдайларды модельдеу құралы ретінде әрекет етеді, оларды орындаудың жаңа тәсілдерін іздестіру әдісі болып табылады және пәннің абстрактілі табиғаты мен кәсіптік іс-әрекеттің нақты формасы арасындағы қайшылықтарды жояды. Студенттер іскерлік ойын арқылы бір-бірімен қарым</w:t>
      </w:r>
      <w:r w:rsidR="00032001">
        <w:rPr>
          <w:rFonts w:ascii="Times New Roman" w:hAnsi="Times New Roman" w:cs="Times New Roman"/>
          <w:color w:val="000000" w:themeColor="text1"/>
          <w:sz w:val="28"/>
          <w:szCs w:val="28"/>
          <w:lang w:val="kk-KZ"/>
        </w:rPr>
        <w:t>-</w:t>
      </w:r>
      <w:r w:rsidRPr="008076BB">
        <w:rPr>
          <w:rFonts w:ascii="Times New Roman" w:hAnsi="Times New Roman" w:cs="Times New Roman"/>
          <w:color w:val="000000" w:themeColor="text1"/>
          <w:sz w:val="28"/>
          <w:szCs w:val="28"/>
          <w:lang w:val="kk-KZ"/>
        </w:rPr>
        <w:t>қатынас жасайды, ақпарат алмасады, мәселелерді бірлесіп шешеді, жағдаяттарды, әріптестердің және өз әрекеттерін бағалайды, іскерлік ынтымақтастықтың нақты жағдайына енеді, оны практикалық әрекеттер контекстінде қолданады және соларға сүйене отырып тәжірибе жинақтайды</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i/>
          <w:color w:val="000000" w:themeColor="text1"/>
          <w:sz w:val="28"/>
          <w:szCs w:val="28"/>
          <w:lang w:val="kk-KZ"/>
        </w:rPr>
        <w:t>Қызметі:</w:t>
      </w:r>
      <w:r w:rsidRPr="008076BB">
        <w:rPr>
          <w:rFonts w:ascii="Times New Roman" w:hAnsi="Times New Roman" w:cs="Times New Roman"/>
          <w:color w:val="000000" w:themeColor="text1"/>
          <w:sz w:val="28"/>
          <w:szCs w:val="28"/>
          <w:lang w:val="kk-KZ"/>
        </w:rPr>
        <w:t xml:space="preserve"> оқу процесінде іскерлік ойындарды қолдану студенттердің кәсіби құзыретті</w:t>
      </w:r>
      <w:r w:rsidR="00032001">
        <w:rPr>
          <w:rFonts w:ascii="Times New Roman" w:hAnsi="Times New Roman" w:cs="Times New Roman"/>
          <w:color w:val="000000" w:themeColor="text1"/>
          <w:sz w:val="28"/>
          <w:szCs w:val="28"/>
          <w:lang w:val="kk-KZ"/>
        </w:rPr>
        <w:t xml:space="preserve">ліктерін дамытуға ықпал етеді, </w:t>
      </w:r>
      <w:r w:rsidRPr="008076BB">
        <w:rPr>
          <w:rFonts w:ascii="Times New Roman" w:hAnsi="Times New Roman" w:cs="Times New Roman"/>
          <w:color w:val="000000" w:themeColor="text1"/>
          <w:sz w:val="28"/>
          <w:szCs w:val="28"/>
          <w:lang w:val="kk-KZ"/>
        </w:rPr>
        <w:t xml:space="preserve">көзқарастарын дәлелдей білу, алынған ақпаратты талдау және түсіндіру, ұжымдық жұмыс жасау қабілеттерін қалыптастырады. Іскерлік ойын сонымен қатар белгілі бір әлеуметтік дағдыларды қалыптастыруға және өзін-өзі дұрыс бағалауды қалыптастыруға көмектеседі; кәсіби іс-әрекетке деген көзқарастар қалыптасады. </w:t>
      </w:r>
      <w:r w:rsidRPr="008076BB">
        <w:rPr>
          <w:rFonts w:ascii="Times New Roman" w:hAnsi="Times New Roman" w:cs="Times New Roman"/>
          <w:i/>
          <w:color w:val="000000" w:themeColor="text1"/>
          <w:sz w:val="28"/>
          <w:szCs w:val="28"/>
          <w:lang w:val="kk-KZ"/>
        </w:rPr>
        <w:t>Құрылымы:</w:t>
      </w:r>
      <w:r w:rsidRPr="008076BB">
        <w:rPr>
          <w:rFonts w:ascii="Times New Roman" w:hAnsi="Times New Roman" w:cs="Times New Roman"/>
          <w:color w:val="000000" w:themeColor="text1"/>
          <w:sz w:val="28"/>
          <w:szCs w:val="28"/>
          <w:lang w:val="kk-KZ"/>
        </w:rPr>
        <w:t xml:space="preserve"> ойын жоспарын құрастыру, ережелерді жинақтайтын нұсқаулық, оқу құралдарын таңдау, ойын нәтижелерін бағалау. </w:t>
      </w:r>
      <w:r w:rsidRPr="008076BB">
        <w:rPr>
          <w:rFonts w:ascii="Times New Roman" w:hAnsi="Times New Roman" w:cs="Times New Roman"/>
          <w:i/>
          <w:color w:val="000000" w:themeColor="text1"/>
          <w:sz w:val="28"/>
          <w:szCs w:val="28"/>
          <w:lang w:val="kk-KZ"/>
        </w:rPr>
        <w:t>Қолданысы:</w:t>
      </w:r>
      <w:r w:rsidRPr="008076BB">
        <w:rPr>
          <w:rFonts w:ascii="Times New Roman" w:hAnsi="Times New Roman" w:cs="Times New Roman"/>
          <w:color w:val="000000" w:themeColor="text1"/>
          <w:sz w:val="28"/>
          <w:szCs w:val="28"/>
          <w:lang w:val="kk-KZ"/>
        </w:rPr>
        <w:t xml:space="preserve">іскерлік ойындар студенттердің аналитикалық, диагностикалық және болжамдық әлеуетін дамытатын интерактивті және перцептивті (қабылдау және түсіну) өзара іс-қимыл механизмін және ұжымдық шешім қабылдау механизмдерін жақсы түсінуге ықпал ететін кәсіби басқару және коммуникациялық оқыту модельдерін </w:t>
      </w:r>
      <w:r w:rsidRPr="008076BB">
        <w:rPr>
          <w:rFonts w:ascii="Times New Roman" w:hAnsi="Times New Roman" w:cs="Times New Roman"/>
          <w:color w:val="000000" w:themeColor="text1"/>
          <w:sz w:val="28"/>
          <w:szCs w:val="28"/>
          <w:lang w:val="kk-KZ"/>
        </w:rPr>
        <w:lastRenderedPageBreak/>
        <w:t>құру үшін пайдаланылады. Әдіс қоршаған ортаға тән жағдайлард</w:t>
      </w:r>
      <w:r w:rsidR="00032001">
        <w:rPr>
          <w:rFonts w:ascii="Times New Roman" w:hAnsi="Times New Roman" w:cs="Times New Roman"/>
          <w:color w:val="000000" w:themeColor="text1"/>
          <w:sz w:val="28"/>
          <w:szCs w:val="28"/>
          <w:lang w:val="kk-KZ"/>
        </w:rPr>
        <w:t xml:space="preserve">а игерілетін тілдік материалды </w:t>
      </w:r>
      <w:r w:rsidRPr="008076BB">
        <w:rPr>
          <w:rFonts w:ascii="Times New Roman" w:hAnsi="Times New Roman" w:cs="Times New Roman"/>
          <w:color w:val="000000" w:themeColor="text1"/>
          <w:sz w:val="28"/>
          <w:szCs w:val="28"/>
          <w:lang w:val="kk-KZ"/>
        </w:rPr>
        <w:t>дамытып, сабақтың табиғи коммуникативтік бағытын күшейтеді.</w:t>
      </w:r>
      <w:r w:rsidR="00351157" w:rsidRPr="008076BB">
        <w:rPr>
          <w:rFonts w:ascii="Times New Roman" w:hAnsi="Times New Roman" w:cs="Times New Roman"/>
          <w:color w:val="000000" w:themeColor="text1"/>
          <w:sz w:val="28"/>
          <w:szCs w:val="28"/>
          <w:lang w:val="kk-KZ"/>
        </w:rPr>
        <w:t xml:space="preserve"> Мысалы, </w:t>
      </w:r>
      <w:r w:rsidR="00351157" w:rsidRPr="008076BB">
        <w:rPr>
          <w:rFonts w:ascii="Times New Roman" w:hAnsi="Times New Roman" w:cs="Times New Roman"/>
          <w:i/>
          <w:color w:val="000000" w:themeColor="text1"/>
          <w:sz w:val="28"/>
          <w:szCs w:val="28"/>
          <w:lang w:val="kk-KZ"/>
        </w:rPr>
        <w:t>сұхбатта немесе мақалада берілген ақпараттың желісімен рөлдік ойын ұйымдастыру</w:t>
      </w:r>
      <w:r w:rsidR="00351157" w:rsidRPr="008076BB">
        <w:rPr>
          <w:rFonts w:ascii="Times New Roman" w:hAnsi="Times New Roman" w:cs="Times New Roman"/>
          <w:color w:val="000000" w:themeColor="text1"/>
          <w:sz w:val="28"/>
          <w:szCs w:val="28"/>
          <w:lang w:val="kk-KZ"/>
        </w:rPr>
        <w:t xml:space="preserve">. </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i/>
          <w:color w:val="000000" w:themeColor="text1"/>
          <w:sz w:val="28"/>
          <w:szCs w:val="28"/>
          <w:lang w:val="kk-KZ"/>
        </w:rPr>
        <w:t>Ассоциация әдісі</w:t>
      </w:r>
      <w:r w:rsidRPr="008076B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Сипаттамасы:</w:t>
      </w:r>
      <w:r w:rsidRPr="008076BB">
        <w:rPr>
          <w:rFonts w:ascii="Times New Roman" w:hAnsi="Times New Roman" w:cs="Times New Roman"/>
          <w:color w:val="000000" w:themeColor="text1"/>
          <w:sz w:val="28"/>
          <w:szCs w:val="28"/>
          <w:lang w:val="kk-KZ"/>
        </w:rPr>
        <w:t xml:space="preserve"> қарастырылып отырған объектіге немесе проблемаға мүмкіндігінше жаңа байланыстар құру.</w:t>
      </w:r>
      <w:r w:rsidR="00B277A9">
        <w:rPr>
          <w:rFonts w:ascii="Times New Roman" w:hAnsi="Times New Roman" w:cs="Times New Roman"/>
          <w:i/>
          <w:color w:val="000000" w:themeColor="text1"/>
          <w:sz w:val="28"/>
          <w:szCs w:val="28"/>
          <w:lang w:val="kk-KZ"/>
        </w:rPr>
        <w:t xml:space="preserve"> </w:t>
      </w:r>
      <w:r w:rsidR="00C21F3B">
        <w:rPr>
          <w:rFonts w:ascii="Times New Roman" w:hAnsi="Times New Roman" w:cs="Times New Roman"/>
          <w:color w:val="000000" w:themeColor="text1"/>
          <w:sz w:val="28"/>
          <w:szCs w:val="28"/>
          <w:lang w:val="kk-KZ"/>
        </w:rPr>
        <w:t xml:space="preserve">Проблема мен </w:t>
      </w:r>
      <w:r w:rsidRPr="008076BB">
        <w:rPr>
          <w:rFonts w:ascii="Times New Roman" w:hAnsi="Times New Roman" w:cs="Times New Roman"/>
          <w:color w:val="000000" w:themeColor="text1"/>
          <w:sz w:val="28"/>
          <w:szCs w:val="28"/>
          <w:lang w:val="kk-KZ"/>
        </w:rPr>
        <w:t>ассоциативті объект (мағынасы, ұғымы, бейнесі, сезімі, құбылысы немесе процесі) арасындағы мағыналық байланыстарды құру шығармашылық идеяны қамтитын ұқсастықты табудың  құралы болып табылады.Әдісті қолдану ескі байланыстарды үзуге, стереотиптерді ж</w:t>
      </w:r>
      <w:r w:rsidR="00C21F3B">
        <w:rPr>
          <w:rFonts w:ascii="Times New Roman" w:hAnsi="Times New Roman" w:cs="Times New Roman"/>
          <w:color w:val="000000" w:themeColor="text1"/>
          <w:sz w:val="28"/>
          <w:szCs w:val="28"/>
          <w:lang w:val="kk-KZ"/>
        </w:rPr>
        <w:t xml:space="preserve">оюға, жаңа идеяларды көрсетуге </w:t>
      </w:r>
      <w:r w:rsidRPr="008076BB">
        <w:rPr>
          <w:rFonts w:ascii="Times New Roman" w:hAnsi="Times New Roman" w:cs="Times New Roman"/>
          <w:color w:val="000000" w:themeColor="text1"/>
          <w:sz w:val="28"/>
          <w:szCs w:val="28"/>
          <w:lang w:val="kk-KZ"/>
        </w:rPr>
        <w:t>мүмкіндік береді.</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i/>
          <w:color w:val="000000" w:themeColor="text1"/>
          <w:sz w:val="28"/>
          <w:szCs w:val="28"/>
          <w:lang w:val="kk-KZ"/>
        </w:rPr>
        <w:t>Қызметі:</w:t>
      </w:r>
      <w:r w:rsidRPr="008076BB">
        <w:rPr>
          <w:rFonts w:ascii="Times New Roman" w:hAnsi="Times New Roman" w:cs="Times New Roman"/>
          <w:color w:val="000000" w:themeColor="text1"/>
          <w:sz w:val="28"/>
          <w:szCs w:val="28"/>
          <w:lang w:val="kk-KZ"/>
        </w:rPr>
        <w:t xml:space="preserve"> проблеманың, зерттелетін объектінің барлық мүмкін белгілері мен қасиеттерін анықтау; мәселеге мүлдем жаңа көзқарас қалыптастыру;  мәселенің мағыналық кеңістігін кеңейту, күтпеген бейнелер, ұғымдар мен мағыналар алу, жаңа</w:t>
      </w:r>
      <w:r w:rsidR="00032001">
        <w:rPr>
          <w:rFonts w:ascii="Times New Roman" w:hAnsi="Times New Roman" w:cs="Times New Roman"/>
          <w:color w:val="000000" w:themeColor="text1"/>
          <w:sz w:val="28"/>
          <w:szCs w:val="28"/>
          <w:lang w:val="kk-KZ"/>
        </w:rPr>
        <w:t xml:space="preserve"> мүмкіндіктерді бөліп көрсету; </w:t>
      </w:r>
      <w:r w:rsidRPr="008076BB">
        <w:rPr>
          <w:rFonts w:ascii="Times New Roman" w:hAnsi="Times New Roman" w:cs="Times New Roman"/>
          <w:color w:val="000000" w:themeColor="text1"/>
          <w:sz w:val="28"/>
          <w:szCs w:val="28"/>
          <w:lang w:val="kk-KZ"/>
        </w:rPr>
        <w:t>шығ</w:t>
      </w:r>
      <w:r w:rsidR="00032001">
        <w:rPr>
          <w:rFonts w:ascii="Times New Roman" w:hAnsi="Times New Roman" w:cs="Times New Roman"/>
          <w:color w:val="000000" w:themeColor="text1"/>
          <w:sz w:val="28"/>
          <w:szCs w:val="28"/>
          <w:lang w:val="kk-KZ"/>
        </w:rPr>
        <w:t xml:space="preserve">армашылық ойлауды жандандырып, </w:t>
      </w:r>
      <w:r w:rsidRPr="008076BB">
        <w:rPr>
          <w:rFonts w:ascii="Times New Roman" w:hAnsi="Times New Roman" w:cs="Times New Roman"/>
          <w:color w:val="000000" w:themeColor="text1"/>
          <w:sz w:val="28"/>
          <w:szCs w:val="28"/>
          <w:lang w:val="kk-KZ"/>
        </w:rPr>
        <w:t xml:space="preserve">қиялды ояту тәсілі ретінде әрекет етеді. </w:t>
      </w:r>
      <w:r w:rsidRPr="008076BB">
        <w:rPr>
          <w:rFonts w:ascii="Times New Roman" w:hAnsi="Times New Roman" w:cs="Times New Roman"/>
          <w:i/>
          <w:color w:val="000000" w:themeColor="text1"/>
          <w:sz w:val="28"/>
          <w:szCs w:val="28"/>
          <w:lang w:val="kk-KZ"/>
        </w:rPr>
        <w:t>Құрылымы:</w:t>
      </w:r>
      <w:r w:rsidRPr="008076BB">
        <w:rPr>
          <w:rFonts w:ascii="Times New Roman" w:hAnsi="Times New Roman" w:cs="Times New Roman"/>
          <w:sz w:val="28"/>
          <w:szCs w:val="28"/>
          <w:lang w:val="kk-KZ"/>
        </w:rPr>
        <w:t>е</w:t>
      </w:r>
      <w:r w:rsidRPr="008076BB">
        <w:rPr>
          <w:rFonts w:ascii="Times New Roman" w:hAnsi="Times New Roman" w:cs="Times New Roman"/>
          <w:color w:val="000000" w:themeColor="text1"/>
          <w:sz w:val="28"/>
          <w:szCs w:val="28"/>
          <w:lang w:val="kk-KZ"/>
        </w:rPr>
        <w:t>ркін ассоциациялар ұсынылған сөзге ешқандай мағыналық немесе грамматикалық шектеусіз жауап арқылы құрылады. Бұл жағдайда ассоциацияларды сөйлеудің кез-келген бөлігі білдіре алады: зат есім, сын есім, етістік, сонымен қатар тәжірибе, сурет, символ. Бағытталған немесе бақылан</w:t>
      </w:r>
      <w:r w:rsidR="00032001">
        <w:rPr>
          <w:rFonts w:ascii="Times New Roman" w:hAnsi="Times New Roman" w:cs="Times New Roman"/>
          <w:color w:val="000000" w:themeColor="text1"/>
          <w:sz w:val="28"/>
          <w:szCs w:val="28"/>
          <w:lang w:val="kk-KZ"/>
        </w:rPr>
        <w:t xml:space="preserve">атын ассоциациялар белгілі бір </w:t>
      </w:r>
      <w:r w:rsidRPr="008076BB">
        <w:rPr>
          <w:rFonts w:ascii="Times New Roman" w:hAnsi="Times New Roman" w:cs="Times New Roman"/>
          <w:color w:val="000000" w:themeColor="text1"/>
          <w:sz w:val="28"/>
          <w:szCs w:val="28"/>
          <w:lang w:val="kk-KZ"/>
        </w:rPr>
        <w:t>шарттармен шектеледі. Мысалы ретінде қарама-қарсы ассоциацияларды құру, сөздердің белгілі бір сөз табынан болуы (зат есім немесе сын есім), белгілер, түстер, атақты адамдардың аттары және т.б.</w:t>
      </w:r>
      <w:r w:rsidRPr="008076BB">
        <w:rPr>
          <w:rFonts w:ascii="Times New Roman" w:hAnsi="Times New Roman" w:cs="Times New Roman"/>
          <w:sz w:val="28"/>
          <w:szCs w:val="28"/>
          <w:lang w:val="kk-KZ"/>
        </w:rPr>
        <w:t xml:space="preserve"> </w:t>
      </w:r>
      <w:r w:rsidRPr="008076BB">
        <w:rPr>
          <w:rFonts w:ascii="Times New Roman" w:hAnsi="Times New Roman" w:cs="Times New Roman"/>
          <w:color w:val="000000" w:themeColor="text1"/>
          <w:sz w:val="28"/>
          <w:szCs w:val="28"/>
          <w:lang w:val="kk-KZ"/>
        </w:rPr>
        <w:t>Ассоциация әдісін қолдану барысында ойын, юмор және шығармашылық атмосфераны құру қажет; сынға тыйым салынуы керек; ассоциациялардың  өзгеруі тез, икемді және жылдам болуы керек; ойға келген идеялардың барлығы жазылуы керек.</w:t>
      </w:r>
      <w:r w:rsidR="00517443" w:rsidRPr="008076B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Қолданысы:</w:t>
      </w:r>
      <w:r w:rsidRPr="008076BB">
        <w:rPr>
          <w:rFonts w:ascii="Times New Roman" w:hAnsi="Times New Roman" w:cs="Times New Roman"/>
          <w:sz w:val="28"/>
          <w:szCs w:val="28"/>
          <w:lang w:val="kk-KZ"/>
        </w:rPr>
        <w:t xml:space="preserve"> а</w:t>
      </w:r>
      <w:r w:rsidRPr="008076BB">
        <w:rPr>
          <w:rFonts w:ascii="Times New Roman" w:hAnsi="Times New Roman" w:cs="Times New Roman"/>
          <w:color w:val="000000" w:themeColor="text1"/>
          <w:sz w:val="28"/>
          <w:szCs w:val="28"/>
          <w:lang w:val="kk-KZ"/>
        </w:rPr>
        <w:t>ссоциативті әдісті сабақта ой шақыру кезеңінде, материалды жақсы есте сақтау үшін жұмыс процесінде  қолдануға болады, мысалы, сабаққа, мәтінге кіріспе ретінде негізгі ойды анықтау үшін, жаңа лексиканы бекіту үшін қолдануға болады.</w:t>
      </w:r>
      <w:r w:rsidR="00B30B7B" w:rsidRPr="008076BB">
        <w:rPr>
          <w:rFonts w:ascii="Times New Roman" w:hAnsi="Times New Roman" w:cs="Times New Roman"/>
          <w:color w:val="000000" w:themeColor="text1"/>
          <w:sz w:val="28"/>
          <w:szCs w:val="28"/>
          <w:lang w:val="kk-KZ"/>
        </w:rPr>
        <w:t xml:space="preserve"> Мысалы,</w:t>
      </w:r>
      <w:r w:rsidR="00B30B7B" w:rsidRPr="008076BB">
        <w:rPr>
          <w:rFonts w:ascii="Times New Roman" w:hAnsi="Times New Roman" w:cs="Times New Roman"/>
          <w:sz w:val="28"/>
          <w:szCs w:val="28"/>
          <w:lang w:val="kk-KZ"/>
        </w:rPr>
        <w:t xml:space="preserve"> </w:t>
      </w:r>
      <w:r w:rsidR="00F6544D" w:rsidRPr="008076BB">
        <w:rPr>
          <w:rFonts w:ascii="Times New Roman" w:hAnsi="Times New Roman" w:cs="Times New Roman"/>
          <w:i/>
          <w:sz w:val="28"/>
          <w:szCs w:val="28"/>
          <w:lang w:val="kk-KZ"/>
        </w:rPr>
        <w:t>Неге қазақстандықтар отандық өнімді аз тұтынады?</w:t>
      </w:r>
      <w:r w:rsidR="00032001">
        <w:rPr>
          <w:rFonts w:ascii="Times New Roman" w:eastAsia="Times New Roman" w:hAnsi="Times New Roman" w:cs="Times New Roman"/>
          <w:sz w:val="28"/>
          <w:szCs w:val="28"/>
          <w:lang w:val="kk-KZ" w:eastAsia="ru-RU"/>
        </w:rPr>
        <w:t xml:space="preserve"> (Қосымша </w:t>
      </w:r>
      <w:r w:rsidR="00431968">
        <w:rPr>
          <w:rFonts w:ascii="Times New Roman" w:eastAsia="Times New Roman" w:hAnsi="Times New Roman" w:cs="Times New Roman"/>
          <w:sz w:val="28"/>
          <w:szCs w:val="28"/>
          <w:lang w:val="kk-KZ" w:eastAsia="ru-RU"/>
        </w:rPr>
        <w:t>Ә</w:t>
      </w:r>
      <w:r w:rsidR="00032001">
        <w:rPr>
          <w:rFonts w:ascii="Times New Roman" w:eastAsia="Times New Roman" w:hAnsi="Times New Roman" w:cs="Times New Roman"/>
          <w:sz w:val="28"/>
          <w:szCs w:val="28"/>
          <w:lang w:val="kk-KZ" w:eastAsia="ru-RU"/>
        </w:rPr>
        <w:t>)</w:t>
      </w:r>
      <w:r w:rsidR="00F6544D" w:rsidRPr="008076BB">
        <w:rPr>
          <w:rFonts w:ascii="Times New Roman" w:hAnsi="Times New Roman" w:cs="Times New Roman"/>
          <w:i/>
          <w:sz w:val="28"/>
          <w:szCs w:val="28"/>
          <w:lang w:val="kk-KZ"/>
        </w:rPr>
        <w:t xml:space="preserve"> </w:t>
      </w:r>
      <w:r w:rsidR="00F6544D" w:rsidRPr="008076BB">
        <w:rPr>
          <w:rFonts w:ascii="Times New Roman" w:hAnsi="Times New Roman" w:cs="Times New Roman"/>
          <w:sz w:val="28"/>
          <w:szCs w:val="28"/>
          <w:lang w:val="kk-KZ"/>
        </w:rPr>
        <w:t>мақаласын интуиция әдісімен талдағанда студенттер «</w:t>
      </w:r>
      <w:r w:rsidR="00F6544D" w:rsidRPr="008076BB">
        <w:rPr>
          <w:rFonts w:ascii="Times New Roman" w:hAnsi="Times New Roman" w:cs="Times New Roman"/>
          <w:i/>
          <w:sz w:val="28"/>
          <w:szCs w:val="28"/>
          <w:lang w:val="kk-KZ"/>
        </w:rPr>
        <w:t>баға, бренд, сапа</w:t>
      </w:r>
      <w:r w:rsidR="00F6544D" w:rsidRPr="008076BB">
        <w:rPr>
          <w:rFonts w:ascii="Times New Roman" w:hAnsi="Times New Roman" w:cs="Times New Roman"/>
          <w:sz w:val="28"/>
          <w:szCs w:val="28"/>
          <w:lang w:val="kk-KZ"/>
        </w:rPr>
        <w:t xml:space="preserve">» деп жауап берді. Осы тірек сөздерді ассоциациямен толықтыруға болады. </w:t>
      </w:r>
      <w:r w:rsidR="00F6544D" w:rsidRPr="008076BB">
        <w:rPr>
          <w:rFonts w:ascii="Times New Roman" w:hAnsi="Times New Roman" w:cs="Times New Roman"/>
          <w:i/>
          <w:sz w:val="28"/>
          <w:szCs w:val="28"/>
          <w:lang w:val="kk-KZ"/>
        </w:rPr>
        <w:t>Бағасы қымбат, өйткені шикізат шетелден келеді, елімізде шикізат өңдейтін зауыттар жоқ деген</w:t>
      </w:r>
      <w:r w:rsidR="00F6544D" w:rsidRPr="008076BB">
        <w:rPr>
          <w:rFonts w:ascii="Times New Roman" w:hAnsi="Times New Roman" w:cs="Times New Roman"/>
          <w:sz w:val="28"/>
          <w:szCs w:val="28"/>
          <w:lang w:val="kk-KZ"/>
        </w:rPr>
        <w:t xml:space="preserve"> сияқты ойды таратып айту тапсырмаларымен жүзеге асады.</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i/>
          <w:color w:val="000000" w:themeColor="text1"/>
          <w:sz w:val="28"/>
          <w:szCs w:val="28"/>
          <w:lang w:val="kk-KZ"/>
        </w:rPr>
        <w:t xml:space="preserve">Инверсия әдісі. Сипаттамасы: </w:t>
      </w:r>
      <w:r w:rsidRPr="008076BB">
        <w:rPr>
          <w:rFonts w:ascii="Times New Roman" w:hAnsi="Times New Roman" w:cs="Times New Roman"/>
          <w:color w:val="000000" w:themeColor="text1"/>
          <w:sz w:val="28"/>
          <w:szCs w:val="28"/>
          <w:lang w:val="kk-KZ"/>
        </w:rPr>
        <w:t>(латын тілінен аударғанда inversio «аудару; ауыстыру») бағытталған мәселені қарама-қарсы жағынан қарастыру, оны қалаған нәтижеге қарама-қарсы қою арқылы шешу, шешімдерді дәстүрлі көзқарастар мен сенімдерге қарама-қарсы жаңа, күтпеген жолмен іздеу.</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Жалпы мағынада инверсия дегеніміз - бұл заттардың қарама-қарсы жағын көру, мәселені соңынан шешу, іс-әрекеттің негізгі бағыттарын, параметрлерін, материалдарды, энергияны, ақпаратты, жұмыс процестерін, формасын, қасиеттерін, уақыт пен кеңістіктің, функциялар мен құрылымның өзгеруі, керісінше әрекет тәсілдерінің өзгеруі.</w:t>
      </w:r>
      <w:r w:rsidRPr="008076BB">
        <w:rPr>
          <w:rFonts w:ascii="Times New Roman" w:hAnsi="Times New Roman" w:cs="Times New Roman"/>
          <w:sz w:val="28"/>
          <w:szCs w:val="28"/>
          <w:lang w:val="kk-KZ"/>
        </w:rPr>
        <w:t xml:space="preserve"> </w:t>
      </w:r>
      <w:r w:rsidRPr="008076BB">
        <w:rPr>
          <w:rFonts w:ascii="Times New Roman" w:hAnsi="Times New Roman" w:cs="Times New Roman"/>
          <w:color w:val="000000" w:themeColor="text1"/>
          <w:sz w:val="28"/>
          <w:szCs w:val="28"/>
          <w:lang w:val="kk-KZ"/>
        </w:rPr>
        <w:t xml:space="preserve">Инверсия әдісі әлемнің құрылымы мен </w:t>
      </w:r>
      <w:r w:rsidRPr="008076BB">
        <w:rPr>
          <w:rFonts w:ascii="Times New Roman" w:hAnsi="Times New Roman" w:cs="Times New Roman"/>
          <w:color w:val="000000" w:themeColor="text1"/>
          <w:sz w:val="28"/>
          <w:szCs w:val="28"/>
          <w:lang w:val="kk-KZ"/>
        </w:rPr>
        <w:lastRenderedPageBreak/>
        <w:t>дамуының әмбебап заңдылықтарын бейнелейді, сондықтан оны көптеген философтар, ғалымдар мен өнертапқыштар түсініп, қолданды.</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Лао Цзы (б.з.д. VI-V ғасырлар) әлемдегі барлық нәрселер мен адамның мінез-құлқының өзі қарама-қарсылықтардан тұрады, сондықтан заттардың кері жағын қарастырып, жоғары және төмен өзгеріп, оларды ойша ішке айналдыру керек деп есептеді. Дж.</w:t>
      </w:r>
      <w:r w:rsidR="00032001">
        <w:rPr>
          <w:rFonts w:ascii="Times New Roman" w:hAnsi="Times New Roman" w:cs="Times New Roman"/>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Диксон (1966) инверсияны дизайн мен өнертапқыштық шығармашылықтың тиімді әдісі ретінде қарасты</w:t>
      </w:r>
      <w:r w:rsidR="00E733A6" w:rsidRPr="008076BB">
        <w:rPr>
          <w:rFonts w:ascii="Times New Roman" w:hAnsi="Times New Roman" w:cs="Times New Roman"/>
          <w:color w:val="000000" w:themeColor="text1"/>
          <w:sz w:val="28"/>
          <w:szCs w:val="28"/>
          <w:lang w:val="kk-KZ"/>
        </w:rPr>
        <w:t xml:space="preserve">рды. Оның пікірінше, инверсия – </w:t>
      </w:r>
      <w:r w:rsidRPr="008076BB">
        <w:rPr>
          <w:rFonts w:ascii="Times New Roman" w:hAnsi="Times New Roman" w:cs="Times New Roman"/>
          <w:color w:val="000000" w:themeColor="text1"/>
          <w:sz w:val="28"/>
          <w:szCs w:val="28"/>
          <w:lang w:val="kk-KZ"/>
        </w:rPr>
        <w:t>психологиялық инерцияны жеңудің, жаңа позицияны иеленудің және мәселені шешуде жаңа көзқарастарды қалыптастырудың ең қарапайым және тиімді әдісі. «Төңкеріңіз, ішке айналыңыз, ауыстырыңыз - бұл сөздер жаңа идеяларды қалыптастыру үшін қолданылатын инверсия әдісінің мәнін сипаттайды»</w:t>
      </w:r>
      <w:r w:rsidR="00032001">
        <w:rPr>
          <w:rFonts w:ascii="Times New Roman" w:hAnsi="Times New Roman" w:cs="Times New Roman"/>
          <w:color w:val="000000" w:themeColor="text1"/>
          <w:sz w:val="28"/>
          <w:szCs w:val="28"/>
          <w:lang w:val="kk-KZ"/>
        </w:rPr>
        <w:t xml:space="preserve"> </w:t>
      </w:r>
      <w:r w:rsidR="00152BE1" w:rsidRPr="008076BB">
        <w:rPr>
          <w:rFonts w:ascii="Times New Roman" w:hAnsi="Times New Roman" w:cs="Times New Roman"/>
          <w:color w:val="000000" w:themeColor="text1"/>
          <w:sz w:val="28"/>
          <w:szCs w:val="28"/>
          <w:lang w:val="kk-KZ"/>
        </w:rPr>
        <w:t>[15</w:t>
      </w:r>
      <w:r w:rsidR="00B067FB">
        <w:rPr>
          <w:rFonts w:ascii="Times New Roman" w:hAnsi="Times New Roman" w:cs="Times New Roman"/>
          <w:color w:val="000000" w:themeColor="text1"/>
          <w:sz w:val="28"/>
          <w:szCs w:val="28"/>
          <w:lang w:val="kk-KZ"/>
        </w:rPr>
        <w:t>0</w:t>
      </w:r>
      <w:r w:rsidR="008327F4" w:rsidRPr="008076BB">
        <w:rPr>
          <w:rFonts w:ascii="Times New Roman" w:hAnsi="Times New Roman" w:cs="Times New Roman"/>
          <w:color w:val="000000" w:themeColor="text1"/>
          <w:sz w:val="28"/>
          <w:szCs w:val="28"/>
          <w:lang w:val="kk-KZ"/>
        </w:rPr>
        <w:t>].</w:t>
      </w:r>
      <w:r w:rsidRPr="008076B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 xml:space="preserve">Қолданысы: </w:t>
      </w:r>
      <w:r w:rsidR="00032001">
        <w:rPr>
          <w:rFonts w:ascii="Times New Roman" w:hAnsi="Times New Roman" w:cs="Times New Roman"/>
          <w:color w:val="000000" w:themeColor="text1"/>
          <w:sz w:val="28"/>
          <w:szCs w:val="28"/>
          <w:lang w:val="kk-KZ"/>
        </w:rPr>
        <w:t>проблемаға</w:t>
      </w:r>
      <w:r w:rsidRPr="008076BB">
        <w:rPr>
          <w:rFonts w:ascii="Times New Roman" w:hAnsi="Times New Roman" w:cs="Times New Roman"/>
          <w:color w:val="000000" w:themeColor="text1"/>
          <w:sz w:val="28"/>
          <w:szCs w:val="28"/>
          <w:lang w:val="kk-KZ"/>
        </w:rPr>
        <w:t xml:space="preserve"> дәстүрлі көзқарасты өзгертіп, заттарға жаңа көзқарастарды табу.</w:t>
      </w:r>
      <w:r w:rsidR="00B067F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Тақырыпқа, проблемаға әрқашан қарсы идея таба білу.</w:t>
      </w:r>
      <w:r w:rsidRPr="008076BB">
        <w:rPr>
          <w:rFonts w:ascii="Times New Roman" w:hAnsi="Times New Roman" w:cs="Times New Roman"/>
          <w:sz w:val="28"/>
          <w:szCs w:val="28"/>
          <w:lang w:val="kk-KZ"/>
        </w:rPr>
        <w:t xml:space="preserve"> </w:t>
      </w:r>
      <w:r w:rsidRPr="008076BB">
        <w:rPr>
          <w:rFonts w:ascii="Times New Roman" w:hAnsi="Times New Roman" w:cs="Times New Roman"/>
          <w:color w:val="000000" w:themeColor="text1"/>
          <w:sz w:val="28"/>
          <w:szCs w:val="28"/>
          <w:lang w:val="kk-KZ"/>
        </w:rPr>
        <w:t xml:space="preserve">Инверсия </w:t>
      </w:r>
      <w:r w:rsidR="00C21F3B">
        <w:rPr>
          <w:rFonts w:ascii="Times New Roman" w:hAnsi="Times New Roman" w:cs="Times New Roman"/>
          <w:color w:val="000000" w:themeColor="text1"/>
          <w:sz w:val="28"/>
          <w:szCs w:val="28"/>
          <w:lang w:val="kk-KZ"/>
        </w:rPr>
        <w:t>–</w:t>
      </w:r>
      <w:r w:rsidRPr="008076BB">
        <w:rPr>
          <w:rFonts w:ascii="Times New Roman" w:hAnsi="Times New Roman" w:cs="Times New Roman"/>
          <w:color w:val="000000" w:themeColor="text1"/>
          <w:sz w:val="28"/>
          <w:szCs w:val="28"/>
          <w:lang w:val="kk-KZ"/>
        </w:rPr>
        <w:t xml:space="preserve"> бұл қуатты ойлау құралы, өйткені ойлау процедуралары нәтижесіз болған кезде, күрделі мәселелерді шешуде тиімді.</w:t>
      </w:r>
      <w:r w:rsidR="00032001">
        <w:rPr>
          <w:rFonts w:ascii="Times New Roman" w:hAnsi="Times New Roman" w:cs="Times New Roman"/>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 xml:space="preserve">Әдісті қолдану проблеманың түпнұсқа шешімдерін табуға және шешімі жоқ жағдайлардан шығудың жолын табуға мүмкіндік береді. </w:t>
      </w:r>
      <w:r w:rsidRPr="008076BB">
        <w:rPr>
          <w:rFonts w:ascii="Times New Roman" w:hAnsi="Times New Roman" w:cs="Times New Roman"/>
          <w:i/>
          <w:color w:val="000000" w:themeColor="text1"/>
          <w:sz w:val="28"/>
          <w:szCs w:val="28"/>
          <w:lang w:val="kk-KZ"/>
        </w:rPr>
        <w:t>Құрылымы:</w:t>
      </w:r>
      <w:r w:rsidRPr="008076BB">
        <w:rPr>
          <w:rFonts w:ascii="Times New Roman" w:hAnsi="Times New Roman" w:cs="Times New Roman"/>
          <w:sz w:val="28"/>
          <w:szCs w:val="28"/>
          <w:lang w:val="kk-KZ"/>
        </w:rPr>
        <w:t>м</w:t>
      </w:r>
      <w:r w:rsidRPr="008076BB">
        <w:rPr>
          <w:rFonts w:ascii="Times New Roman" w:hAnsi="Times New Roman" w:cs="Times New Roman"/>
          <w:color w:val="000000" w:themeColor="text1"/>
          <w:sz w:val="28"/>
          <w:szCs w:val="28"/>
          <w:lang w:val="kk-KZ"/>
        </w:rPr>
        <w:t>әселені</w:t>
      </w:r>
      <w:r w:rsidR="00C21F3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нақты анықтау; оң пікірді теріске, теріс пікірді оңға ауыстыру арқылы мәселені шешу. Оңды негативк</w:t>
      </w:r>
      <w:r w:rsidR="00C21F3B">
        <w:rPr>
          <w:rFonts w:ascii="Times New Roman" w:hAnsi="Times New Roman" w:cs="Times New Roman"/>
          <w:color w:val="000000" w:themeColor="text1"/>
          <w:sz w:val="28"/>
          <w:szCs w:val="28"/>
          <w:lang w:val="kk-KZ"/>
        </w:rPr>
        <w:t xml:space="preserve">е ауыстыру немесе </w:t>
      </w:r>
      <w:r w:rsidR="00E733A6" w:rsidRPr="008076BB">
        <w:rPr>
          <w:rFonts w:ascii="Times New Roman" w:hAnsi="Times New Roman" w:cs="Times New Roman"/>
          <w:color w:val="000000" w:themeColor="text1"/>
          <w:sz w:val="28"/>
          <w:szCs w:val="28"/>
          <w:lang w:val="kk-KZ"/>
        </w:rPr>
        <w:t>негативті оңға</w:t>
      </w:r>
      <w:r w:rsidRPr="008076BB">
        <w:rPr>
          <w:rFonts w:ascii="Times New Roman" w:hAnsi="Times New Roman" w:cs="Times New Roman"/>
          <w:color w:val="000000" w:themeColor="text1"/>
          <w:sz w:val="28"/>
          <w:szCs w:val="28"/>
          <w:lang w:val="kk-KZ"/>
        </w:rPr>
        <w:t xml:space="preserve"> ауыстыру арқылы мәселені шешіңіз, мысалы: </w:t>
      </w:r>
      <w:r w:rsidRPr="008076BB">
        <w:rPr>
          <w:rFonts w:ascii="Times New Roman" w:hAnsi="Times New Roman" w:cs="Times New Roman"/>
          <w:i/>
          <w:color w:val="000000" w:themeColor="text1"/>
          <w:sz w:val="28"/>
          <w:szCs w:val="28"/>
          <w:lang w:val="kk-KZ"/>
        </w:rPr>
        <w:t>егер сіз сатылым көлемін арттырғыңыз келсе, оны азайту туралы ойланыңыз</w:t>
      </w:r>
      <w:r w:rsidRPr="008076BB">
        <w:rPr>
          <w:rFonts w:ascii="Times New Roman" w:hAnsi="Times New Roman" w:cs="Times New Roman"/>
          <w:color w:val="000000" w:themeColor="text1"/>
          <w:sz w:val="28"/>
          <w:szCs w:val="28"/>
          <w:lang w:val="kk-KZ"/>
        </w:rPr>
        <w:t>. Мәселеге қарама-қарсы көзқараспен қарау арқылы, кері идеяларды беру арқылы</w:t>
      </w:r>
      <w:r w:rsidR="00B30B7B" w:rsidRPr="008076BB">
        <w:rPr>
          <w:rFonts w:ascii="Times New Roman" w:hAnsi="Times New Roman" w:cs="Times New Roman"/>
          <w:color w:val="000000" w:themeColor="text1"/>
          <w:sz w:val="28"/>
          <w:szCs w:val="28"/>
          <w:lang w:val="kk-KZ"/>
        </w:rPr>
        <w:t>, ақпаратқа қарсы сұрақ қою арқылы</w:t>
      </w:r>
      <w:r w:rsidRPr="008076BB">
        <w:rPr>
          <w:rFonts w:ascii="Times New Roman" w:hAnsi="Times New Roman" w:cs="Times New Roman"/>
          <w:color w:val="000000" w:themeColor="text1"/>
          <w:sz w:val="28"/>
          <w:szCs w:val="28"/>
          <w:lang w:val="kk-KZ"/>
        </w:rPr>
        <w:t xml:space="preserve"> өзекті мәселені шешудің жолдарына қадам жасалады. </w:t>
      </w:r>
      <w:r w:rsidRPr="008076BB">
        <w:rPr>
          <w:rFonts w:ascii="Times New Roman" w:hAnsi="Times New Roman" w:cs="Times New Roman"/>
          <w:i/>
          <w:color w:val="000000" w:themeColor="text1"/>
          <w:sz w:val="28"/>
          <w:szCs w:val="28"/>
          <w:lang w:val="kk-KZ"/>
        </w:rPr>
        <w:t>Қолданысы:</w:t>
      </w:r>
      <w:r w:rsidR="00E733A6" w:rsidRPr="008076BB">
        <w:rPr>
          <w:rFonts w:ascii="Times New Roman" w:hAnsi="Times New Roman" w:cs="Times New Roman"/>
          <w:i/>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мәселені талқылауда, сабақтың кіріспе, негізгі бөлімдерінде пайдалануға болады.</w:t>
      </w:r>
      <w:r w:rsidR="00B30B7B" w:rsidRPr="008076BB">
        <w:rPr>
          <w:rFonts w:ascii="Times New Roman" w:hAnsi="Times New Roman" w:cs="Times New Roman"/>
          <w:color w:val="000000" w:themeColor="text1"/>
          <w:sz w:val="28"/>
          <w:szCs w:val="28"/>
          <w:lang w:val="kk-KZ"/>
        </w:rPr>
        <w:t xml:space="preserve"> Мысалы, қағаз өңдейтін өндіріс жоқ мақаласы бойынша </w:t>
      </w:r>
      <w:r w:rsidR="00B5135D" w:rsidRPr="008076BB">
        <w:rPr>
          <w:rFonts w:ascii="Times New Roman" w:hAnsi="Times New Roman" w:cs="Times New Roman"/>
          <w:color w:val="000000" w:themeColor="text1"/>
          <w:sz w:val="28"/>
          <w:szCs w:val="28"/>
          <w:lang w:val="kk-KZ"/>
        </w:rPr>
        <w:t xml:space="preserve">керісінше, </w:t>
      </w:r>
      <w:r w:rsidR="00B5135D" w:rsidRPr="008076BB">
        <w:rPr>
          <w:rFonts w:ascii="Times New Roman" w:hAnsi="Times New Roman" w:cs="Times New Roman"/>
          <w:i/>
          <w:color w:val="000000" w:themeColor="text1"/>
          <w:sz w:val="28"/>
          <w:szCs w:val="28"/>
          <w:lang w:val="kk-KZ"/>
        </w:rPr>
        <w:t>Елімізде қағаз өнеркәсібі дамымаса экономикаға қандай әсері болуы мүмкін?</w:t>
      </w:r>
      <w:r w:rsidR="00B5135D" w:rsidRPr="008076BB">
        <w:rPr>
          <w:rFonts w:ascii="Times New Roman" w:hAnsi="Times New Roman" w:cs="Times New Roman"/>
          <w:color w:val="000000" w:themeColor="text1"/>
          <w:sz w:val="28"/>
          <w:szCs w:val="28"/>
          <w:lang w:val="kk-KZ"/>
        </w:rPr>
        <w:t xml:space="preserve"> сұрағы арқылы мақаладағы негізгі идеяны анықтауға болады</w:t>
      </w:r>
      <w:r w:rsidR="00032001">
        <w:rPr>
          <w:rFonts w:ascii="Times New Roman" w:hAnsi="Times New Roman" w:cs="Times New Roman"/>
          <w:color w:val="000000" w:themeColor="text1"/>
          <w:sz w:val="28"/>
          <w:szCs w:val="28"/>
          <w:lang w:val="kk-KZ"/>
        </w:rPr>
        <w:t xml:space="preserve"> </w:t>
      </w:r>
      <w:r w:rsidR="008357FB" w:rsidRPr="008076BB">
        <w:rPr>
          <w:rFonts w:ascii="Times New Roman" w:hAnsi="Times New Roman" w:cs="Times New Roman"/>
          <w:color w:val="000000" w:themeColor="text1"/>
          <w:sz w:val="28"/>
          <w:szCs w:val="28"/>
          <w:lang w:val="kk-KZ"/>
        </w:rPr>
        <w:t xml:space="preserve">(Қосымша </w:t>
      </w:r>
      <w:r w:rsidR="00431968">
        <w:rPr>
          <w:rFonts w:ascii="Times New Roman" w:hAnsi="Times New Roman" w:cs="Times New Roman"/>
          <w:color w:val="000000" w:themeColor="text1"/>
          <w:sz w:val="28"/>
          <w:szCs w:val="28"/>
          <w:lang w:val="kk-KZ"/>
        </w:rPr>
        <w:t>Ә</w:t>
      </w:r>
      <w:r w:rsidR="008357FB" w:rsidRPr="008076BB">
        <w:rPr>
          <w:rFonts w:ascii="Times New Roman" w:hAnsi="Times New Roman" w:cs="Times New Roman"/>
          <w:color w:val="000000" w:themeColor="text1"/>
          <w:sz w:val="28"/>
          <w:szCs w:val="28"/>
          <w:lang w:val="kk-KZ"/>
        </w:rPr>
        <w:t>)</w:t>
      </w:r>
      <w:r w:rsidR="00B5135D" w:rsidRPr="008076BB">
        <w:rPr>
          <w:rFonts w:ascii="Times New Roman" w:hAnsi="Times New Roman" w:cs="Times New Roman"/>
          <w:color w:val="000000" w:themeColor="text1"/>
          <w:sz w:val="28"/>
          <w:szCs w:val="28"/>
          <w:lang w:val="kk-KZ"/>
        </w:rPr>
        <w:t>.</w:t>
      </w:r>
    </w:p>
    <w:p w:rsidR="00130849" w:rsidRPr="008076BB" w:rsidRDefault="004940B2" w:rsidP="008076BB">
      <w:pPr>
        <w:pStyle w:val="main-title"/>
        <w:spacing w:before="0" w:beforeAutospacing="0" w:after="0" w:afterAutospacing="0"/>
        <w:ind w:firstLine="709"/>
        <w:jc w:val="both"/>
        <w:rPr>
          <w:sz w:val="28"/>
          <w:szCs w:val="28"/>
          <w:lang w:val="kk-KZ"/>
        </w:rPr>
      </w:pPr>
      <w:r w:rsidRPr="008076BB">
        <w:rPr>
          <w:i/>
          <w:color w:val="000000" w:themeColor="text1"/>
          <w:sz w:val="28"/>
          <w:szCs w:val="28"/>
          <w:lang w:val="kk-KZ"/>
        </w:rPr>
        <w:t>Лабиринт әдісі. Сипаттамасы:</w:t>
      </w:r>
      <w:r w:rsidRPr="008076BB">
        <w:rPr>
          <w:color w:val="000000" w:themeColor="text1"/>
          <w:sz w:val="28"/>
          <w:szCs w:val="28"/>
          <w:lang w:val="kk-KZ"/>
        </w:rPr>
        <w:t xml:space="preserve"> талқылау барысында проблеманың дұрыс, бұрыс шешімдері бірге ұсынылады да сол шешімнің шығу жолдарын іздестіреді. Шешімдер шын және жалған, келісу немесе келіспеу мағынасында да болуы мүмкін. Проблема мен шешімнің ортасында қажет жағдайда кілт сөздерді қоюға болады. Әр түрлі жолдармен, лабиринттермен жүріп, олар проблеманы, мәселені, жанжалды жағдайды шешудің бір немесе б</w:t>
      </w:r>
      <w:r w:rsidR="008327F4" w:rsidRPr="008076BB">
        <w:rPr>
          <w:color w:val="000000" w:themeColor="text1"/>
          <w:sz w:val="28"/>
          <w:szCs w:val="28"/>
          <w:lang w:val="kk-KZ"/>
        </w:rPr>
        <w:t>ірнеше дұрыс жолдарын анықтайды</w:t>
      </w:r>
      <w:r w:rsidR="00032001">
        <w:rPr>
          <w:color w:val="000000" w:themeColor="text1"/>
          <w:sz w:val="28"/>
          <w:szCs w:val="28"/>
          <w:lang w:val="kk-KZ"/>
        </w:rPr>
        <w:t xml:space="preserve"> </w:t>
      </w:r>
      <w:r w:rsidR="00531FD3" w:rsidRPr="008076BB">
        <w:rPr>
          <w:color w:val="000000" w:themeColor="text1"/>
          <w:sz w:val="28"/>
          <w:szCs w:val="28"/>
          <w:lang w:val="kk-KZ"/>
        </w:rPr>
        <w:t>[15</w:t>
      </w:r>
      <w:r w:rsidR="00B067FB">
        <w:rPr>
          <w:color w:val="000000" w:themeColor="text1"/>
          <w:sz w:val="28"/>
          <w:szCs w:val="28"/>
          <w:lang w:val="kk-KZ"/>
        </w:rPr>
        <w:t>1</w:t>
      </w:r>
      <w:r w:rsidR="008327F4" w:rsidRPr="008076BB">
        <w:rPr>
          <w:color w:val="000000" w:themeColor="text1"/>
          <w:sz w:val="28"/>
          <w:szCs w:val="28"/>
          <w:lang w:val="kk-KZ"/>
        </w:rPr>
        <w:t>].</w:t>
      </w:r>
      <w:r w:rsidRPr="008076BB">
        <w:rPr>
          <w:b/>
          <w:bCs/>
          <w:color w:val="000000"/>
          <w:sz w:val="28"/>
          <w:szCs w:val="28"/>
          <w:lang w:val="kk-KZ"/>
        </w:rPr>
        <w:t xml:space="preserve"> </w:t>
      </w:r>
      <w:r w:rsidRPr="008076BB">
        <w:rPr>
          <w:i/>
          <w:color w:val="000000"/>
          <w:sz w:val="28"/>
          <w:szCs w:val="28"/>
          <w:lang w:val="kk-KZ"/>
        </w:rPr>
        <w:t>Қызметі:</w:t>
      </w:r>
      <w:r w:rsidRPr="008076BB">
        <w:rPr>
          <w:color w:val="000000"/>
          <w:sz w:val="28"/>
          <w:szCs w:val="28"/>
          <w:lang w:val="kk-KZ"/>
        </w:rPr>
        <w:t>ойды жинақтау, жалғас</w:t>
      </w:r>
      <w:r w:rsidR="00032001">
        <w:rPr>
          <w:color w:val="000000"/>
          <w:sz w:val="28"/>
          <w:szCs w:val="28"/>
          <w:lang w:val="kk-KZ"/>
        </w:rPr>
        <w:t>тыру, толықтыру, ұғымдар арасын</w:t>
      </w:r>
      <w:r w:rsidRPr="008076BB">
        <w:rPr>
          <w:color w:val="000000"/>
          <w:sz w:val="28"/>
          <w:szCs w:val="28"/>
          <w:lang w:val="kk-KZ"/>
        </w:rPr>
        <w:t xml:space="preserve"> байланыстыру, мәселенің басқа қырынан қарау. Бұл әрекеттер студенттің белгілі бір мәселені жан-жақты бағалау әрекетін қалыптастырады. </w:t>
      </w:r>
      <w:r w:rsidRPr="008076BB">
        <w:rPr>
          <w:i/>
          <w:color w:val="000000"/>
          <w:sz w:val="28"/>
          <w:szCs w:val="28"/>
          <w:lang w:val="kk-KZ"/>
        </w:rPr>
        <w:t>Құрылымы:</w:t>
      </w:r>
      <w:r w:rsidRPr="008076BB">
        <w:rPr>
          <w:color w:val="000000"/>
          <w:sz w:val="28"/>
          <w:szCs w:val="28"/>
          <w:lang w:val="kk-KZ"/>
        </w:rPr>
        <w:t xml:space="preserve"> тақырыпты талқылау үшін бір проблеманың екі жақты шешімі ұсынылады. Проблеманың көрсетілген шешімдерге жету жолдары талқылау, сызба, кесте арқылы ұсыналады. </w:t>
      </w:r>
      <w:r w:rsidRPr="008076BB">
        <w:rPr>
          <w:i/>
          <w:color w:val="000000"/>
          <w:sz w:val="28"/>
          <w:szCs w:val="28"/>
          <w:lang w:val="kk-KZ"/>
        </w:rPr>
        <w:t>Қолданысы:</w:t>
      </w:r>
      <w:r w:rsidRPr="008076BB">
        <w:rPr>
          <w:sz w:val="28"/>
          <w:szCs w:val="28"/>
          <w:lang w:val="kk-KZ"/>
        </w:rPr>
        <w:t>ә</w:t>
      </w:r>
      <w:r w:rsidRPr="008076BB">
        <w:rPr>
          <w:color w:val="000000" w:themeColor="text1"/>
          <w:sz w:val="28"/>
          <w:szCs w:val="28"/>
          <w:lang w:val="kk-KZ"/>
        </w:rPr>
        <w:t>діс бағдарлау жылдамдығын және мәселені шешуге білімді тартуды дамытады. Оны көп айнымалы жағдайларда жылдам және дұрыс бағытты көрсету қажет болған жағдайда,  мәселені шешудің бірнеше әдісі мүмкін болған жағдайда қолдануға болады.</w:t>
      </w:r>
      <w:r w:rsidR="00130849" w:rsidRPr="008076BB">
        <w:rPr>
          <w:color w:val="000000" w:themeColor="text1"/>
          <w:sz w:val="28"/>
          <w:szCs w:val="28"/>
          <w:lang w:val="kk-KZ"/>
        </w:rPr>
        <w:t xml:space="preserve"> Мысалы, </w:t>
      </w:r>
      <w:r w:rsidR="00130849" w:rsidRPr="008076BB">
        <w:rPr>
          <w:sz w:val="28"/>
          <w:szCs w:val="28"/>
          <w:lang w:val="kk-KZ"/>
        </w:rPr>
        <w:t>Әлеуметтік кәсіпкерліктің қарыштап дамуына не кедергі? мақаласы бойынша тапсырма үлгісі:</w:t>
      </w:r>
    </w:p>
    <w:p w:rsidR="00130849" w:rsidRPr="008076BB" w:rsidRDefault="00130849" w:rsidP="008076BB">
      <w:pPr>
        <w:pStyle w:val="a6"/>
        <w:spacing w:after="0" w:line="240" w:lineRule="auto"/>
        <w:ind w:firstLine="709"/>
        <w:rPr>
          <w:i/>
          <w:sz w:val="28"/>
          <w:szCs w:val="28"/>
          <w:lang w:val="kk-KZ"/>
        </w:rPr>
      </w:pPr>
      <w:r w:rsidRPr="008076BB">
        <w:rPr>
          <w:i/>
          <w:sz w:val="28"/>
          <w:szCs w:val="28"/>
          <w:lang w:val="kk-KZ"/>
        </w:rPr>
        <w:lastRenderedPageBreak/>
        <w:t>Әр абзацқа сай келетін тұжырымды белгілеңіз.</w:t>
      </w:r>
    </w:p>
    <w:p w:rsidR="00130849" w:rsidRPr="008076BB" w:rsidRDefault="00130849" w:rsidP="00B32A47">
      <w:pPr>
        <w:pStyle w:val="a6"/>
        <w:numPr>
          <w:ilvl w:val="0"/>
          <w:numId w:val="19"/>
        </w:numPr>
        <w:spacing w:after="0" w:line="240" w:lineRule="auto"/>
        <w:ind w:left="0" w:firstLine="709"/>
        <w:rPr>
          <w:sz w:val="28"/>
          <w:szCs w:val="28"/>
          <w:lang w:val="kk-KZ"/>
        </w:rPr>
      </w:pPr>
    </w:p>
    <w:p w:rsidR="00130849" w:rsidRPr="008076BB" w:rsidRDefault="00130849" w:rsidP="00032001">
      <w:pPr>
        <w:pStyle w:val="a6"/>
        <w:spacing w:after="0" w:line="240" w:lineRule="auto"/>
        <w:ind w:firstLine="709"/>
        <w:jc w:val="both"/>
        <w:rPr>
          <w:sz w:val="28"/>
          <w:szCs w:val="28"/>
          <w:lang w:val="kk-KZ"/>
        </w:rPr>
      </w:pPr>
      <w:r w:rsidRPr="008076BB">
        <w:rPr>
          <w:sz w:val="28"/>
          <w:szCs w:val="28"/>
          <w:lang w:val="kk-KZ"/>
        </w:rPr>
        <w:t>А. Әлеуметтік кәсіпкерлік нарықтың заңын сақтай отырып, коммерциялық қызметті көтерумен айналысады.</w:t>
      </w:r>
    </w:p>
    <w:p w:rsidR="00130849" w:rsidRPr="008076BB" w:rsidRDefault="00130849" w:rsidP="00032001">
      <w:pPr>
        <w:pStyle w:val="a6"/>
        <w:spacing w:after="0" w:line="240" w:lineRule="auto"/>
        <w:ind w:firstLine="709"/>
        <w:jc w:val="both"/>
        <w:rPr>
          <w:sz w:val="28"/>
          <w:szCs w:val="28"/>
          <w:lang w:val="kk-KZ"/>
        </w:rPr>
      </w:pPr>
      <w:r w:rsidRPr="008076BB">
        <w:rPr>
          <w:sz w:val="28"/>
          <w:szCs w:val="28"/>
          <w:lang w:val="kk-KZ"/>
        </w:rPr>
        <w:t>В. Әлеуметтік кәсіпкерлік әлеуметтік мәселелерді шешу үшін жаңа жол іздеумен айналысады.</w:t>
      </w:r>
    </w:p>
    <w:p w:rsidR="00130849" w:rsidRPr="008076BB" w:rsidRDefault="00130849" w:rsidP="008076BB">
      <w:pPr>
        <w:pStyle w:val="a6"/>
        <w:spacing w:after="0" w:line="240" w:lineRule="auto"/>
        <w:ind w:firstLine="709"/>
        <w:rPr>
          <w:sz w:val="28"/>
          <w:szCs w:val="28"/>
          <w:lang w:val="kk-KZ"/>
        </w:rPr>
      </w:pPr>
      <w:r w:rsidRPr="008076BB">
        <w:rPr>
          <w:sz w:val="28"/>
          <w:szCs w:val="28"/>
          <w:lang w:val="kk-KZ"/>
        </w:rPr>
        <w:t xml:space="preserve">2. </w:t>
      </w:r>
    </w:p>
    <w:p w:rsidR="00130849" w:rsidRPr="008076BB" w:rsidRDefault="00130849" w:rsidP="008076BB">
      <w:pPr>
        <w:pStyle w:val="a6"/>
        <w:spacing w:after="0" w:line="240" w:lineRule="auto"/>
        <w:ind w:firstLine="709"/>
        <w:rPr>
          <w:sz w:val="28"/>
          <w:szCs w:val="28"/>
          <w:lang w:val="kk-KZ"/>
        </w:rPr>
      </w:pPr>
      <w:r w:rsidRPr="008076BB">
        <w:rPr>
          <w:sz w:val="28"/>
          <w:szCs w:val="28"/>
          <w:lang w:val="kk-KZ"/>
        </w:rPr>
        <w:t>А. Әлеуметтік кәсіпкер мүмкіндігі шектеулі адамдарға көмек көрсетіп, жұмыспен қамтиды.</w:t>
      </w:r>
    </w:p>
    <w:p w:rsidR="004940B2" w:rsidRPr="008076BB" w:rsidRDefault="00130849" w:rsidP="008076BB">
      <w:pPr>
        <w:pStyle w:val="a6"/>
        <w:spacing w:after="0" w:line="240" w:lineRule="auto"/>
        <w:ind w:firstLine="709"/>
        <w:rPr>
          <w:sz w:val="28"/>
          <w:szCs w:val="28"/>
          <w:lang w:val="kk-KZ"/>
        </w:rPr>
      </w:pPr>
      <w:r w:rsidRPr="008076BB">
        <w:rPr>
          <w:sz w:val="28"/>
          <w:szCs w:val="28"/>
          <w:lang w:val="kk-KZ"/>
        </w:rPr>
        <w:t>В. Әлеуметтік кәсіпкер жетімдер мен заңды жазасын өтегендерді қолдап, заңды түрде көмек береді</w:t>
      </w:r>
      <w:r w:rsidR="00032001">
        <w:rPr>
          <w:sz w:val="28"/>
          <w:szCs w:val="28"/>
          <w:lang w:val="kk-KZ"/>
        </w:rPr>
        <w:t xml:space="preserve"> </w:t>
      </w:r>
      <w:r w:rsidRPr="008076BB">
        <w:rPr>
          <w:sz w:val="28"/>
          <w:szCs w:val="28"/>
          <w:lang w:val="kk-KZ"/>
        </w:rPr>
        <w:t xml:space="preserve">(Қосымша </w:t>
      </w:r>
      <w:r w:rsidR="00431968">
        <w:rPr>
          <w:sz w:val="28"/>
          <w:szCs w:val="28"/>
          <w:lang w:val="kk-KZ"/>
        </w:rPr>
        <w:t>Ә</w:t>
      </w:r>
      <w:r w:rsidRPr="008076BB">
        <w:rPr>
          <w:sz w:val="28"/>
          <w:szCs w:val="28"/>
          <w:lang w:val="kk-KZ"/>
        </w:rPr>
        <w:t>).</w:t>
      </w:r>
    </w:p>
    <w:p w:rsidR="004940B2" w:rsidRPr="008076BB" w:rsidRDefault="004940B2" w:rsidP="008076BB">
      <w:pPr>
        <w:pStyle w:val="Default"/>
        <w:ind w:firstLine="709"/>
        <w:jc w:val="both"/>
        <w:rPr>
          <w:color w:val="333333"/>
          <w:sz w:val="28"/>
          <w:szCs w:val="28"/>
          <w:shd w:val="clear" w:color="auto" w:fill="F6F6F6"/>
          <w:lang w:val="kk-KZ"/>
        </w:rPr>
      </w:pPr>
      <w:r w:rsidRPr="008076BB">
        <w:rPr>
          <w:i/>
          <w:color w:val="000000" w:themeColor="text1"/>
          <w:sz w:val="28"/>
          <w:szCs w:val="28"/>
          <w:lang w:val="kk-KZ"/>
        </w:rPr>
        <w:t>Кейс стади әдісі. Сипаттамасы:</w:t>
      </w:r>
      <w:r w:rsidRPr="008076BB">
        <w:rPr>
          <w:sz w:val="28"/>
          <w:szCs w:val="28"/>
          <w:lang w:val="kk-KZ"/>
        </w:rPr>
        <w:t xml:space="preserve"> </w:t>
      </w:r>
      <w:r w:rsidRPr="008076BB">
        <w:rPr>
          <w:color w:val="000000" w:themeColor="text1"/>
          <w:sz w:val="28"/>
          <w:szCs w:val="28"/>
          <w:lang w:val="kk-KZ"/>
        </w:rPr>
        <w:t>кейс әдісі (нақты жағдайлар әдісі) - бұл нақты экономикалық, әлеуметтік және іскери жағдайлардың сипаттамасын қолданатын оқыту әдістемесі. Студенттер жағдайды талдап, мәселенің мәнін түсініп, мүмкін болатын шешімдерді ұсынып, олардың ішіндегі ең жақсысын таңдауы керек. Істер нақты фактілік материалға негізделген немесе нақты жағдайға жақын жағдаяттардан тұрады</w:t>
      </w:r>
      <w:r w:rsidR="00C21F3B">
        <w:rPr>
          <w:color w:val="000000" w:themeColor="text1"/>
          <w:sz w:val="28"/>
          <w:szCs w:val="28"/>
          <w:lang w:val="kk-KZ"/>
        </w:rPr>
        <w:t xml:space="preserve"> </w:t>
      </w:r>
      <w:r w:rsidRPr="008076BB">
        <w:rPr>
          <w:sz w:val="28"/>
          <w:szCs w:val="28"/>
          <w:lang w:val="kk-KZ"/>
        </w:rPr>
        <w:t>[</w:t>
      </w:r>
      <w:r w:rsidR="00531FD3" w:rsidRPr="008076BB">
        <w:rPr>
          <w:sz w:val="28"/>
          <w:szCs w:val="28"/>
          <w:lang w:val="kk-KZ"/>
        </w:rPr>
        <w:t>15</w:t>
      </w:r>
      <w:r w:rsidR="00B067FB">
        <w:rPr>
          <w:sz w:val="28"/>
          <w:szCs w:val="28"/>
          <w:lang w:val="kk-KZ"/>
        </w:rPr>
        <w:t>2</w:t>
      </w:r>
      <w:r w:rsidR="008327F4" w:rsidRPr="008076BB">
        <w:rPr>
          <w:sz w:val="28"/>
          <w:szCs w:val="28"/>
          <w:lang w:val="kk-KZ"/>
        </w:rPr>
        <w:t xml:space="preserve">]. </w:t>
      </w:r>
      <w:r w:rsidRPr="008076BB">
        <w:rPr>
          <w:color w:val="000000" w:themeColor="text1"/>
          <w:sz w:val="28"/>
          <w:szCs w:val="28"/>
          <w:lang w:val="kk-KZ"/>
        </w:rPr>
        <w:t xml:space="preserve">Кейс-стади - бұл жеке жоба немесе бірнеше таңдалған мысалдар келтірілген ғылыми жоба. </w:t>
      </w:r>
      <w:r w:rsidRPr="008076BB">
        <w:rPr>
          <w:i/>
          <w:color w:val="000000" w:themeColor="text1"/>
          <w:sz w:val="28"/>
          <w:szCs w:val="28"/>
          <w:lang w:val="kk-KZ"/>
        </w:rPr>
        <w:t>Қызметі:</w:t>
      </w:r>
      <w:r w:rsidRPr="008076BB">
        <w:rPr>
          <w:sz w:val="28"/>
          <w:szCs w:val="28"/>
          <w:lang w:val="kk-KZ"/>
        </w:rPr>
        <w:t xml:space="preserve"> </w:t>
      </w:r>
      <w:r w:rsidRPr="008076BB">
        <w:rPr>
          <w:color w:val="000000" w:themeColor="text1"/>
          <w:sz w:val="28"/>
          <w:szCs w:val="28"/>
          <w:lang w:val="kk-KZ"/>
        </w:rPr>
        <w:t>сыни тұрғыдан ойлауды талдау дағдыларын дамыту; теория мен практиканы байланыстыру; әртүрлі  көзқарастарды көрсету; баламалы нұсқаларды бағалау дағдыларын қалыптастыру; өз ойын дәл жеткізу; басқаларды тыңдай білу, көзқарасын орынды білдіру, қарсы аргументтерді таңдау; өзара әрекеттесуге және ұжымдық шешімдер қабылдауға мүмкіндік беретін интерактивті дағдылар қалыптастыру. М.М. Долгоруков «кейс стади» әдісін белсенді оқыту әдісі ретінде танып, оқыту барысында студенттің төмендегідей дағдыларынының қалыптасатынын атап өткен. Топта жұмыс істеу дағдысы қалыптастыру; проблемалық оқыту принциптерін қолдану; іс әрекеттің жаңа модельдерін құру; түрлі ситуациядан шығудың жолдарын үйрену</w:t>
      </w:r>
      <w:r w:rsidR="00C21F3B">
        <w:rPr>
          <w:color w:val="000000" w:themeColor="text1"/>
          <w:sz w:val="28"/>
          <w:szCs w:val="28"/>
          <w:lang w:val="kk-KZ"/>
        </w:rPr>
        <w:t xml:space="preserve"> </w:t>
      </w:r>
      <w:r w:rsidRPr="008076BB">
        <w:rPr>
          <w:color w:val="000000" w:themeColor="text1"/>
          <w:sz w:val="28"/>
          <w:szCs w:val="28"/>
          <w:lang w:val="kk-KZ"/>
        </w:rPr>
        <w:t>[</w:t>
      </w:r>
      <w:r w:rsidR="00531FD3" w:rsidRPr="008076BB">
        <w:rPr>
          <w:color w:val="000000" w:themeColor="text1"/>
          <w:sz w:val="28"/>
          <w:szCs w:val="28"/>
          <w:lang w:val="kk-KZ"/>
        </w:rPr>
        <w:t>15</w:t>
      </w:r>
      <w:r w:rsidR="00B067FB">
        <w:rPr>
          <w:color w:val="000000" w:themeColor="text1"/>
          <w:sz w:val="28"/>
          <w:szCs w:val="28"/>
          <w:lang w:val="kk-KZ"/>
        </w:rPr>
        <w:t>3</w:t>
      </w:r>
      <w:r w:rsidR="008327F4" w:rsidRPr="008076BB">
        <w:rPr>
          <w:color w:val="000000" w:themeColor="text1"/>
          <w:sz w:val="28"/>
          <w:szCs w:val="28"/>
          <w:lang w:val="kk-KZ"/>
        </w:rPr>
        <w:t>].</w:t>
      </w:r>
      <w:r w:rsidRPr="008076BB">
        <w:rPr>
          <w:color w:val="000000" w:themeColor="text1"/>
          <w:sz w:val="28"/>
          <w:szCs w:val="28"/>
          <w:lang w:val="kk-KZ"/>
        </w:rPr>
        <w:t xml:space="preserve"> </w:t>
      </w:r>
      <w:r w:rsidRPr="008076BB">
        <w:rPr>
          <w:i/>
          <w:color w:val="000000" w:themeColor="text1"/>
          <w:sz w:val="28"/>
          <w:szCs w:val="28"/>
          <w:lang w:val="kk-KZ"/>
        </w:rPr>
        <w:t xml:space="preserve">Құрылымы: </w:t>
      </w:r>
      <w:r w:rsidRPr="008076BB">
        <w:rPr>
          <w:sz w:val="28"/>
          <w:szCs w:val="28"/>
          <w:lang w:val="kk-KZ"/>
        </w:rPr>
        <w:t xml:space="preserve">кейстің </w:t>
      </w:r>
      <w:r w:rsidRPr="008076BB">
        <w:rPr>
          <w:color w:val="000000" w:themeColor="text1"/>
          <w:sz w:val="28"/>
          <w:szCs w:val="28"/>
          <w:lang w:val="kk-KZ"/>
        </w:rPr>
        <w:t>негізгі кезеңдері:</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1. Жағдаймен, оның ерекшеліктерімен танысу.</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2. Негізгі проблеманы бөліп көрсету, әсер етуі мүмкін факторлар мен тұлғаларды бөліп көрсету.</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3. Миға шабуыл жасау үшін ұғымдар немесе тақырыптар ұсыну.</w:t>
      </w:r>
    </w:p>
    <w:p w:rsidR="004940B2" w:rsidRPr="008076BB" w:rsidRDefault="004940B2" w:rsidP="008076B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4. Басқа шешім қабылдаудың салдарын талдау.</w:t>
      </w:r>
    </w:p>
    <w:p w:rsidR="002E0082" w:rsidRPr="008076BB" w:rsidRDefault="004940B2" w:rsidP="008076BB">
      <w:pPr>
        <w:spacing w:after="0" w:line="240" w:lineRule="auto"/>
        <w:ind w:firstLine="709"/>
        <w:jc w:val="both"/>
        <w:rPr>
          <w:rFonts w:ascii="Times New Roman" w:eastAsia="Times New Roman" w:hAnsi="Times New Roman" w:cs="Times New Roman"/>
          <w:i/>
          <w:sz w:val="28"/>
          <w:szCs w:val="28"/>
          <w:lang w:val="kk-KZ"/>
        </w:rPr>
      </w:pPr>
      <w:r w:rsidRPr="008076BB">
        <w:rPr>
          <w:rFonts w:ascii="Times New Roman" w:hAnsi="Times New Roman" w:cs="Times New Roman"/>
          <w:color w:val="000000" w:themeColor="text1"/>
          <w:sz w:val="28"/>
          <w:szCs w:val="28"/>
          <w:lang w:val="kk-KZ"/>
        </w:rPr>
        <w:t xml:space="preserve">5. Істің шешімі </w:t>
      </w:r>
      <w:r w:rsidR="00C21F3B">
        <w:rPr>
          <w:rFonts w:ascii="Times New Roman" w:hAnsi="Times New Roman" w:cs="Times New Roman"/>
          <w:color w:val="000000" w:themeColor="text1"/>
          <w:sz w:val="28"/>
          <w:szCs w:val="28"/>
          <w:lang w:val="kk-KZ"/>
        </w:rPr>
        <w:t>–</w:t>
      </w:r>
      <w:r w:rsidRPr="008076BB">
        <w:rPr>
          <w:rFonts w:ascii="Times New Roman" w:hAnsi="Times New Roman" w:cs="Times New Roman"/>
          <w:color w:val="000000" w:themeColor="text1"/>
          <w:sz w:val="28"/>
          <w:szCs w:val="28"/>
          <w:lang w:val="kk-KZ"/>
        </w:rPr>
        <w:t xml:space="preserve"> бір немесе бірнеше нұсқалардың ұсынысы (әрекеттердің кезектілігі), проблемалардың туындауы мүмкін екендігін көрсету, олардың алдын алу тапсырмалары. Нәтижелерді ұсыну жазбаша немесе ауызша, топта немесе жеке болуы мүмкін.</w:t>
      </w:r>
      <w:r w:rsidR="00CD16AE">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Қолданысы:</w:t>
      </w:r>
      <w:r w:rsidRPr="008076BB">
        <w:rPr>
          <w:rFonts w:ascii="Times New Roman" w:hAnsi="Times New Roman" w:cs="Times New Roman"/>
          <w:color w:val="000000" w:themeColor="text1"/>
          <w:sz w:val="28"/>
          <w:szCs w:val="28"/>
          <w:lang w:val="kk-KZ"/>
        </w:rPr>
        <w:t xml:space="preserve"> Тақырыпты, ақпаратты талдау барысында қолданылады.</w:t>
      </w:r>
      <w:r w:rsidR="00CD16AE">
        <w:rPr>
          <w:rFonts w:ascii="Times New Roman" w:hAnsi="Times New Roman" w:cs="Times New Roman"/>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 xml:space="preserve">Кейс-стади әдісі студенттерге кәсіби білім негізінде өткен тілдік материалды шығармашылықпен қолдануға керемет мүмкіндік береді және студенттерге нақты және ықтимал жағдайларға бейімделуге мүмкіндік береді. Оқытудың интерактивті әдісі ретінде ол бастамашылық, теориялық позицияларды игеру және практикалық дағдыларды игеру кезінде өзін-өзі сезіну мүмкіндігі ретінде қарастыратын студенттерден оң қатынасты жеңеді. Жағдайларды талдау студенттердің кәсібиленуіне едәуір күшті әсер етіп, </w:t>
      </w:r>
      <w:r w:rsidRPr="008076BB">
        <w:rPr>
          <w:rFonts w:ascii="Times New Roman" w:hAnsi="Times New Roman" w:cs="Times New Roman"/>
          <w:color w:val="000000" w:themeColor="text1"/>
          <w:sz w:val="28"/>
          <w:szCs w:val="28"/>
          <w:lang w:val="kk-KZ"/>
        </w:rPr>
        <w:lastRenderedPageBreak/>
        <w:t xml:space="preserve">олардың жетілуіне ықпал етеді, қызығушылық пен оқуға деген оң мотивация қалыптастырады. </w:t>
      </w:r>
      <w:r w:rsidR="002E0082" w:rsidRPr="008076BB">
        <w:rPr>
          <w:rFonts w:ascii="Times New Roman" w:hAnsi="Times New Roman" w:cs="Times New Roman"/>
          <w:color w:val="000000" w:themeColor="text1"/>
          <w:sz w:val="28"/>
          <w:szCs w:val="28"/>
          <w:lang w:val="kk-KZ"/>
        </w:rPr>
        <w:t xml:space="preserve">Мысалы, Қағаз өңдейтін өндіріс жоқ мақаласының екінші жартысын талдау үшін былайша беруге болады: </w:t>
      </w:r>
      <w:r w:rsidR="002E0082" w:rsidRPr="008076BB">
        <w:rPr>
          <w:rFonts w:ascii="Times New Roman" w:eastAsia="Times New Roman" w:hAnsi="Times New Roman" w:cs="Times New Roman"/>
          <w:bCs/>
          <w:i/>
          <w:sz w:val="28"/>
          <w:szCs w:val="28"/>
          <w:lang w:val="kk-KZ"/>
        </w:rPr>
        <w:t xml:space="preserve">Мақаланың жалғасына болжам жасаңыз. </w:t>
      </w:r>
    </w:p>
    <w:p w:rsidR="002E0082" w:rsidRPr="008076BB" w:rsidRDefault="00CD16AE" w:rsidP="008076BB">
      <w:pPr>
        <w:spacing w:after="0" w:line="240" w:lineRule="auto"/>
        <w:ind w:firstLine="709"/>
        <w:jc w:val="both"/>
        <w:rPr>
          <w:rFonts w:ascii="Times New Roman" w:eastAsia="Times New Roman" w:hAnsi="Times New Roman" w:cs="Times New Roman"/>
          <w:bCs/>
          <w:i/>
          <w:sz w:val="28"/>
          <w:szCs w:val="28"/>
          <w:lang w:val="kk-KZ"/>
        </w:rPr>
      </w:pPr>
      <w:r>
        <w:rPr>
          <w:rFonts w:ascii="Times New Roman" w:eastAsia="Times New Roman" w:hAnsi="Times New Roman" w:cs="Times New Roman"/>
          <w:bCs/>
          <w:i/>
          <w:sz w:val="28"/>
          <w:szCs w:val="28"/>
          <w:lang w:val="kk-KZ"/>
        </w:rPr>
        <w:t xml:space="preserve">Мемлекеттік субсидия </w:t>
      </w:r>
      <w:r w:rsidR="002E0082" w:rsidRPr="008076BB">
        <w:rPr>
          <w:rFonts w:ascii="Times New Roman" w:eastAsia="Times New Roman" w:hAnsi="Times New Roman" w:cs="Times New Roman"/>
          <w:bCs/>
          <w:i/>
          <w:sz w:val="28"/>
          <w:szCs w:val="28"/>
          <w:lang w:val="kk-KZ"/>
        </w:rPr>
        <w:t>сыртқа кетіп жатыр.</w:t>
      </w:r>
      <w:r>
        <w:rPr>
          <w:rFonts w:ascii="Times New Roman" w:eastAsia="Times New Roman" w:hAnsi="Times New Roman" w:cs="Times New Roman"/>
          <w:bCs/>
          <w:i/>
          <w:sz w:val="28"/>
          <w:szCs w:val="28"/>
          <w:lang w:val="kk-KZ"/>
        </w:rPr>
        <w:t xml:space="preserve"> </w:t>
      </w:r>
      <w:r w:rsidR="002E0082" w:rsidRPr="008076BB">
        <w:rPr>
          <w:rFonts w:ascii="Times New Roman" w:eastAsia="Times New Roman" w:hAnsi="Times New Roman" w:cs="Times New Roman"/>
          <w:bCs/>
          <w:i/>
          <w:sz w:val="28"/>
          <w:szCs w:val="28"/>
          <w:lang w:val="kk-KZ"/>
        </w:rPr>
        <w:t>Неге?</w:t>
      </w:r>
    </w:p>
    <w:p w:rsidR="00C961D8" w:rsidRPr="008076BB" w:rsidRDefault="002E0082" w:rsidP="008076BB">
      <w:pPr>
        <w:spacing w:after="0" w:line="240" w:lineRule="auto"/>
        <w:ind w:firstLine="709"/>
        <w:jc w:val="both"/>
        <w:rPr>
          <w:rFonts w:ascii="Times New Roman" w:eastAsia="Times New Roman" w:hAnsi="Times New Roman" w:cs="Times New Roman"/>
          <w:bCs/>
          <w:sz w:val="28"/>
          <w:szCs w:val="28"/>
          <w:lang w:val="kk-KZ"/>
        </w:rPr>
      </w:pPr>
      <w:r w:rsidRPr="008076BB">
        <w:rPr>
          <w:rFonts w:ascii="Times New Roman" w:eastAsia="Times New Roman" w:hAnsi="Times New Roman" w:cs="Times New Roman"/>
          <w:bCs/>
          <w:sz w:val="28"/>
          <w:szCs w:val="28"/>
          <w:lang w:val="kk-KZ"/>
        </w:rPr>
        <w:t>Түрлі болжам нәтижелерін мақаланың түпнұсқасымен салыстырып,</w:t>
      </w:r>
      <w:r w:rsidR="009A4C48" w:rsidRPr="008076BB">
        <w:rPr>
          <w:rFonts w:ascii="Times New Roman" w:eastAsia="Times New Roman" w:hAnsi="Times New Roman" w:cs="Times New Roman"/>
          <w:bCs/>
          <w:sz w:val="28"/>
          <w:szCs w:val="28"/>
          <w:lang w:val="kk-KZ"/>
        </w:rPr>
        <w:t xml:space="preserve"> ынталандыруға болады</w:t>
      </w:r>
      <w:r w:rsidR="00CD16AE">
        <w:rPr>
          <w:rFonts w:ascii="Times New Roman" w:eastAsia="Times New Roman" w:hAnsi="Times New Roman" w:cs="Times New Roman"/>
          <w:bCs/>
          <w:sz w:val="28"/>
          <w:szCs w:val="28"/>
          <w:lang w:val="kk-KZ"/>
        </w:rPr>
        <w:t xml:space="preserve"> </w:t>
      </w:r>
      <w:r w:rsidR="009A4C48" w:rsidRPr="008076BB">
        <w:rPr>
          <w:rFonts w:ascii="Times New Roman" w:eastAsia="Times New Roman" w:hAnsi="Times New Roman" w:cs="Times New Roman"/>
          <w:bCs/>
          <w:sz w:val="28"/>
          <w:szCs w:val="28"/>
          <w:lang w:val="kk-KZ"/>
        </w:rPr>
        <w:t xml:space="preserve">(Қосымша </w:t>
      </w:r>
      <w:r w:rsidR="00431968">
        <w:rPr>
          <w:rFonts w:ascii="Times New Roman" w:eastAsia="Times New Roman" w:hAnsi="Times New Roman" w:cs="Times New Roman"/>
          <w:bCs/>
          <w:sz w:val="28"/>
          <w:szCs w:val="28"/>
          <w:lang w:val="kk-KZ"/>
        </w:rPr>
        <w:t>Ә</w:t>
      </w:r>
      <w:r w:rsidR="009A4C48" w:rsidRPr="008076BB">
        <w:rPr>
          <w:rFonts w:ascii="Times New Roman" w:eastAsia="Times New Roman" w:hAnsi="Times New Roman" w:cs="Times New Roman"/>
          <w:bCs/>
          <w:sz w:val="28"/>
          <w:szCs w:val="28"/>
          <w:lang w:val="kk-KZ"/>
        </w:rPr>
        <w:t>).</w:t>
      </w:r>
    </w:p>
    <w:p w:rsidR="000A2A1E" w:rsidRPr="008076BB" w:rsidRDefault="004940B2" w:rsidP="008076BB">
      <w:pPr>
        <w:spacing w:after="0" w:line="240" w:lineRule="auto"/>
        <w:ind w:firstLine="709"/>
        <w:jc w:val="both"/>
        <w:rPr>
          <w:rFonts w:ascii="Times New Roman" w:eastAsia="Times New Roman" w:hAnsi="Times New Roman" w:cs="Times New Roman"/>
          <w:sz w:val="28"/>
          <w:szCs w:val="28"/>
          <w:lang w:val="kk-KZ"/>
        </w:rPr>
      </w:pPr>
      <w:r w:rsidRPr="008076BB">
        <w:rPr>
          <w:rFonts w:ascii="Times New Roman" w:hAnsi="Times New Roman" w:cs="Times New Roman"/>
          <w:i/>
          <w:color w:val="000000" w:themeColor="text1"/>
          <w:sz w:val="28"/>
          <w:szCs w:val="28"/>
          <w:lang w:val="kk-KZ"/>
        </w:rPr>
        <w:t>Компрессия әдісі.</w:t>
      </w:r>
      <w:r w:rsidR="00C961D8" w:rsidRPr="008076BB">
        <w:rPr>
          <w:rFonts w:ascii="Times New Roman" w:hAnsi="Times New Roman" w:cs="Times New Roman"/>
          <w:i/>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Сипаттамасы</w:t>
      </w:r>
      <w:r w:rsidRPr="008076BB">
        <w:rPr>
          <w:rFonts w:ascii="Times New Roman" w:hAnsi="Times New Roman" w:cs="Times New Roman"/>
          <w:color w:val="000000" w:themeColor="text1"/>
          <w:sz w:val="28"/>
          <w:szCs w:val="28"/>
          <w:lang w:val="kk-KZ"/>
        </w:rPr>
        <w:t>:</w:t>
      </w:r>
      <w:r w:rsidR="00C961D8" w:rsidRPr="008076BB">
        <w:rPr>
          <w:rFonts w:ascii="Times New Roman" w:hAnsi="Times New Roman" w:cs="Times New Roman"/>
          <w:color w:val="000000" w:themeColor="text1"/>
          <w:sz w:val="28"/>
          <w:szCs w:val="28"/>
          <w:lang w:val="kk-KZ"/>
        </w:rPr>
        <w:t xml:space="preserve"> м</w:t>
      </w:r>
      <w:r w:rsidRPr="008076BB">
        <w:rPr>
          <w:rFonts w:ascii="Times New Roman" w:hAnsi="Times New Roman" w:cs="Times New Roman"/>
          <w:color w:val="000000" w:themeColor="text1"/>
          <w:sz w:val="28"/>
          <w:szCs w:val="28"/>
          <w:lang w:val="kk-KZ"/>
        </w:rPr>
        <w:t>едиамәтінді компрессиялау дегеніміз мәтін мазмұнын қысу әрекеті.</w:t>
      </w:r>
      <w:r w:rsidRPr="008076BB">
        <w:rPr>
          <w:rFonts w:ascii="Times New Roman" w:hAnsi="Times New Roman" w:cs="Times New Roman"/>
          <w:sz w:val="28"/>
          <w:szCs w:val="28"/>
          <w:lang w:val="kk-KZ"/>
        </w:rPr>
        <w:t xml:space="preserve"> </w:t>
      </w:r>
      <w:r w:rsidRPr="008076BB">
        <w:rPr>
          <w:rFonts w:ascii="Times New Roman" w:hAnsi="Times New Roman" w:cs="Times New Roman"/>
          <w:color w:val="000000" w:themeColor="text1"/>
          <w:sz w:val="28"/>
          <w:szCs w:val="28"/>
          <w:lang w:val="kk-KZ"/>
        </w:rPr>
        <w:t>Оқылған мәтінді ауызша немесе жазбаша түрде қорытындылауға бағытталған күрделі ойлау әрекетінен туындаған жұмыс. Компрессия әдісі барысында медиамәтіннің мағынасына терең ену, ең маңызды фактілер мен идеяларды іріктеу, оларды переф</w:t>
      </w:r>
      <w:r w:rsidR="00CD16AE">
        <w:rPr>
          <w:rFonts w:ascii="Times New Roman" w:hAnsi="Times New Roman" w:cs="Times New Roman"/>
          <w:color w:val="000000" w:themeColor="text1"/>
          <w:sz w:val="28"/>
          <w:szCs w:val="28"/>
          <w:lang w:val="kk-KZ"/>
        </w:rPr>
        <w:t xml:space="preserve">разалау </w:t>
      </w:r>
      <w:r w:rsidR="008327F4" w:rsidRPr="008076BB">
        <w:rPr>
          <w:rFonts w:ascii="Times New Roman" w:hAnsi="Times New Roman" w:cs="Times New Roman"/>
          <w:color w:val="000000" w:themeColor="text1"/>
          <w:sz w:val="28"/>
          <w:szCs w:val="28"/>
          <w:lang w:val="kk-KZ"/>
        </w:rPr>
        <w:t>арқылы жинақтау жүреді</w:t>
      </w:r>
      <w:r w:rsidRPr="008076BB">
        <w:rPr>
          <w:rFonts w:ascii="Times New Roman" w:hAnsi="Times New Roman" w:cs="Times New Roman"/>
          <w:color w:val="000000" w:themeColor="text1"/>
          <w:sz w:val="28"/>
          <w:szCs w:val="28"/>
          <w:lang w:val="kk-KZ"/>
        </w:rPr>
        <w:t xml:space="preserve"> [</w:t>
      </w:r>
      <w:r w:rsidR="00531FD3" w:rsidRPr="008076BB">
        <w:rPr>
          <w:rFonts w:ascii="Times New Roman" w:hAnsi="Times New Roman" w:cs="Times New Roman"/>
          <w:color w:val="000000" w:themeColor="text1"/>
          <w:sz w:val="28"/>
          <w:szCs w:val="28"/>
          <w:lang w:val="kk-KZ"/>
        </w:rPr>
        <w:t>15</w:t>
      </w:r>
      <w:r w:rsidR="00B067FB">
        <w:rPr>
          <w:rFonts w:ascii="Times New Roman" w:hAnsi="Times New Roman" w:cs="Times New Roman"/>
          <w:color w:val="000000" w:themeColor="text1"/>
          <w:sz w:val="28"/>
          <w:szCs w:val="28"/>
          <w:lang w:val="kk-KZ"/>
        </w:rPr>
        <w:t>4</w:t>
      </w:r>
      <w:r w:rsidR="008327F4" w:rsidRPr="008076BB">
        <w:rPr>
          <w:rFonts w:ascii="Times New Roman" w:hAnsi="Times New Roman" w:cs="Times New Roman"/>
          <w:color w:val="000000" w:themeColor="text1"/>
          <w:sz w:val="28"/>
          <w:szCs w:val="28"/>
          <w:lang w:val="kk-KZ"/>
        </w:rPr>
        <w:t>].</w:t>
      </w:r>
      <w:r w:rsidRPr="008076BB">
        <w:rPr>
          <w:rFonts w:ascii="Times New Roman" w:hAnsi="Times New Roman" w:cs="Times New Roman"/>
          <w:color w:val="000000" w:themeColor="text1"/>
          <w:sz w:val="28"/>
          <w:szCs w:val="28"/>
          <w:lang w:val="kk-KZ"/>
        </w:rPr>
        <w:t xml:space="preserve"> Әр нақты жағдайда қандай қысу әдісін қолдану тапсырманың мақсатына  байланысты. </w:t>
      </w:r>
      <w:r w:rsidRPr="008076BB">
        <w:rPr>
          <w:rFonts w:ascii="Times New Roman" w:hAnsi="Times New Roman" w:cs="Times New Roman"/>
          <w:i/>
          <w:color w:val="000000" w:themeColor="text1"/>
          <w:sz w:val="28"/>
          <w:szCs w:val="28"/>
          <w:lang w:val="kk-KZ"/>
        </w:rPr>
        <w:t>Қызметі:</w:t>
      </w:r>
      <w:r w:rsidRPr="008076BB">
        <w:rPr>
          <w:rFonts w:ascii="Times New Roman" w:hAnsi="Times New Roman" w:cs="Times New Roman"/>
          <w:color w:val="000000" w:themeColor="text1"/>
          <w:sz w:val="28"/>
          <w:szCs w:val="28"/>
          <w:lang w:val="kk-KZ"/>
        </w:rPr>
        <w:t>Компрессия әдісі көмегімен мәтіндегі ойды жүйелеу, көлемді мәтінді аз уақытта қысқартып айту, конспектілеу, тезис, аннотация, реценция жазуға үйрету, медиамәтіннен кілт сөздерді табу.</w:t>
      </w:r>
      <w:r w:rsidR="00531FD3" w:rsidRPr="008076B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Құрылымы:</w:t>
      </w:r>
      <w:r w:rsidRPr="008076BB">
        <w:rPr>
          <w:rFonts w:ascii="Times New Roman" w:hAnsi="Times New Roman" w:cs="Times New Roman"/>
          <w:color w:val="000000" w:themeColor="text1"/>
          <w:sz w:val="28"/>
          <w:szCs w:val="28"/>
          <w:lang w:val="kk-KZ"/>
        </w:rPr>
        <w:t xml:space="preserve"> Компрессия әдісінің құрылымын оның түрлерімен анықтауға болады. Медиамәтінді қысудың негізгі үш түрі бар: алып тастау, жалпылау, жеңілдету.</w:t>
      </w:r>
      <w:r w:rsidRPr="008076BB">
        <w:rPr>
          <w:rFonts w:ascii="Times New Roman" w:hAnsi="Times New Roman" w:cs="Times New Roman"/>
          <w:i/>
          <w:sz w:val="28"/>
          <w:szCs w:val="28"/>
          <w:lang w:val="kk-KZ"/>
        </w:rPr>
        <w:t xml:space="preserve"> Алып тастау –</w:t>
      </w:r>
      <w:r w:rsidRPr="008076BB">
        <w:rPr>
          <w:rFonts w:ascii="Times New Roman" w:hAnsi="Times New Roman" w:cs="Times New Roman"/>
          <w:sz w:val="28"/>
          <w:szCs w:val="28"/>
          <w:lang w:val="kk-KZ"/>
        </w:rPr>
        <w:t xml:space="preserve"> </w:t>
      </w:r>
      <w:r w:rsidRPr="008076BB">
        <w:rPr>
          <w:rFonts w:ascii="Times New Roman" w:hAnsi="Times New Roman" w:cs="Times New Roman"/>
          <w:color w:val="000000" w:themeColor="text1"/>
          <w:sz w:val="28"/>
          <w:szCs w:val="28"/>
          <w:lang w:val="kk-KZ"/>
        </w:rPr>
        <w:t>синонимдерді, түсіндіретін конструкцияларды,</w:t>
      </w:r>
      <w:r w:rsidR="00CD16AE">
        <w:rPr>
          <w:rFonts w:ascii="Times New Roman" w:hAnsi="Times New Roman" w:cs="Times New Roman"/>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 xml:space="preserve">сөйлемнің бөлігін алып тастаумен орындалады. </w:t>
      </w:r>
      <w:r w:rsidRPr="008076BB">
        <w:rPr>
          <w:rFonts w:ascii="Times New Roman" w:hAnsi="Times New Roman" w:cs="Times New Roman"/>
          <w:i/>
          <w:color w:val="000000" w:themeColor="text1"/>
          <w:sz w:val="28"/>
          <w:szCs w:val="28"/>
          <w:lang w:val="kk-KZ"/>
        </w:rPr>
        <w:t xml:space="preserve">Жалпылау </w:t>
      </w:r>
      <w:r w:rsidRPr="008076BB">
        <w:rPr>
          <w:rFonts w:ascii="Times New Roman" w:hAnsi="Times New Roman" w:cs="Times New Roman"/>
          <w:i/>
          <w:sz w:val="28"/>
          <w:szCs w:val="28"/>
          <w:lang w:val="kk-KZ"/>
        </w:rPr>
        <w:t>–</w:t>
      </w:r>
      <w:r w:rsidRPr="008076BB">
        <w:rPr>
          <w:rFonts w:ascii="Times New Roman" w:hAnsi="Times New Roman" w:cs="Times New Roman"/>
          <w:i/>
          <w:color w:val="000000" w:themeColor="text1"/>
          <w:sz w:val="28"/>
          <w:szCs w:val="28"/>
          <w:lang w:val="kk-KZ"/>
        </w:rPr>
        <w:t xml:space="preserve"> </w:t>
      </w:r>
      <w:r w:rsidRPr="008076BB">
        <w:rPr>
          <w:rFonts w:ascii="Times New Roman" w:hAnsi="Times New Roman" w:cs="Times New Roman"/>
          <w:color w:val="000000" w:themeColor="text1"/>
          <w:sz w:val="28"/>
          <w:szCs w:val="28"/>
          <w:lang w:val="kk-KZ"/>
        </w:rPr>
        <w:t>сөйлемнің біріңғай мүшелерін жалпылауыш атауымен ауыстыру; сөйлемді немесе оның бір бөлігін жалпылау мағынасы бар анықтауыш немесе болымсыз есімдікпен ауыстыру.</w:t>
      </w:r>
      <w:r w:rsidR="00CD16AE">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Жеңілдету</w:t>
      </w:r>
      <w:r w:rsidRPr="008076B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sz w:val="28"/>
          <w:szCs w:val="28"/>
          <w:lang w:val="kk-KZ"/>
        </w:rPr>
        <w:t>–</w:t>
      </w:r>
      <w:r w:rsidRPr="008076BB">
        <w:rPr>
          <w:rFonts w:ascii="Times New Roman" w:hAnsi="Times New Roman" w:cs="Times New Roman"/>
          <w:color w:val="000000" w:themeColor="text1"/>
          <w:sz w:val="28"/>
          <w:szCs w:val="28"/>
          <w:lang w:val="kk-KZ"/>
        </w:rPr>
        <w:t xml:space="preserve"> бірнеше сөйлемді бір сөйлемге біріктіру; құрмалас сөйлемді жай сөйлеммен ауыстыру әрекеттерімен жүзеге асады. </w:t>
      </w:r>
      <w:r w:rsidRPr="008076BB">
        <w:rPr>
          <w:rFonts w:ascii="Times New Roman" w:hAnsi="Times New Roman" w:cs="Times New Roman"/>
          <w:i/>
          <w:color w:val="000000" w:themeColor="text1"/>
          <w:sz w:val="28"/>
          <w:szCs w:val="28"/>
          <w:lang w:val="kk-KZ"/>
        </w:rPr>
        <w:t>Қолданысы:</w:t>
      </w:r>
      <w:r w:rsidRPr="008076BB">
        <w:rPr>
          <w:rFonts w:ascii="Times New Roman" w:hAnsi="Times New Roman" w:cs="Times New Roman"/>
          <w:color w:val="000000" w:themeColor="text1"/>
          <w:sz w:val="28"/>
          <w:szCs w:val="28"/>
          <w:lang w:val="kk-KZ"/>
        </w:rPr>
        <w:t xml:space="preserve"> медиамәтінді талдау барысында уақыт шектеуімен ауызша, жазбаша аннотация, рецензия тапсырмаларын орындатуға болады; медиамәтіннің кілт сөздерін, негізгі ақпаратымен жұмыс түрлерін орындауға болады. </w:t>
      </w:r>
      <w:r w:rsidR="000A2A1E" w:rsidRPr="008076BB">
        <w:rPr>
          <w:rFonts w:ascii="Times New Roman" w:hAnsi="Times New Roman" w:cs="Times New Roman"/>
          <w:color w:val="000000" w:themeColor="text1"/>
          <w:sz w:val="28"/>
          <w:szCs w:val="28"/>
          <w:lang w:val="kk-KZ"/>
        </w:rPr>
        <w:t>Мысалы, Тауар айналымына тосқауыл болмауы тиіс мақаласы бойынша мынадай тапсырма беруге болады:</w:t>
      </w:r>
      <w:r w:rsidR="000A2A1E" w:rsidRPr="008076BB">
        <w:rPr>
          <w:rFonts w:ascii="Times New Roman" w:hAnsi="Times New Roman" w:cs="Times New Roman"/>
          <w:sz w:val="28"/>
          <w:szCs w:val="28"/>
          <w:lang w:val="kk-KZ"/>
        </w:rPr>
        <w:t xml:space="preserve"> </w:t>
      </w:r>
      <w:r w:rsidR="000A2A1E" w:rsidRPr="008076BB">
        <w:rPr>
          <w:rFonts w:ascii="Times New Roman" w:hAnsi="Times New Roman" w:cs="Times New Roman"/>
          <w:i/>
          <w:sz w:val="28"/>
          <w:szCs w:val="28"/>
          <w:lang w:val="kk-KZ"/>
        </w:rPr>
        <w:t xml:space="preserve">Берілген тұжырымдарды дәлелдейтін айғақтарды </w:t>
      </w:r>
      <w:r w:rsidR="000A2A1E" w:rsidRPr="00CD16AE">
        <w:rPr>
          <w:rFonts w:ascii="Times New Roman" w:hAnsi="Times New Roman" w:cs="Times New Roman"/>
          <w:i/>
          <w:sz w:val="28"/>
          <w:szCs w:val="28"/>
          <w:lang w:val="kk-KZ"/>
        </w:rPr>
        <w:t>тірек сөздермен, сөз тіркестерімен</w:t>
      </w:r>
      <w:r w:rsidR="000A2A1E" w:rsidRPr="008076BB">
        <w:rPr>
          <w:rFonts w:ascii="Times New Roman" w:hAnsi="Times New Roman" w:cs="Times New Roman"/>
          <w:i/>
          <w:sz w:val="28"/>
          <w:szCs w:val="28"/>
          <w:lang w:val="kk-KZ"/>
        </w:rPr>
        <w:t xml:space="preserve"> жазыңыз</w:t>
      </w:r>
      <w:r w:rsidR="00C961D8" w:rsidRPr="008076BB">
        <w:rPr>
          <w:rFonts w:ascii="Times New Roman" w:hAnsi="Times New Roman" w:cs="Times New Roman"/>
          <w:i/>
          <w:sz w:val="28"/>
          <w:szCs w:val="28"/>
          <w:lang w:val="kk-KZ"/>
        </w:rPr>
        <w:t>.</w:t>
      </w:r>
    </w:p>
    <w:p w:rsidR="000A2A1E" w:rsidRPr="008076BB" w:rsidRDefault="000A2A1E" w:rsidP="00B32A47">
      <w:pPr>
        <w:pStyle w:val="a3"/>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8076BB">
        <w:rPr>
          <w:rFonts w:ascii="Times New Roman" w:eastAsia="Times New Roman" w:hAnsi="Times New Roman" w:cs="Times New Roman"/>
          <w:sz w:val="28"/>
          <w:szCs w:val="28"/>
          <w:lang w:val="kk-KZ"/>
        </w:rPr>
        <w:t>Соңғы жылы екі ел арасында өнімді сату-сатып алу байланысы жүзеге асуда.</w:t>
      </w:r>
    </w:p>
    <w:p w:rsidR="000A2A1E" w:rsidRPr="008076BB" w:rsidRDefault="000A2A1E" w:rsidP="008076BB">
      <w:pPr>
        <w:spacing w:after="0" w:line="240" w:lineRule="auto"/>
        <w:ind w:firstLine="709"/>
        <w:jc w:val="both"/>
        <w:rPr>
          <w:rFonts w:ascii="Times New Roman" w:eastAsia="Times New Roman" w:hAnsi="Times New Roman" w:cs="Times New Roman"/>
          <w:sz w:val="28"/>
          <w:szCs w:val="28"/>
          <w:lang w:val="kk-KZ"/>
        </w:rPr>
      </w:pPr>
      <w:r w:rsidRPr="008076BB">
        <w:rPr>
          <w:rFonts w:ascii="Times New Roman" w:eastAsia="Times New Roman" w:hAnsi="Times New Roman" w:cs="Times New Roman"/>
          <w:sz w:val="28"/>
          <w:szCs w:val="28"/>
          <w:lang w:val="kk-KZ"/>
        </w:rPr>
        <w:t>А....................................................................................</w:t>
      </w:r>
    </w:p>
    <w:p w:rsidR="004940B2" w:rsidRPr="008076BB" w:rsidRDefault="000A2A1E" w:rsidP="008076BB">
      <w:pPr>
        <w:spacing w:after="0" w:line="240" w:lineRule="auto"/>
        <w:ind w:firstLine="709"/>
        <w:jc w:val="both"/>
        <w:rPr>
          <w:rFonts w:ascii="Times New Roman" w:eastAsia="Times New Roman" w:hAnsi="Times New Roman" w:cs="Times New Roman"/>
          <w:sz w:val="28"/>
          <w:szCs w:val="28"/>
          <w:lang w:val="kk-KZ"/>
        </w:rPr>
      </w:pPr>
      <w:r w:rsidRPr="008076BB">
        <w:rPr>
          <w:rFonts w:ascii="Times New Roman" w:eastAsia="Times New Roman" w:hAnsi="Times New Roman" w:cs="Times New Roman"/>
          <w:sz w:val="28"/>
          <w:szCs w:val="28"/>
          <w:lang w:val="kk-KZ"/>
        </w:rPr>
        <w:t>В....................................................................................</w:t>
      </w:r>
    </w:p>
    <w:p w:rsidR="004940B2" w:rsidRPr="008076BB" w:rsidRDefault="004940B2" w:rsidP="008076BB">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color w:val="000000" w:themeColor="text1"/>
          <w:sz w:val="28"/>
          <w:szCs w:val="28"/>
          <w:lang w:val="kk-KZ"/>
        </w:rPr>
        <w:t>SCAMPER әдісі</w:t>
      </w:r>
      <w:r w:rsidRPr="008076BB">
        <w:rPr>
          <w:rFonts w:ascii="Times New Roman" w:hAnsi="Times New Roman" w:cs="Times New Roman"/>
          <w:color w:val="000000" w:themeColor="text1"/>
          <w:sz w:val="28"/>
          <w:szCs w:val="28"/>
          <w:lang w:val="kk-KZ"/>
        </w:rPr>
        <w:t xml:space="preserve">. </w:t>
      </w:r>
      <w:r w:rsidRPr="008076BB">
        <w:rPr>
          <w:rFonts w:ascii="Times New Roman" w:hAnsi="Times New Roman" w:cs="Times New Roman"/>
          <w:i/>
          <w:color w:val="000000" w:themeColor="text1"/>
          <w:sz w:val="28"/>
          <w:szCs w:val="28"/>
          <w:lang w:val="kk-KZ"/>
        </w:rPr>
        <w:t>Сипаттамасы:</w:t>
      </w:r>
      <w:r w:rsidRPr="008076BB">
        <w:rPr>
          <w:rFonts w:ascii="Times New Roman" w:hAnsi="Times New Roman" w:cs="Times New Roman"/>
          <w:color w:val="000000" w:themeColor="text1"/>
          <w:sz w:val="28"/>
          <w:szCs w:val="28"/>
          <w:lang w:val="kk-KZ"/>
        </w:rPr>
        <w:t xml:space="preserve"> қарастырылып отырған объектіні немесе мәселені қалай өзгертуге бағытталған сұрақтар жиынтығы. Әдістің мәні сұраққа мәжбүрлі жауап берумен ерекшеленеді және бұл сұрақтар жаңа идеялардың туындауына бағыт береді, заттың  әр түрлі қасиеттері зерттеледі, объектіні дамытудың немесе жақсартудың жаңа мүмкіндіктері ашылады.</w:t>
      </w:r>
      <w:r w:rsidRPr="008076BB">
        <w:rPr>
          <w:rFonts w:ascii="Times New Roman" w:hAnsi="Times New Roman" w:cs="Times New Roman"/>
          <w:sz w:val="28"/>
          <w:szCs w:val="28"/>
          <w:lang w:val="kk-KZ"/>
        </w:rPr>
        <w:t xml:space="preserve"> Ақпараттың, проблеманың мүмкін болатын шешімдері ұсынылады және бұл әрекет студенттің түрлі ситуациядан шығудың жолын үйренуге бағыттайды. 1971 жылы ағылшын педагогы Боб Эберле өзінің «SCAMPER: қиялды дамыту ойындары» кітабынд SCAMPER әдістемесін ұсынды. </w:t>
      </w:r>
      <w:r w:rsidRPr="008076BB">
        <w:rPr>
          <w:rFonts w:ascii="Times New Roman" w:hAnsi="Times New Roman" w:cs="Times New Roman"/>
          <w:iCs/>
          <w:color w:val="202122"/>
          <w:sz w:val="28"/>
          <w:szCs w:val="28"/>
          <w:shd w:val="clear" w:color="auto" w:fill="FFFFFF"/>
          <w:lang w:val="kk-KZ"/>
        </w:rPr>
        <w:t xml:space="preserve">Substitute-ауыстыру, Combine-біріктіру, Adapt-бейімдеу, Modify-модификациялау, Put-басқаша қолдану, </w:t>
      </w:r>
      <w:r w:rsidRPr="008076BB">
        <w:rPr>
          <w:rFonts w:ascii="Times New Roman" w:hAnsi="Times New Roman" w:cs="Times New Roman"/>
          <w:iCs/>
          <w:color w:val="202122"/>
          <w:sz w:val="28"/>
          <w:szCs w:val="28"/>
          <w:shd w:val="clear" w:color="auto" w:fill="FFFFFF"/>
          <w:lang w:val="kk-KZ"/>
        </w:rPr>
        <w:lastRenderedPageBreak/>
        <w:t>Eliminate-жою, Reverse-орындарын ауыстыру деген мағынаны білдіреді</w:t>
      </w:r>
      <w:r w:rsidR="00CD16AE">
        <w:rPr>
          <w:rFonts w:ascii="Times New Roman" w:hAnsi="Times New Roman" w:cs="Times New Roman"/>
          <w:iCs/>
          <w:color w:val="202122"/>
          <w:sz w:val="28"/>
          <w:szCs w:val="28"/>
          <w:shd w:val="clear" w:color="auto" w:fill="FFFFFF"/>
          <w:lang w:val="kk-KZ"/>
        </w:rPr>
        <w:t xml:space="preserve"> </w:t>
      </w:r>
      <w:r w:rsidR="00531FD3" w:rsidRPr="008076BB">
        <w:rPr>
          <w:rFonts w:ascii="Times New Roman" w:hAnsi="Times New Roman" w:cs="Times New Roman"/>
          <w:iCs/>
          <w:color w:val="202122"/>
          <w:sz w:val="28"/>
          <w:szCs w:val="28"/>
          <w:shd w:val="clear" w:color="auto" w:fill="FFFFFF"/>
          <w:lang w:val="kk-KZ"/>
        </w:rPr>
        <w:t>[15</w:t>
      </w:r>
      <w:r w:rsidR="00B067FB">
        <w:rPr>
          <w:rFonts w:ascii="Times New Roman" w:hAnsi="Times New Roman" w:cs="Times New Roman"/>
          <w:iCs/>
          <w:color w:val="202122"/>
          <w:sz w:val="28"/>
          <w:szCs w:val="28"/>
          <w:shd w:val="clear" w:color="auto" w:fill="FFFFFF"/>
          <w:lang w:val="kk-KZ"/>
        </w:rPr>
        <w:t>5</w:t>
      </w:r>
      <w:r w:rsidR="008327F4" w:rsidRPr="008076BB">
        <w:rPr>
          <w:rFonts w:ascii="Times New Roman" w:hAnsi="Times New Roman" w:cs="Times New Roman"/>
          <w:iCs/>
          <w:color w:val="202122"/>
          <w:sz w:val="28"/>
          <w:szCs w:val="28"/>
          <w:shd w:val="clear" w:color="auto" w:fill="FFFFFF"/>
          <w:lang w:val="kk-KZ"/>
        </w:rPr>
        <w:t>]</w:t>
      </w:r>
      <w:r w:rsidRPr="008076BB">
        <w:rPr>
          <w:rFonts w:ascii="Times New Roman" w:hAnsi="Times New Roman" w:cs="Times New Roman"/>
          <w:iCs/>
          <w:color w:val="202122"/>
          <w:sz w:val="28"/>
          <w:szCs w:val="28"/>
          <w:shd w:val="clear" w:color="auto" w:fill="FFFFFF"/>
          <w:lang w:val="kk-KZ"/>
        </w:rPr>
        <w:t>.</w:t>
      </w:r>
      <w:r w:rsidRPr="008076BB">
        <w:rPr>
          <w:rFonts w:ascii="Times New Roman" w:hAnsi="Times New Roman" w:cs="Times New Roman"/>
          <w:sz w:val="28"/>
          <w:szCs w:val="28"/>
          <w:lang w:val="kk-KZ"/>
        </w:rPr>
        <w:t xml:space="preserve"> </w:t>
      </w:r>
      <w:r w:rsidRPr="008076BB">
        <w:rPr>
          <w:rFonts w:ascii="Times New Roman" w:hAnsi="Times New Roman" w:cs="Times New Roman"/>
          <w:i/>
          <w:sz w:val="28"/>
          <w:szCs w:val="28"/>
          <w:lang w:val="kk-KZ"/>
        </w:rPr>
        <w:t>Қызметі:</w:t>
      </w:r>
      <w:r w:rsidRPr="008076BB">
        <w:rPr>
          <w:rFonts w:ascii="Times New Roman" w:hAnsi="Times New Roman" w:cs="Times New Roman"/>
          <w:sz w:val="28"/>
          <w:szCs w:val="28"/>
          <w:lang w:val="kk-KZ"/>
        </w:rPr>
        <w:t>ақпаратты өңдеу, жан жақты талдау, мәселенің жеті қырын ашып көрсету. Әдісті қолдану барысында ақпаратты талдаумен қатар жаңа идеялардың қалыптасуына ықпал етеді.</w:t>
      </w:r>
      <w:r w:rsidRPr="008076BB">
        <w:rPr>
          <w:rFonts w:ascii="Times New Roman" w:hAnsi="Times New Roman" w:cs="Times New Roman"/>
          <w:b/>
          <w:sz w:val="28"/>
          <w:szCs w:val="28"/>
          <w:lang w:val="kk-KZ"/>
        </w:rPr>
        <w:t xml:space="preserve"> </w:t>
      </w:r>
      <w:r w:rsidRPr="008076BB">
        <w:rPr>
          <w:rFonts w:ascii="Times New Roman" w:hAnsi="Times New Roman" w:cs="Times New Roman"/>
          <w:i/>
          <w:sz w:val="28"/>
          <w:szCs w:val="28"/>
          <w:lang w:val="kk-KZ"/>
        </w:rPr>
        <w:t>Қолданысы</w:t>
      </w:r>
      <w:r w:rsidRPr="008076BB">
        <w:rPr>
          <w:rFonts w:ascii="Times New Roman" w:hAnsi="Times New Roman" w:cs="Times New Roman"/>
          <w:sz w:val="28"/>
          <w:szCs w:val="28"/>
          <w:lang w:val="kk-KZ"/>
        </w:rPr>
        <w:t xml:space="preserve">: </w:t>
      </w:r>
      <w:r w:rsidR="00E54DED" w:rsidRPr="008076BB">
        <w:rPr>
          <w:rFonts w:ascii="Times New Roman" w:hAnsi="Times New Roman" w:cs="Times New Roman"/>
          <w:sz w:val="28"/>
          <w:szCs w:val="28"/>
          <w:lang w:val="kk-KZ"/>
        </w:rPr>
        <w:t>S (substitute)</w:t>
      </w:r>
      <w:r w:rsidR="00CD16AE">
        <w:rPr>
          <w:rFonts w:ascii="Times New Roman" w:hAnsi="Times New Roman" w:cs="Times New Roman"/>
          <w:sz w:val="28"/>
          <w:szCs w:val="28"/>
          <w:lang w:val="kk-KZ"/>
        </w:rPr>
        <w:t xml:space="preserve"> </w:t>
      </w:r>
      <w:r w:rsidR="00E54DED" w:rsidRPr="008076BB">
        <w:rPr>
          <w:rFonts w:ascii="Times New Roman" w:hAnsi="Times New Roman" w:cs="Times New Roman"/>
          <w:sz w:val="28"/>
          <w:szCs w:val="28"/>
          <w:lang w:val="kk-KZ"/>
        </w:rPr>
        <w:t>–</w:t>
      </w:r>
      <w:r w:rsidRPr="008076BB">
        <w:rPr>
          <w:rFonts w:ascii="Times New Roman" w:hAnsi="Times New Roman" w:cs="Times New Roman"/>
          <w:i/>
          <w:sz w:val="28"/>
          <w:szCs w:val="28"/>
          <w:lang w:val="kk-KZ"/>
        </w:rPr>
        <w:t>Ауыстыру</w:t>
      </w:r>
      <w:r w:rsidRPr="008076BB">
        <w:rPr>
          <w:rFonts w:ascii="Times New Roman" w:hAnsi="Times New Roman" w:cs="Times New Roman"/>
          <w:sz w:val="28"/>
          <w:szCs w:val="28"/>
          <w:lang w:val="kk-KZ"/>
        </w:rPr>
        <w:t xml:space="preserve"> – ақпаратты талдаудың үлгілері, ауыстыру обьектідегі немесе ақпараттағы бір бөлшекті ауыстыру, мысалы: құрылым, ереже, материал, кейіпкер т.б. Ақпараттың бір бөлігін ауыстыра отырып, Қалай болар еді?</w:t>
      </w:r>
      <w:r w:rsidR="00CD16AE">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Оның орнында болса не істер еді? Қалай өзгерер еді? мәніндегі сұрақтар қойылады. </w:t>
      </w:r>
      <w:r w:rsidR="00E54DED" w:rsidRPr="008076BB">
        <w:rPr>
          <w:rFonts w:ascii="Times New Roman" w:hAnsi="Times New Roman" w:cs="Times New Roman"/>
          <w:sz w:val="28"/>
          <w:szCs w:val="28"/>
          <w:lang w:val="kk-KZ"/>
        </w:rPr>
        <w:t>C</w:t>
      </w:r>
      <w:r w:rsidR="00CD16AE">
        <w:rPr>
          <w:rFonts w:ascii="Times New Roman" w:hAnsi="Times New Roman" w:cs="Times New Roman"/>
          <w:sz w:val="28"/>
          <w:szCs w:val="28"/>
          <w:lang w:val="kk-KZ"/>
        </w:rPr>
        <w:t xml:space="preserve"> </w:t>
      </w:r>
      <w:r w:rsidR="00E54DED" w:rsidRPr="008076BB">
        <w:rPr>
          <w:rFonts w:ascii="Times New Roman" w:hAnsi="Times New Roman" w:cs="Times New Roman"/>
          <w:sz w:val="28"/>
          <w:szCs w:val="28"/>
          <w:lang w:val="kk-KZ"/>
        </w:rPr>
        <w:t xml:space="preserve">(Combine) </w:t>
      </w:r>
      <w:r w:rsidRPr="008076BB">
        <w:rPr>
          <w:rFonts w:ascii="Times New Roman" w:hAnsi="Times New Roman" w:cs="Times New Roman"/>
          <w:i/>
          <w:sz w:val="28"/>
          <w:szCs w:val="28"/>
          <w:lang w:val="kk-KZ"/>
        </w:rPr>
        <w:t>Біріктіру</w:t>
      </w:r>
      <w:r w:rsidRPr="008076BB">
        <w:rPr>
          <w:rFonts w:ascii="Times New Roman" w:hAnsi="Times New Roman" w:cs="Times New Roman"/>
          <w:sz w:val="28"/>
          <w:szCs w:val="28"/>
          <w:lang w:val="kk-KZ"/>
        </w:rPr>
        <w:t xml:space="preserve"> – ақпаратты басқа ақпараттармен байланыстыру, элементтерін біріктіру, араластыру, Ортақ не таба аламын? Қалай байланыстырамын? Қандай ақпараттарды біріктіре аламын? сұрақтарына жауап береді. </w:t>
      </w:r>
      <w:r w:rsidR="00E54DED" w:rsidRPr="008076BB">
        <w:rPr>
          <w:rFonts w:ascii="Times New Roman" w:hAnsi="Times New Roman" w:cs="Times New Roman"/>
          <w:sz w:val="28"/>
          <w:szCs w:val="28"/>
          <w:lang w:val="kk-KZ"/>
        </w:rPr>
        <w:t xml:space="preserve">A(adapt) </w:t>
      </w:r>
      <w:r w:rsidRPr="008076BB">
        <w:rPr>
          <w:rFonts w:ascii="Times New Roman" w:hAnsi="Times New Roman" w:cs="Times New Roman"/>
          <w:i/>
          <w:sz w:val="28"/>
          <w:szCs w:val="28"/>
          <w:lang w:val="kk-KZ"/>
        </w:rPr>
        <w:t>Бейімдеу</w:t>
      </w:r>
      <w:r w:rsidRPr="008076BB">
        <w:rPr>
          <w:rFonts w:ascii="Times New Roman" w:hAnsi="Times New Roman" w:cs="Times New Roman"/>
          <w:sz w:val="28"/>
          <w:szCs w:val="28"/>
          <w:lang w:val="kk-KZ"/>
        </w:rPr>
        <w:t xml:space="preserve"> – ақпаратты жеңілдету, қосымша ақпаратты алып, негізгіні қалдыру. Қалай пайдалансам тиімді? Қалай жеңілдетуге болады?</w:t>
      </w:r>
      <w:r w:rsidR="00CD16AE">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сияқты сұрақтар қойылады. </w:t>
      </w:r>
      <w:r w:rsidR="00BE205C" w:rsidRPr="008076BB">
        <w:rPr>
          <w:rFonts w:ascii="Times New Roman" w:hAnsi="Times New Roman" w:cs="Times New Roman"/>
          <w:sz w:val="28"/>
          <w:szCs w:val="28"/>
          <w:lang w:val="kk-KZ"/>
        </w:rPr>
        <w:t>M</w:t>
      </w:r>
      <w:r w:rsidR="00431968">
        <w:rPr>
          <w:rFonts w:ascii="Times New Roman" w:hAnsi="Times New Roman" w:cs="Times New Roman"/>
          <w:sz w:val="28"/>
          <w:szCs w:val="28"/>
          <w:lang w:val="kk-KZ"/>
        </w:rPr>
        <w:t xml:space="preserve"> </w:t>
      </w:r>
      <w:r w:rsidR="00BE205C" w:rsidRPr="008076BB">
        <w:rPr>
          <w:rFonts w:ascii="Times New Roman" w:hAnsi="Times New Roman" w:cs="Times New Roman"/>
          <w:sz w:val="28"/>
          <w:szCs w:val="28"/>
          <w:lang w:val="kk-KZ"/>
        </w:rPr>
        <w:t xml:space="preserve">(Modify) </w:t>
      </w:r>
      <w:r w:rsidRPr="008076BB">
        <w:rPr>
          <w:rFonts w:ascii="Times New Roman" w:hAnsi="Times New Roman" w:cs="Times New Roman"/>
          <w:i/>
          <w:sz w:val="28"/>
          <w:szCs w:val="28"/>
          <w:lang w:val="kk-KZ"/>
        </w:rPr>
        <w:t>Модификациялау</w:t>
      </w:r>
      <w:r w:rsidRPr="008076BB">
        <w:rPr>
          <w:rFonts w:ascii="Times New Roman" w:hAnsi="Times New Roman" w:cs="Times New Roman"/>
          <w:sz w:val="28"/>
          <w:szCs w:val="28"/>
          <w:lang w:val="kk-KZ"/>
        </w:rPr>
        <w:t xml:space="preserve"> – затты немесе ақпаратты үлкейтіп көрсету. Қалай ақпаратты кеңейтуге болады? Ақпараттың басқа қандай ақпаратпен толықтыуға болады?</w:t>
      </w:r>
      <w:r w:rsidR="00BE205C" w:rsidRPr="008076BB">
        <w:rPr>
          <w:rFonts w:ascii="Times New Roman" w:hAnsi="Times New Roman" w:cs="Times New Roman"/>
          <w:sz w:val="28"/>
          <w:szCs w:val="28"/>
          <w:lang w:val="kk-KZ"/>
        </w:rPr>
        <w:t xml:space="preserve"> P(Put) </w:t>
      </w:r>
      <w:r w:rsidRPr="008076BB">
        <w:rPr>
          <w:rFonts w:ascii="Times New Roman" w:hAnsi="Times New Roman" w:cs="Times New Roman"/>
          <w:i/>
          <w:color w:val="000000" w:themeColor="text1"/>
          <w:sz w:val="28"/>
          <w:szCs w:val="28"/>
          <w:lang w:val="kk-KZ"/>
        </w:rPr>
        <w:t>Басқаша қолдану</w:t>
      </w:r>
      <w:r w:rsidRPr="008076BB">
        <w:rPr>
          <w:rFonts w:ascii="Times New Roman" w:hAnsi="Times New Roman" w:cs="Times New Roman"/>
          <w:sz w:val="28"/>
          <w:szCs w:val="28"/>
          <w:lang w:val="kk-KZ"/>
        </w:rPr>
        <w:t xml:space="preserve"> – ақпаратқа басқа ұсыныс айту. Осылай болса қалай болар еді? Егер осылай қолданса ше?</w:t>
      </w:r>
      <w:r w:rsidR="00CD16AE">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сұрақтары қойылады. </w:t>
      </w:r>
      <w:r w:rsidR="00BE205C" w:rsidRPr="008076BB">
        <w:rPr>
          <w:rFonts w:ascii="Times New Roman" w:hAnsi="Times New Roman" w:cs="Times New Roman"/>
          <w:sz w:val="28"/>
          <w:szCs w:val="28"/>
          <w:lang w:val="kk-KZ"/>
        </w:rPr>
        <w:t>E</w:t>
      </w:r>
      <w:r w:rsidR="00CD16AE">
        <w:rPr>
          <w:rFonts w:ascii="Times New Roman" w:hAnsi="Times New Roman" w:cs="Times New Roman"/>
          <w:sz w:val="28"/>
          <w:szCs w:val="28"/>
          <w:lang w:val="kk-KZ"/>
        </w:rPr>
        <w:t xml:space="preserve"> </w:t>
      </w:r>
      <w:r w:rsidR="00BE205C" w:rsidRPr="008076BB">
        <w:rPr>
          <w:rFonts w:ascii="Times New Roman" w:hAnsi="Times New Roman" w:cs="Times New Roman"/>
          <w:sz w:val="28"/>
          <w:szCs w:val="28"/>
          <w:lang w:val="kk-KZ"/>
        </w:rPr>
        <w:t xml:space="preserve">(Eliminate) </w:t>
      </w:r>
      <w:r w:rsidRPr="008076BB">
        <w:rPr>
          <w:rFonts w:ascii="Times New Roman" w:hAnsi="Times New Roman" w:cs="Times New Roman"/>
          <w:i/>
          <w:sz w:val="28"/>
          <w:szCs w:val="28"/>
          <w:lang w:val="kk-KZ"/>
        </w:rPr>
        <w:t>Жою</w:t>
      </w:r>
      <w:r w:rsidRPr="008076BB">
        <w:rPr>
          <w:rFonts w:ascii="Times New Roman" w:hAnsi="Times New Roman" w:cs="Times New Roman"/>
          <w:sz w:val="28"/>
          <w:szCs w:val="28"/>
          <w:lang w:val="kk-KZ"/>
        </w:rPr>
        <w:t xml:space="preserve"> – ақпараттың бөлімін алып тастау, жоққа шығару. Дәлелсіз, дәйексіз ақпаратты жоққа шығару. Не маңызды емес? сұрағы қойылады.</w:t>
      </w:r>
      <w:r w:rsidR="00BE205C" w:rsidRPr="008076BB">
        <w:rPr>
          <w:rFonts w:ascii="Times New Roman" w:hAnsi="Times New Roman" w:cs="Times New Roman"/>
          <w:sz w:val="28"/>
          <w:szCs w:val="28"/>
          <w:lang w:val="kk-KZ"/>
        </w:rPr>
        <w:t xml:space="preserve"> R</w:t>
      </w:r>
      <w:r w:rsidR="00CD16AE">
        <w:rPr>
          <w:rFonts w:ascii="Times New Roman" w:hAnsi="Times New Roman" w:cs="Times New Roman"/>
          <w:sz w:val="28"/>
          <w:szCs w:val="28"/>
          <w:lang w:val="kk-KZ"/>
        </w:rPr>
        <w:t xml:space="preserve"> </w:t>
      </w:r>
      <w:r w:rsidR="00BE205C" w:rsidRPr="008076BB">
        <w:rPr>
          <w:rFonts w:ascii="Times New Roman" w:hAnsi="Times New Roman" w:cs="Times New Roman"/>
          <w:sz w:val="28"/>
          <w:szCs w:val="28"/>
          <w:lang w:val="kk-KZ"/>
        </w:rPr>
        <w:t xml:space="preserve">(Reverse) </w:t>
      </w:r>
      <w:r w:rsidRPr="008076BB">
        <w:rPr>
          <w:rFonts w:ascii="Times New Roman" w:hAnsi="Times New Roman" w:cs="Times New Roman"/>
          <w:i/>
          <w:sz w:val="28"/>
          <w:szCs w:val="28"/>
          <w:lang w:val="kk-KZ"/>
        </w:rPr>
        <w:t>Орындарын ауыстыру</w:t>
      </w:r>
      <w:r w:rsidRPr="008076BB">
        <w:rPr>
          <w:rFonts w:ascii="Times New Roman" w:hAnsi="Times New Roman" w:cs="Times New Roman"/>
          <w:sz w:val="28"/>
          <w:szCs w:val="28"/>
          <w:lang w:val="kk-KZ"/>
        </w:rPr>
        <w:t xml:space="preserve"> – ақпаратқа қарсы ақпарат келтіру, Қалай ауыстыруға болады? сұрағы қойылады. </w:t>
      </w:r>
      <w:r w:rsidRPr="008076BB">
        <w:rPr>
          <w:rFonts w:ascii="Times New Roman" w:hAnsi="Times New Roman" w:cs="Times New Roman"/>
          <w:i/>
          <w:sz w:val="28"/>
          <w:szCs w:val="28"/>
          <w:lang w:val="kk-KZ"/>
        </w:rPr>
        <w:t>Қолданысы:</w:t>
      </w:r>
      <w:r w:rsidRPr="008076BB">
        <w:rPr>
          <w:rFonts w:ascii="Times New Roman" w:hAnsi="Times New Roman" w:cs="Times New Roman"/>
          <w:sz w:val="28"/>
          <w:szCs w:val="28"/>
          <w:lang w:val="kk-KZ"/>
        </w:rPr>
        <w:t xml:space="preserve"> әлеуметтік, қоғамдық, экономикалық бағыттағы медиамәтіндердегі ақпаратты ауыстыру арқылы басқа шешімдерді, нәтижелерді ұсыну ретінде қолдануға болады. Әдістің нәтижесінде мәтін толық түсінуден, детальді талдаудан өтіп, медиамәтіндегі ақпараттың мүмкін болатын жағдайлары болжанады. Scamper әдісі – идеяны кеңейтіп, ойдан ой тудыруға бағытталған логикалық әдіс.</w:t>
      </w:r>
      <w:r w:rsidR="00127631" w:rsidRPr="008076BB">
        <w:rPr>
          <w:rFonts w:ascii="Times New Roman" w:hAnsi="Times New Roman" w:cs="Times New Roman"/>
          <w:sz w:val="28"/>
          <w:szCs w:val="28"/>
          <w:lang w:val="kk-KZ"/>
        </w:rPr>
        <w:t xml:space="preserve"> Мысалы, мақалада берілген ақпаратты жоғарыда айтылған түрлендірулер арқылы сұрақтармен беру</w:t>
      </w:r>
      <w:r w:rsidR="00CD16AE">
        <w:rPr>
          <w:rFonts w:ascii="Times New Roman" w:hAnsi="Times New Roman" w:cs="Times New Roman"/>
          <w:sz w:val="28"/>
          <w:szCs w:val="28"/>
          <w:lang w:val="kk-KZ"/>
        </w:rPr>
        <w:t xml:space="preserve"> </w:t>
      </w:r>
      <w:r w:rsidR="00DB13B8" w:rsidRPr="008076BB">
        <w:rPr>
          <w:rFonts w:ascii="Times New Roman" w:hAnsi="Times New Roman" w:cs="Times New Roman"/>
          <w:sz w:val="28"/>
          <w:szCs w:val="28"/>
          <w:lang w:val="kk-KZ"/>
        </w:rPr>
        <w:t>(</w:t>
      </w:r>
      <w:r w:rsidR="00431968" w:rsidRPr="008076BB">
        <w:rPr>
          <w:rFonts w:ascii="Times New Roman" w:hAnsi="Times New Roman" w:cs="Times New Roman"/>
          <w:sz w:val="28"/>
          <w:szCs w:val="28"/>
          <w:lang w:val="kk-KZ"/>
        </w:rPr>
        <w:t>Қ</w:t>
      </w:r>
      <w:r w:rsidR="00DB13B8" w:rsidRPr="008076BB">
        <w:rPr>
          <w:rFonts w:ascii="Times New Roman" w:hAnsi="Times New Roman" w:cs="Times New Roman"/>
          <w:sz w:val="28"/>
          <w:szCs w:val="28"/>
          <w:lang w:val="kk-KZ"/>
        </w:rPr>
        <w:t xml:space="preserve">осымша </w:t>
      </w:r>
      <w:r w:rsidR="00431968">
        <w:rPr>
          <w:rFonts w:ascii="Times New Roman" w:hAnsi="Times New Roman" w:cs="Times New Roman"/>
          <w:sz w:val="28"/>
          <w:szCs w:val="28"/>
          <w:lang w:val="kk-KZ"/>
        </w:rPr>
        <w:t>Ә</w:t>
      </w:r>
      <w:r w:rsidR="00DB13B8" w:rsidRPr="008076BB">
        <w:rPr>
          <w:rFonts w:ascii="Times New Roman" w:hAnsi="Times New Roman" w:cs="Times New Roman"/>
          <w:sz w:val="28"/>
          <w:szCs w:val="28"/>
          <w:lang w:val="kk-KZ"/>
        </w:rPr>
        <w:t>)</w:t>
      </w:r>
      <w:r w:rsidR="00127631" w:rsidRPr="008076BB">
        <w:rPr>
          <w:rFonts w:ascii="Times New Roman" w:hAnsi="Times New Roman" w:cs="Times New Roman"/>
          <w:sz w:val="28"/>
          <w:szCs w:val="28"/>
          <w:lang w:val="kk-KZ"/>
        </w:rPr>
        <w:t>.</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Оқытудың тәсілдері ұғымының мәнін түсіну үшін әдіс пен тәсілдің айырмашылығын нақтылап алу қажет. Себебі ә</w:t>
      </w:r>
      <w:r w:rsidRPr="008076BB">
        <w:rPr>
          <w:rFonts w:ascii="Times New Roman" w:hAnsi="Times New Roman" w:cs="Times New Roman"/>
          <w:color w:val="222222"/>
          <w:sz w:val="28"/>
          <w:szCs w:val="28"/>
          <w:lang w:val="kk-KZ"/>
        </w:rPr>
        <w:t xml:space="preserve">діс пен тәсіл терминдерінің мағынасы жақын болғандықтан кейде бірінің қызметін бірі атқарып жатады.  Әдіс педагогикалық тапсырманы орындап жатса, тәсіл оған қызмет атқарады, мысалы, оқытушы жаңа ақпаратты түсіндіру әдісімен орындаған жағдайда көрнекі құрал ұйымдастырса ол тәсіл қызметін атқарады. Егер де көрнекі құрал білімнің объектісі болып келсе, студент негізгі </w:t>
      </w:r>
      <w:r w:rsidR="00CD16AE">
        <w:rPr>
          <w:rFonts w:ascii="Times New Roman" w:hAnsi="Times New Roman" w:cs="Times New Roman"/>
          <w:color w:val="222222"/>
          <w:sz w:val="28"/>
          <w:szCs w:val="28"/>
          <w:lang w:val="kk-KZ"/>
        </w:rPr>
        <w:t>ақпаратты сол арқылы алып жатса</w:t>
      </w:r>
      <w:r w:rsidRPr="008076BB">
        <w:rPr>
          <w:rFonts w:ascii="Times New Roman" w:hAnsi="Times New Roman" w:cs="Times New Roman"/>
          <w:color w:val="222222"/>
          <w:sz w:val="28"/>
          <w:szCs w:val="28"/>
          <w:lang w:val="kk-KZ"/>
        </w:rPr>
        <w:t xml:space="preserve"> бұл әдістің қызметін атқарады да, түсіндіру жолы тәсіл болып келеді. </w:t>
      </w:r>
      <w:r w:rsidRPr="008076BB">
        <w:rPr>
          <w:rFonts w:ascii="Times New Roman" w:eastAsia="Times New Roman" w:hAnsi="Times New Roman" w:cs="Times New Roman"/>
          <w:sz w:val="28"/>
          <w:szCs w:val="28"/>
          <w:lang w:val="kk-KZ" w:eastAsia="ru-RU"/>
        </w:rPr>
        <w:t>Әдіс</w:t>
      </w:r>
      <w:r w:rsidR="00CD16AE">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 оқыту</w:t>
      </w:r>
      <w:r w:rsidR="00CD16AE">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процесінде оқытушының мақсатты оқу жұмысы мен студенттің танымдық іс-әрекетін байланыстырып, білім беру мақсатында негізгі ақпаратты түсіндіру әрекетін жүзеге асыру жолы. Тәсіл</w:t>
      </w:r>
      <w:r w:rsidR="00CD16AE">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 оқытушы мен студент арасындағы білім беру, алу кезінде ұйымдастырылатын қосалқы әрек</w:t>
      </w:r>
      <w:r w:rsidR="00CD16AE">
        <w:rPr>
          <w:rFonts w:ascii="Times New Roman" w:eastAsia="Times New Roman" w:hAnsi="Times New Roman" w:cs="Times New Roman"/>
          <w:sz w:val="28"/>
          <w:szCs w:val="28"/>
          <w:lang w:val="kk-KZ" w:eastAsia="ru-RU"/>
        </w:rPr>
        <w:t>етттерді жүзеге асыру жолдары.</w:t>
      </w:r>
      <w:r w:rsidRPr="008076BB">
        <w:rPr>
          <w:rFonts w:ascii="Times New Roman" w:eastAsia="Times New Roman" w:hAnsi="Times New Roman" w:cs="Times New Roman"/>
          <w:sz w:val="28"/>
          <w:szCs w:val="28"/>
          <w:lang w:val="kk-KZ" w:eastAsia="ru-RU"/>
        </w:rPr>
        <w:t xml:space="preserve"> Тәсіл </w:t>
      </w:r>
      <w:r w:rsidR="00CD16AE">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әдіс элементі, оның құр</w:t>
      </w:r>
      <w:r w:rsidR="00CD16AE">
        <w:rPr>
          <w:rFonts w:ascii="Times New Roman" w:eastAsia="Times New Roman" w:hAnsi="Times New Roman" w:cs="Times New Roman"/>
          <w:sz w:val="28"/>
          <w:szCs w:val="28"/>
          <w:lang w:val="kk-KZ" w:eastAsia="ru-RU"/>
        </w:rPr>
        <w:t xml:space="preserve">амды бөлігі, бір реттік әрекет. </w:t>
      </w:r>
      <w:r w:rsidRPr="008076BB">
        <w:rPr>
          <w:rFonts w:ascii="Times New Roman" w:eastAsia="Times New Roman" w:hAnsi="Times New Roman" w:cs="Times New Roman"/>
          <w:sz w:val="28"/>
          <w:szCs w:val="28"/>
          <w:lang w:val="kk-KZ" w:eastAsia="ru-RU"/>
        </w:rPr>
        <w:t>Әдіс</w:t>
      </w:r>
      <w:r w:rsidR="00CD16AE">
        <w:rPr>
          <w:rFonts w:ascii="Times New Roman" w:eastAsia="Times New Roman" w:hAnsi="Times New Roman" w:cs="Times New Roman"/>
          <w:sz w:val="28"/>
          <w:szCs w:val="28"/>
          <w:lang w:val="kk-KZ" w:eastAsia="ru-RU"/>
        </w:rPr>
        <w:t xml:space="preserve"> – </w:t>
      </w:r>
      <w:r w:rsidRPr="008076BB">
        <w:rPr>
          <w:rFonts w:ascii="Times New Roman" w:eastAsia="Times New Roman" w:hAnsi="Times New Roman" w:cs="Times New Roman"/>
          <w:sz w:val="28"/>
          <w:szCs w:val="28"/>
          <w:lang w:val="kk-KZ" w:eastAsia="ru-RU"/>
        </w:rPr>
        <w:t>стратегия, тәсіл</w:t>
      </w:r>
      <w:r w:rsidR="00CD16AE">
        <w:rPr>
          <w:rFonts w:ascii="Times New Roman" w:eastAsia="Times New Roman" w:hAnsi="Times New Roman" w:cs="Times New Roman"/>
          <w:sz w:val="28"/>
          <w:szCs w:val="28"/>
          <w:lang w:val="kk-KZ" w:eastAsia="ru-RU"/>
        </w:rPr>
        <w:t xml:space="preserve"> – </w:t>
      </w:r>
      <w:r w:rsidRPr="008076BB">
        <w:rPr>
          <w:rFonts w:ascii="Times New Roman" w:eastAsia="Times New Roman" w:hAnsi="Times New Roman" w:cs="Times New Roman"/>
          <w:sz w:val="28"/>
          <w:szCs w:val="28"/>
          <w:lang w:val="kk-KZ" w:eastAsia="ru-RU"/>
        </w:rPr>
        <w:t xml:space="preserve">тактика. Жинақталған тәжірибелерге сүйене отырып тәсілді бірнеше түрге бөліп көрсетуге болады. </w:t>
      </w:r>
      <w:r w:rsidRPr="008076BB">
        <w:rPr>
          <w:rFonts w:ascii="Times New Roman" w:eastAsia="Times New Roman" w:hAnsi="Times New Roman" w:cs="Times New Roman"/>
          <w:i/>
          <w:sz w:val="28"/>
          <w:szCs w:val="28"/>
          <w:lang w:val="kk-KZ" w:eastAsia="ru-RU"/>
        </w:rPr>
        <w:t>Иллюстративті тәсіл</w:t>
      </w:r>
      <w:r w:rsidR="00CD16AE">
        <w:rPr>
          <w:rFonts w:ascii="Times New Roman" w:eastAsia="Times New Roman" w:hAnsi="Times New Roman" w:cs="Times New Roman"/>
          <w:i/>
          <w:sz w:val="28"/>
          <w:szCs w:val="28"/>
          <w:lang w:val="kk-KZ" w:eastAsia="ru-RU"/>
        </w:rPr>
        <w:t xml:space="preserve"> </w:t>
      </w:r>
      <w:r w:rsidR="00CD16AE">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оқыту процесінде белгілі бір әдісті жүзеге асыру үшін қолданылатын көрнекі құралдар, постерлер, карточкалар, бағалау қағаздары, плакаттар. </w:t>
      </w:r>
      <w:r w:rsidRPr="008076BB">
        <w:rPr>
          <w:rFonts w:ascii="Times New Roman" w:eastAsia="Times New Roman" w:hAnsi="Times New Roman" w:cs="Times New Roman"/>
          <w:i/>
          <w:sz w:val="28"/>
          <w:szCs w:val="28"/>
          <w:lang w:val="kk-KZ" w:eastAsia="ru-RU"/>
        </w:rPr>
        <w:t xml:space="preserve">Ұйымдастырушылық </w:t>
      </w:r>
      <w:r w:rsidRPr="008076BB">
        <w:rPr>
          <w:rFonts w:ascii="Times New Roman" w:eastAsia="Times New Roman" w:hAnsi="Times New Roman" w:cs="Times New Roman"/>
          <w:i/>
          <w:sz w:val="28"/>
          <w:szCs w:val="28"/>
          <w:lang w:val="kk-KZ" w:eastAsia="ru-RU"/>
        </w:rPr>
        <w:lastRenderedPageBreak/>
        <w:t>тәсіл</w:t>
      </w:r>
      <w:r w:rsidRPr="008076BB">
        <w:rPr>
          <w:rFonts w:ascii="Times New Roman" w:eastAsia="Times New Roman" w:hAnsi="Times New Roman" w:cs="Times New Roman"/>
          <w:sz w:val="28"/>
          <w:szCs w:val="28"/>
          <w:lang w:val="kk-KZ" w:eastAsia="ru-RU"/>
        </w:rPr>
        <w:t xml:space="preserve"> </w:t>
      </w:r>
      <w:r w:rsidR="00CD16AE">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сабақ барысында білімді меңгеру, студенттерді қызықтыру мақсатымен әдістің ұйымдастырылу түрі. Мысалы, жеке, жұптық, топтық, ұжымдық тапсырмалар. </w:t>
      </w:r>
      <w:r w:rsidRPr="008076BB">
        <w:rPr>
          <w:rFonts w:ascii="Times New Roman" w:eastAsia="Times New Roman" w:hAnsi="Times New Roman" w:cs="Times New Roman"/>
          <w:i/>
          <w:sz w:val="28"/>
          <w:szCs w:val="28"/>
          <w:lang w:val="kk-KZ" w:eastAsia="ru-RU"/>
        </w:rPr>
        <w:t>Логикалық тәсіл</w:t>
      </w:r>
      <w:r w:rsidRPr="008076BB">
        <w:rPr>
          <w:rFonts w:ascii="Times New Roman" w:eastAsia="Times New Roman" w:hAnsi="Times New Roman" w:cs="Times New Roman"/>
          <w:sz w:val="28"/>
          <w:szCs w:val="28"/>
          <w:lang w:val="kk-KZ" w:eastAsia="ru-RU"/>
        </w:rPr>
        <w:t xml:space="preserve"> </w:t>
      </w:r>
      <w:r w:rsidR="00CD16AE">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шығармашылық тапсырмаларды орындау барысында студенттің ойлау қабілетін дамытатын, интеллектуалдық әлеуетін же</w:t>
      </w:r>
      <w:r w:rsidR="00CD16AE">
        <w:rPr>
          <w:rFonts w:ascii="Times New Roman" w:eastAsia="Times New Roman" w:hAnsi="Times New Roman" w:cs="Times New Roman"/>
          <w:sz w:val="28"/>
          <w:szCs w:val="28"/>
          <w:lang w:val="kk-KZ" w:eastAsia="ru-RU"/>
        </w:rPr>
        <w:t xml:space="preserve">тілдіретін әрекет түрі. Мысалы </w:t>
      </w:r>
      <w:r w:rsidRPr="008076BB">
        <w:rPr>
          <w:rFonts w:ascii="Times New Roman" w:eastAsia="Times New Roman" w:hAnsi="Times New Roman" w:cs="Times New Roman"/>
          <w:sz w:val="28"/>
          <w:szCs w:val="28"/>
          <w:lang w:val="kk-KZ" w:eastAsia="ru-RU"/>
        </w:rPr>
        <w:t>тірек сызбалар, алгоритмдер, формулалар, шаблондар.</w:t>
      </w:r>
      <w:r w:rsidR="00CD16AE">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i/>
          <w:sz w:val="28"/>
          <w:szCs w:val="28"/>
          <w:lang w:val="kk-KZ" w:eastAsia="ru-RU"/>
        </w:rPr>
        <w:t>Техникалық тәсіл</w:t>
      </w:r>
      <w:r w:rsidR="00CD16AE">
        <w:rPr>
          <w:rFonts w:ascii="Times New Roman" w:eastAsia="Times New Roman" w:hAnsi="Times New Roman" w:cs="Times New Roman"/>
          <w:i/>
          <w:sz w:val="28"/>
          <w:szCs w:val="28"/>
          <w:lang w:val="kk-KZ" w:eastAsia="ru-RU"/>
        </w:rPr>
        <w:t xml:space="preserve"> </w:t>
      </w:r>
      <w:r w:rsidR="00CD16AE">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сабақтың техникалық құралдармен жабдықталуы, желілік жүйенің мүмкіндігі. Пандемия кезінде қашықтан оқытудың процесі зерттеліп, техника мен түрлі платформаларды үйрену, оларды жүйелі түрде пайдалану әрекеттері орындалды. Қашықтан оқытудың Zoom, Moodle, Skipe, Google forma, Canva, Neaport, Whiteboard, Screencast, Padlet т.б</w:t>
      </w:r>
      <w:r w:rsidR="00582DBF">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платформаларын меңгерудің мүмкіндігі туды. </w:t>
      </w:r>
    </w:p>
    <w:p w:rsidR="004940B2" w:rsidRPr="008076BB" w:rsidRDefault="004940B2" w:rsidP="008076BB">
      <w:pPr>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Иллюстративті тәсілді мәтінді оқытудың барлық кезеңінде, барлық әдістерді жүзеге асыру мақсатымен қолдануға болады</w:t>
      </w:r>
      <w:r w:rsidR="008327F4" w:rsidRPr="008076BB">
        <w:rPr>
          <w:rFonts w:ascii="Times New Roman" w:eastAsia="Times New Roman" w:hAnsi="Times New Roman" w:cs="Times New Roman"/>
          <w:sz w:val="28"/>
          <w:szCs w:val="28"/>
          <w:lang w:val="kk-KZ" w:eastAsia="ru-RU"/>
        </w:rPr>
        <w:t>. Мысалы, а</w:t>
      </w:r>
      <w:r w:rsidR="00CD16AE">
        <w:rPr>
          <w:rFonts w:ascii="Times New Roman" w:eastAsia="Times New Roman" w:hAnsi="Times New Roman" w:cs="Times New Roman"/>
          <w:sz w:val="28"/>
          <w:szCs w:val="28"/>
          <w:lang w:val="kk-KZ" w:eastAsia="ru-RU"/>
        </w:rPr>
        <w:t xml:space="preserve">лгоритмдік әдіс – </w:t>
      </w:r>
      <w:r w:rsidRPr="008076BB">
        <w:rPr>
          <w:rFonts w:ascii="Times New Roman" w:eastAsia="Times New Roman" w:hAnsi="Times New Roman" w:cs="Times New Roman"/>
          <w:sz w:val="28"/>
          <w:szCs w:val="28"/>
          <w:lang w:val="kk-KZ" w:eastAsia="ru-RU"/>
        </w:rPr>
        <w:t>формулалар мен алгоритмдер, сызбалардың көмегімен шығармашылық ойды дамытуға бағытталған жұмыс. Бұл әдісті пайдалану үшін оқытушы медиамәтінмен алдын ала танысып, онда берілген ақпараттарды жекелеп, алгоритмге, сызбаға салуы қажет. Сол алгоритм мен сызбаның көмегімен студент медиамәтінде берілген ақпараттың жүйесін немесе негізгі ойын, қосымша және негізгі ақпаратын анықтайды. Бұл әдісті қолдану барысында сызба, техникалық құралдар, платформаларды пайдалануға болады.</w:t>
      </w:r>
    </w:p>
    <w:p w:rsidR="004940B2" w:rsidRPr="008076BB" w:rsidRDefault="004940B2" w:rsidP="00844771">
      <w:pPr>
        <w:spacing w:after="0" w:line="240" w:lineRule="auto"/>
        <w:jc w:val="both"/>
        <w:rPr>
          <w:rFonts w:ascii="Times New Roman" w:hAnsi="Times New Roman" w:cs="Times New Roman"/>
          <w:color w:val="000000"/>
          <w:sz w:val="28"/>
          <w:szCs w:val="28"/>
          <w:shd w:val="clear" w:color="auto" w:fill="FFFFFF"/>
          <w:lang w:val="kk-KZ"/>
        </w:rPr>
      </w:pPr>
    </w:p>
    <w:p w:rsidR="004940B2" w:rsidRPr="008076BB" w:rsidRDefault="001E53A9" w:rsidP="00844771">
      <w:pPr>
        <w:spacing w:after="0" w:line="240" w:lineRule="auto"/>
        <w:jc w:val="both"/>
        <w:rPr>
          <w:rFonts w:ascii="Times New Roman" w:hAnsi="Times New Roman" w:cs="Times New Roman"/>
          <w:color w:val="222222"/>
          <w:sz w:val="28"/>
          <w:szCs w:val="28"/>
          <w:lang w:val="kk-KZ"/>
        </w:rPr>
      </w:pPr>
      <w:r>
        <w:rPr>
          <w:rFonts w:ascii="Times New Roman" w:hAnsi="Times New Roman" w:cs="Times New Roman"/>
          <w:color w:val="000000"/>
          <w:sz w:val="28"/>
          <w:szCs w:val="28"/>
          <w:shd w:val="clear" w:color="auto" w:fill="FFFFFF"/>
          <w:lang w:val="kk-KZ"/>
        </w:rPr>
        <w:t>Кесте 1</w:t>
      </w:r>
      <w:r w:rsidR="004006E3" w:rsidRPr="008076BB">
        <w:rPr>
          <w:rFonts w:ascii="Times New Roman" w:hAnsi="Times New Roman" w:cs="Times New Roman"/>
          <w:color w:val="000000"/>
          <w:sz w:val="28"/>
          <w:szCs w:val="28"/>
          <w:shd w:val="clear" w:color="auto" w:fill="FFFFFF"/>
          <w:lang w:val="kk-KZ"/>
        </w:rPr>
        <w:t xml:space="preserve"> </w:t>
      </w:r>
      <w:r w:rsidR="004006E3" w:rsidRPr="008076BB">
        <w:rPr>
          <w:rFonts w:ascii="Times New Roman" w:eastAsia="Times New Roman" w:hAnsi="Times New Roman" w:cs="Times New Roman"/>
          <w:sz w:val="28"/>
          <w:szCs w:val="28"/>
          <w:lang w:val="kk-KZ" w:eastAsia="ru-RU"/>
        </w:rPr>
        <w:t>–</w:t>
      </w:r>
      <w:r w:rsidR="004006E3" w:rsidRPr="008076BB">
        <w:rPr>
          <w:rFonts w:ascii="Times New Roman" w:hAnsi="Times New Roman" w:cs="Times New Roman"/>
          <w:sz w:val="28"/>
          <w:szCs w:val="28"/>
          <w:lang w:val="kk-KZ"/>
        </w:rPr>
        <w:t xml:space="preserve"> </w:t>
      </w:r>
      <w:r w:rsidR="004940B2" w:rsidRPr="008076BB">
        <w:rPr>
          <w:rFonts w:ascii="Times New Roman" w:hAnsi="Times New Roman" w:cs="Times New Roman"/>
          <w:color w:val="222222"/>
          <w:sz w:val="28"/>
          <w:szCs w:val="28"/>
          <w:lang w:val="kk-KZ"/>
        </w:rPr>
        <w:t>Шығармашылық-ізденіс технологиясының әдістері және оны жүзеге асыру тәсілдері</w:t>
      </w:r>
    </w:p>
    <w:p w:rsidR="004006E3" w:rsidRPr="00CD16AE" w:rsidRDefault="004006E3" w:rsidP="00844771">
      <w:pPr>
        <w:spacing w:after="0" w:line="240" w:lineRule="auto"/>
        <w:jc w:val="both"/>
        <w:rPr>
          <w:rFonts w:ascii="Times New Roman" w:hAnsi="Times New Roman" w:cs="Times New Roman"/>
          <w:sz w:val="16"/>
          <w:szCs w:val="16"/>
          <w:lang w:val="kk-KZ"/>
        </w:rPr>
      </w:pPr>
    </w:p>
    <w:tbl>
      <w:tblPr>
        <w:tblStyle w:val="af3"/>
        <w:tblW w:w="0" w:type="auto"/>
        <w:jc w:val="center"/>
        <w:tblLook w:val="04A0" w:firstRow="1" w:lastRow="0" w:firstColumn="1" w:lastColumn="0" w:noHBand="0" w:noVBand="1"/>
      </w:tblPr>
      <w:tblGrid>
        <w:gridCol w:w="3554"/>
        <w:gridCol w:w="6074"/>
      </w:tblGrid>
      <w:tr w:rsidR="00CD16AE" w:rsidRPr="00CD16AE" w:rsidTr="00952DCB">
        <w:trPr>
          <w:trHeight w:val="393"/>
          <w:jc w:val="center"/>
        </w:trPr>
        <w:tc>
          <w:tcPr>
            <w:tcW w:w="3590" w:type="dxa"/>
            <w:vAlign w:val="center"/>
          </w:tcPr>
          <w:p w:rsidR="00CD16AE" w:rsidRPr="00CD16AE" w:rsidRDefault="00CD16AE" w:rsidP="00952DCB">
            <w:pPr>
              <w:spacing w:line="240" w:lineRule="auto"/>
              <w:jc w:val="center"/>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Әдістер</w:t>
            </w:r>
          </w:p>
        </w:tc>
        <w:tc>
          <w:tcPr>
            <w:tcW w:w="6151" w:type="dxa"/>
            <w:vAlign w:val="center"/>
          </w:tcPr>
          <w:p w:rsidR="00CD16AE" w:rsidRPr="00CD16AE" w:rsidRDefault="00CD16AE" w:rsidP="00952DCB">
            <w:pPr>
              <w:spacing w:line="240" w:lineRule="auto"/>
              <w:jc w:val="center"/>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Тәсілдер</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Проблемалы сұрақ әдісі</w:t>
            </w:r>
          </w:p>
        </w:tc>
        <w:tc>
          <w:tcPr>
            <w:tcW w:w="6151" w:type="dxa"/>
          </w:tcPr>
          <w:p w:rsidR="00CD16AE" w:rsidRPr="00CD16AE" w:rsidRDefault="00CD16AE" w:rsidP="00844771">
            <w:pPr>
              <w:spacing w:line="240" w:lineRule="auto"/>
              <w:jc w:val="both"/>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Ұйымдастырушылық: жеке, жұптық, топтық</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Алгоритмдік әдіс</w:t>
            </w:r>
          </w:p>
        </w:tc>
        <w:tc>
          <w:tcPr>
            <w:tcW w:w="6151" w:type="dxa"/>
          </w:tcPr>
          <w:p w:rsidR="00CD16AE" w:rsidRPr="00CD16AE" w:rsidRDefault="00CD16AE" w:rsidP="00844771">
            <w:pPr>
              <w:spacing w:line="240" w:lineRule="auto"/>
              <w:jc w:val="both"/>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Логикалық: тірек сызба, алгоритм, шаблон</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222222"/>
                <w:sz w:val="24"/>
                <w:szCs w:val="24"/>
                <w:lang w:val="kk-KZ"/>
              </w:rPr>
            </w:pPr>
            <w:r w:rsidRPr="00CD16AE">
              <w:rPr>
                <w:rFonts w:ascii="Times New Roman" w:hAnsi="Times New Roman" w:cs="Times New Roman"/>
                <w:sz w:val="24"/>
                <w:szCs w:val="24"/>
                <w:lang w:val="kk-KZ"/>
              </w:rPr>
              <w:t>Трансформациялық әдіс</w:t>
            </w:r>
          </w:p>
        </w:tc>
        <w:tc>
          <w:tcPr>
            <w:tcW w:w="6151" w:type="dxa"/>
          </w:tcPr>
          <w:p w:rsidR="00CD16AE" w:rsidRPr="00CD16AE" w:rsidRDefault="00CD16AE" w:rsidP="00844771">
            <w:pPr>
              <w:spacing w:line="240" w:lineRule="auto"/>
              <w:jc w:val="both"/>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Ұйымдастырушылық: жеке, жұптық, топтық</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sz w:val="24"/>
                <w:szCs w:val="24"/>
                <w:lang w:val="kk-KZ"/>
              </w:rPr>
            </w:pPr>
            <w:r w:rsidRPr="00CD16AE">
              <w:rPr>
                <w:rFonts w:ascii="Times New Roman" w:hAnsi="Times New Roman" w:cs="Times New Roman"/>
                <w:sz w:val="24"/>
                <w:szCs w:val="24"/>
                <w:lang w:val="kk-KZ"/>
              </w:rPr>
              <w:t>Интуициялық әдіс</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Ұйымдастырушылық</w:t>
            </w:r>
            <w:r>
              <w:rPr>
                <w:rFonts w:ascii="Times New Roman" w:hAnsi="Times New Roman" w:cs="Times New Roman"/>
                <w:color w:val="222222"/>
                <w:sz w:val="24"/>
                <w:szCs w:val="24"/>
                <w:lang w:val="kk-KZ"/>
              </w:rPr>
              <w:t>:топтық, жеке</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sz w:val="24"/>
                <w:szCs w:val="24"/>
                <w:lang w:val="kk-KZ"/>
              </w:rPr>
            </w:pPr>
            <w:r w:rsidRPr="00CD16AE">
              <w:rPr>
                <w:rFonts w:ascii="Times New Roman" w:hAnsi="Times New Roman" w:cs="Times New Roman"/>
                <w:sz w:val="24"/>
                <w:szCs w:val="24"/>
                <w:lang w:val="kk-KZ"/>
              </w:rPr>
              <w:t>Интеллекттуалды карта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Логикалық, техникалық: сызба, платформалар, кесте</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sz w:val="24"/>
                <w:szCs w:val="24"/>
                <w:lang w:val="kk-KZ"/>
              </w:rPr>
            </w:pPr>
            <w:r w:rsidRPr="00CD16AE">
              <w:rPr>
                <w:rFonts w:ascii="Times New Roman" w:hAnsi="Times New Roman" w:cs="Times New Roman"/>
                <w:color w:val="000000" w:themeColor="text1"/>
                <w:sz w:val="24"/>
                <w:szCs w:val="24"/>
                <w:lang w:val="kk-KZ"/>
              </w:rPr>
              <w:t>Зерттеу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Ұйымдастыру</w:t>
            </w:r>
            <w:r>
              <w:rPr>
                <w:rFonts w:ascii="Times New Roman" w:hAnsi="Times New Roman" w:cs="Times New Roman"/>
                <w:color w:val="222222"/>
                <w:sz w:val="24"/>
                <w:szCs w:val="24"/>
                <w:lang w:val="kk-KZ"/>
              </w:rPr>
              <w:t>шылық: жұптық, топтық</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000000" w:themeColor="text1"/>
                <w:sz w:val="24"/>
                <w:szCs w:val="24"/>
                <w:lang w:val="kk-KZ"/>
              </w:rPr>
            </w:pPr>
            <w:r w:rsidRPr="00CD16AE">
              <w:rPr>
                <w:rFonts w:ascii="Times New Roman" w:hAnsi="Times New Roman" w:cs="Times New Roman"/>
                <w:color w:val="000000" w:themeColor="text1"/>
                <w:sz w:val="24"/>
                <w:szCs w:val="24"/>
                <w:lang w:val="kk-KZ"/>
              </w:rPr>
              <w:t>Іскерлік ойын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Ұйымдастырушылық: жұптық, топтық, ұжымдық</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000000" w:themeColor="text1"/>
                <w:sz w:val="24"/>
                <w:szCs w:val="24"/>
                <w:lang w:val="kk-KZ"/>
              </w:rPr>
            </w:pPr>
            <w:r w:rsidRPr="00CD16AE">
              <w:rPr>
                <w:rFonts w:ascii="Times New Roman" w:hAnsi="Times New Roman" w:cs="Times New Roman"/>
                <w:color w:val="000000" w:themeColor="text1"/>
                <w:sz w:val="24"/>
                <w:szCs w:val="24"/>
                <w:lang w:val="kk-KZ"/>
              </w:rPr>
              <w:t>Ассоциация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 xml:space="preserve">Ұйымдастырушылық, логикалық,  техникалық: жеке, топпен, сызба, диаграмма, платформалар </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000000" w:themeColor="text1"/>
                <w:sz w:val="24"/>
                <w:szCs w:val="24"/>
                <w:lang w:val="kk-KZ"/>
              </w:rPr>
            </w:pPr>
            <w:r w:rsidRPr="00CD16AE">
              <w:rPr>
                <w:rFonts w:ascii="Times New Roman" w:hAnsi="Times New Roman" w:cs="Times New Roman"/>
                <w:color w:val="000000" w:themeColor="text1"/>
                <w:sz w:val="24"/>
                <w:szCs w:val="24"/>
                <w:lang w:val="kk-KZ"/>
              </w:rPr>
              <w:t>Инверсия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Логикалық, ұйымдастырушылық: сызба, жеке</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000000" w:themeColor="text1"/>
                <w:sz w:val="24"/>
                <w:szCs w:val="24"/>
                <w:lang w:val="kk-KZ"/>
              </w:rPr>
            </w:pPr>
            <w:r w:rsidRPr="00CD16AE">
              <w:rPr>
                <w:rFonts w:ascii="Times New Roman" w:hAnsi="Times New Roman" w:cs="Times New Roman"/>
                <w:color w:val="000000" w:themeColor="text1"/>
                <w:sz w:val="24"/>
                <w:szCs w:val="24"/>
                <w:lang w:val="kk-KZ"/>
              </w:rPr>
              <w:t>Лабиринт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Логикалық, ұйымдастырушылық:сызба, жеке</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000000" w:themeColor="text1"/>
                <w:sz w:val="24"/>
                <w:szCs w:val="24"/>
                <w:lang w:val="kk-KZ"/>
              </w:rPr>
            </w:pPr>
            <w:r w:rsidRPr="00CD16AE">
              <w:rPr>
                <w:rFonts w:ascii="Times New Roman" w:hAnsi="Times New Roman" w:cs="Times New Roman"/>
                <w:color w:val="000000" w:themeColor="text1"/>
                <w:sz w:val="24"/>
                <w:szCs w:val="24"/>
                <w:lang w:val="kk-KZ"/>
              </w:rPr>
              <w:t>Кейс стади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Ұйымдастырушылық</w:t>
            </w:r>
            <w:r>
              <w:rPr>
                <w:rFonts w:ascii="Times New Roman" w:hAnsi="Times New Roman" w:cs="Times New Roman"/>
                <w:color w:val="222222"/>
                <w:sz w:val="24"/>
                <w:szCs w:val="24"/>
                <w:lang w:val="kk-KZ"/>
              </w:rPr>
              <w:t>: жеке, топпен</w:t>
            </w:r>
          </w:p>
        </w:tc>
      </w:tr>
      <w:tr w:rsidR="00CD16AE" w:rsidRPr="00CD16AE"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000000" w:themeColor="text1"/>
                <w:sz w:val="24"/>
                <w:szCs w:val="24"/>
                <w:lang w:val="kk-KZ"/>
              </w:rPr>
            </w:pPr>
            <w:r w:rsidRPr="00CD16AE">
              <w:rPr>
                <w:rFonts w:ascii="Times New Roman" w:hAnsi="Times New Roman" w:cs="Times New Roman"/>
                <w:color w:val="000000" w:themeColor="text1"/>
                <w:sz w:val="24"/>
                <w:szCs w:val="24"/>
                <w:lang w:val="kk-KZ"/>
              </w:rPr>
              <w:t>Компрессия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Ұйымдастырушылық, техникалық: жеке, платформалар</w:t>
            </w:r>
          </w:p>
        </w:tc>
      </w:tr>
      <w:tr w:rsidR="00CD16AE" w:rsidRPr="007D0882" w:rsidTr="00CD16AE">
        <w:trPr>
          <w:jc w:val="center"/>
        </w:trPr>
        <w:tc>
          <w:tcPr>
            <w:tcW w:w="3590" w:type="dxa"/>
          </w:tcPr>
          <w:p w:rsidR="00CD16AE" w:rsidRPr="00CD16AE" w:rsidRDefault="00CD16AE" w:rsidP="00844771">
            <w:pPr>
              <w:spacing w:line="240" w:lineRule="auto"/>
              <w:jc w:val="both"/>
              <w:rPr>
                <w:rFonts w:ascii="Times New Roman" w:hAnsi="Times New Roman" w:cs="Times New Roman"/>
                <w:color w:val="000000" w:themeColor="text1"/>
                <w:sz w:val="24"/>
                <w:szCs w:val="24"/>
                <w:lang w:val="kk-KZ"/>
              </w:rPr>
            </w:pPr>
            <w:r w:rsidRPr="00CD16AE">
              <w:rPr>
                <w:rFonts w:ascii="Times New Roman" w:hAnsi="Times New Roman" w:cs="Times New Roman"/>
                <w:color w:val="000000" w:themeColor="text1"/>
                <w:sz w:val="24"/>
                <w:szCs w:val="24"/>
                <w:lang w:val="kk-KZ"/>
              </w:rPr>
              <w:t>SCAMPER әдісі</w:t>
            </w:r>
          </w:p>
        </w:tc>
        <w:tc>
          <w:tcPr>
            <w:tcW w:w="6151" w:type="dxa"/>
          </w:tcPr>
          <w:p w:rsidR="00CD16AE" w:rsidRPr="00CD16AE" w:rsidRDefault="00CD16AE" w:rsidP="00844771">
            <w:pPr>
              <w:spacing w:line="240" w:lineRule="auto"/>
              <w:rPr>
                <w:rFonts w:ascii="Times New Roman" w:hAnsi="Times New Roman" w:cs="Times New Roman"/>
                <w:color w:val="222222"/>
                <w:sz w:val="24"/>
                <w:szCs w:val="24"/>
                <w:lang w:val="kk-KZ"/>
              </w:rPr>
            </w:pPr>
            <w:r w:rsidRPr="00CD16AE">
              <w:rPr>
                <w:rFonts w:ascii="Times New Roman" w:hAnsi="Times New Roman" w:cs="Times New Roman"/>
                <w:color w:val="222222"/>
                <w:sz w:val="24"/>
                <w:szCs w:val="24"/>
                <w:lang w:val="kk-KZ"/>
              </w:rPr>
              <w:t>Ұйымдастырушылық, логикалық: жеке, жұппен, топпен</w:t>
            </w:r>
          </w:p>
        </w:tc>
      </w:tr>
    </w:tbl>
    <w:p w:rsidR="004940B2" w:rsidRDefault="004940B2" w:rsidP="00952DCB">
      <w:pPr>
        <w:spacing w:after="0" w:line="240" w:lineRule="auto"/>
        <w:jc w:val="both"/>
        <w:rPr>
          <w:rFonts w:ascii="Times New Roman" w:hAnsi="Times New Roman" w:cs="Times New Roman"/>
          <w:color w:val="222222"/>
          <w:sz w:val="28"/>
          <w:szCs w:val="28"/>
          <w:lang w:val="kk-KZ"/>
        </w:rPr>
      </w:pPr>
    </w:p>
    <w:p w:rsidR="00952DCB" w:rsidRPr="008076BB" w:rsidRDefault="00952DCB" w:rsidP="00952DCB">
      <w:pPr>
        <w:spacing w:after="0" w:line="240" w:lineRule="auto"/>
        <w:ind w:firstLine="709"/>
        <w:jc w:val="both"/>
        <w:rPr>
          <w:rFonts w:ascii="Times New Roman" w:hAnsi="Times New Roman" w:cs="Times New Roman"/>
          <w:color w:val="222222"/>
          <w:sz w:val="28"/>
          <w:szCs w:val="28"/>
          <w:lang w:val="kk-KZ"/>
        </w:rPr>
      </w:pPr>
      <w:r>
        <w:rPr>
          <w:rFonts w:ascii="Times New Roman" w:hAnsi="Times New Roman" w:cs="Times New Roman"/>
          <w:color w:val="000000"/>
          <w:sz w:val="28"/>
          <w:szCs w:val="28"/>
          <w:shd w:val="clear" w:color="auto" w:fill="FFFFFF"/>
          <w:lang w:val="kk-KZ"/>
        </w:rPr>
        <w:t>1-</w:t>
      </w:r>
      <w:r w:rsidRPr="008076BB">
        <w:rPr>
          <w:rFonts w:ascii="Times New Roman" w:hAnsi="Times New Roman" w:cs="Times New Roman"/>
          <w:color w:val="000000"/>
          <w:sz w:val="28"/>
          <w:szCs w:val="28"/>
          <w:shd w:val="clear" w:color="auto" w:fill="FFFFFF"/>
          <w:lang w:val="kk-KZ"/>
        </w:rPr>
        <w:t>кестеден</w:t>
      </w:r>
      <w:r>
        <w:rPr>
          <w:rFonts w:ascii="Times New Roman" w:hAnsi="Times New Roman" w:cs="Times New Roman"/>
          <w:color w:val="000000"/>
          <w:sz w:val="28"/>
          <w:szCs w:val="28"/>
          <w:shd w:val="clear" w:color="auto" w:fill="FFFFFF"/>
          <w:lang w:val="kk-KZ"/>
        </w:rPr>
        <w:t>,</w:t>
      </w:r>
      <w:r w:rsidRPr="008076BB">
        <w:rPr>
          <w:rFonts w:ascii="Times New Roman" w:hAnsi="Times New Roman" w:cs="Times New Roman"/>
          <w:color w:val="000000"/>
          <w:sz w:val="28"/>
          <w:szCs w:val="28"/>
          <w:shd w:val="clear" w:color="auto" w:fill="FFFFFF"/>
          <w:lang w:val="kk-KZ"/>
        </w:rPr>
        <w:t xml:space="preserve"> медиамәтінді</w:t>
      </w:r>
      <w:r>
        <w:rPr>
          <w:rFonts w:ascii="Times New Roman" w:hAnsi="Times New Roman" w:cs="Times New Roman"/>
          <w:color w:val="000000"/>
          <w:sz w:val="28"/>
          <w:szCs w:val="28"/>
          <w:shd w:val="clear" w:color="auto" w:fill="FFFFFF"/>
          <w:lang w:val="kk-KZ"/>
        </w:rPr>
        <w:t xml:space="preserve"> талдау барысында қолданылатын </w:t>
      </w:r>
      <w:r w:rsidRPr="008076BB">
        <w:rPr>
          <w:rFonts w:ascii="Times New Roman" w:hAnsi="Times New Roman" w:cs="Times New Roman"/>
          <w:color w:val="000000"/>
          <w:sz w:val="28"/>
          <w:szCs w:val="28"/>
          <w:shd w:val="clear" w:color="auto" w:fill="FFFFFF"/>
          <w:lang w:val="kk-KZ"/>
        </w:rPr>
        <w:t>шығармашылық-ізденіс технологиясының әдіс-тәсілдерін  көруге болады.</w:t>
      </w:r>
    </w:p>
    <w:p w:rsidR="004940B2" w:rsidRPr="008076BB" w:rsidRDefault="004940B2" w:rsidP="00952DCB">
      <w:pPr>
        <w:tabs>
          <w:tab w:val="left" w:pos="1134"/>
        </w:tabs>
        <w:spacing w:after="0" w:line="240" w:lineRule="auto"/>
        <w:ind w:firstLine="709"/>
        <w:jc w:val="both"/>
        <w:rPr>
          <w:rFonts w:ascii="Times New Roman" w:hAnsi="Times New Roman" w:cs="Times New Roman"/>
          <w:color w:val="000000"/>
          <w:sz w:val="28"/>
          <w:szCs w:val="28"/>
          <w:shd w:val="clear" w:color="auto" w:fill="FFFFFF"/>
          <w:lang w:val="kk-KZ"/>
        </w:rPr>
      </w:pPr>
      <w:r w:rsidRPr="008076BB">
        <w:rPr>
          <w:rFonts w:ascii="Times New Roman" w:hAnsi="Times New Roman" w:cs="Times New Roman"/>
          <w:sz w:val="28"/>
          <w:szCs w:val="28"/>
          <w:lang w:val="kk-KZ"/>
        </w:rPr>
        <w:t xml:space="preserve">Қорытындылай келе, шығармашылық-ізденіс технологиясының  әдістері медиамәтінді талдауда өзекті болып, студентке медиамәтінді шығармашылық талдауды меңгертетін, </w:t>
      </w:r>
      <w:r w:rsidRPr="008076BB">
        <w:rPr>
          <w:rFonts w:ascii="Times New Roman" w:hAnsi="Times New Roman" w:cs="Times New Roman"/>
          <w:color w:val="000000"/>
          <w:sz w:val="28"/>
          <w:szCs w:val="28"/>
          <w:shd w:val="clear" w:color="auto" w:fill="FFFFFF"/>
          <w:lang w:val="kk-KZ"/>
        </w:rPr>
        <w:t xml:space="preserve">білім алуға қызығушылығын оятып, танымдық, шығармашылық қабілеттерін дамытатын, белсенділігін арттыратын, жан-жақты </w:t>
      </w:r>
      <w:r w:rsidRPr="008076BB">
        <w:rPr>
          <w:rFonts w:ascii="Times New Roman" w:hAnsi="Times New Roman" w:cs="Times New Roman"/>
          <w:color w:val="000000"/>
          <w:sz w:val="28"/>
          <w:szCs w:val="28"/>
          <w:shd w:val="clear" w:color="auto" w:fill="FFFFFF"/>
          <w:lang w:val="kk-KZ"/>
        </w:rPr>
        <w:lastRenderedPageBreak/>
        <w:t>тұлға етіп тәрбиелеуге бағыттайды деуге болады. Шығармашылық әдістер медиамәтінді түсіну, талдау кезеңдерінің әр сатысында да қолданыла алады. Себебі шығармашылықты дамыту мәтіннің әр түсіну кезеңдерінде жүзеге асады. Ал тәсіл шығармашылық әдістерді жүзеге асырушы құрал ретінде қызмет атқарады және бұл әрекет медиамәтінді тиімді талдауға әсер етіп, студенттің шығармашылық қызығушылығын оятады.</w:t>
      </w:r>
    </w:p>
    <w:p w:rsidR="004940B2" w:rsidRPr="008076BB" w:rsidRDefault="004940B2" w:rsidP="00952DCB">
      <w:pPr>
        <w:tabs>
          <w:tab w:val="left" w:pos="1134"/>
        </w:tabs>
        <w:spacing w:after="0" w:line="240" w:lineRule="auto"/>
        <w:ind w:firstLine="709"/>
        <w:jc w:val="both"/>
        <w:rPr>
          <w:rFonts w:ascii="Times New Roman" w:hAnsi="Times New Roman" w:cs="Times New Roman"/>
          <w:color w:val="000000"/>
          <w:sz w:val="28"/>
          <w:szCs w:val="28"/>
          <w:shd w:val="clear" w:color="auto" w:fill="FFFFFF"/>
          <w:lang w:val="kk-KZ"/>
        </w:rPr>
      </w:pPr>
    </w:p>
    <w:p w:rsidR="004940B2" w:rsidRPr="008076BB" w:rsidRDefault="004940B2" w:rsidP="00952DCB">
      <w:pPr>
        <w:tabs>
          <w:tab w:val="left" w:pos="1134"/>
        </w:tabs>
        <w:spacing w:after="0" w:line="240" w:lineRule="auto"/>
        <w:ind w:firstLine="709"/>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t>2.3 Медиамәтінді шығармашылық-ізденіс технологиясымен оқытуда жүргізілетін жұмыстар жүйесі</w:t>
      </w:r>
    </w:p>
    <w:p w:rsidR="004940B2" w:rsidRPr="008076BB" w:rsidRDefault="004940B2" w:rsidP="00952DCB">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шығармашылық-ізденіс технологиясымен оқытуда жүргізілетін жұмыстар жүйесін мәтін талдау кезеңдеріндегі ойлау жүйесімен</w:t>
      </w:r>
      <w:r w:rsidR="00695F3E" w:rsidRPr="008076BB">
        <w:rPr>
          <w:rFonts w:ascii="Times New Roman" w:eastAsia="Times New Roman" w:hAnsi="Times New Roman" w:cs="Times New Roman"/>
          <w:sz w:val="28"/>
          <w:szCs w:val="28"/>
          <w:lang w:val="kk-KZ" w:eastAsia="ru-RU"/>
        </w:rPr>
        <w:t xml:space="preserve"> және мәтінді түсіну кезеңдерімен </w:t>
      </w:r>
      <w:r w:rsidRPr="008076BB">
        <w:rPr>
          <w:rFonts w:ascii="Times New Roman" w:eastAsia="Times New Roman" w:hAnsi="Times New Roman" w:cs="Times New Roman"/>
          <w:sz w:val="28"/>
          <w:szCs w:val="28"/>
          <w:lang w:val="kk-KZ" w:eastAsia="ru-RU"/>
        </w:rPr>
        <w:t>байланыстырамыз.</w:t>
      </w:r>
    </w:p>
    <w:p w:rsidR="004940B2" w:rsidRPr="008076BB" w:rsidRDefault="004940B2" w:rsidP="00952DCB">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Шығармашылық-ізденіс технологиясын спекуляциялық</w:t>
      </w:r>
      <w:r w:rsidR="00C961D8" w:rsidRPr="008076BB">
        <w:rPr>
          <w:rFonts w:ascii="Times New Roman" w:eastAsia="Times New Roman" w:hAnsi="Times New Roman" w:cs="Times New Roman"/>
          <w:sz w:val="28"/>
          <w:szCs w:val="28"/>
          <w:lang w:val="kk-KZ" w:eastAsia="ru-RU"/>
        </w:rPr>
        <w:t xml:space="preserve"> және сыни</w:t>
      </w:r>
      <w:r w:rsidRPr="008076BB">
        <w:rPr>
          <w:rFonts w:ascii="Times New Roman" w:eastAsia="Times New Roman" w:hAnsi="Times New Roman" w:cs="Times New Roman"/>
          <w:sz w:val="28"/>
          <w:szCs w:val="28"/>
          <w:lang w:val="kk-KZ" w:eastAsia="ru-RU"/>
        </w:rPr>
        <w:t xml:space="preserve"> ойлау үдерісімен басталады. Спекуляциялық ұғым туралы бірінші </w:t>
      </w:r>
      <w:r w:rsidR="00582DBF" w:rsidRPr="008076BB">
        <w:rPr>
          <w:rFonts w:ascii="Times New Roman" w:hAnsi="Times New Roman" w:cs="Times New Roman"/>
          <w:sz w:val="28"/>
          <w:szCs w:val="28"/>
          <w:lang w:val="kk-KZ"/>
        </w:rPr>
        <w:t>1.3</w:t>
      </w:r>
      <w:r w:rsidR="00582DBF">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бөлімде нақтыланды</w:t>
      </w:r>
      <w:r w:rsidR="00CD16AE">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Студенттердің спекуляциялық ойлауын дамытуда</w:t>
      </w:r>
      <w:r w:rsidR="009612B1" w:rsidRPr="008076BB">
        <w:rPr>
          <w:rFonts w:ascii="Times New Roman" w:eastAsia="Times New Roman" w:hAnsi="Times New Roman" w:cs="Times New Roman"/>
          <w:sz w:val="28"/>
          <w:szCs w:val="28"/>
          <w:lang w:val="kk-KZ" w:eastAsia="ru-RU"/>
        </w:rPr>
        <w:t xml:space="preserve"> болжау арқылы ассоц</w:t>
      </w:r>
      <w:r w:rsidR="00DB13B8" w:rsidRPr="008076BB">
        <w:rPr>
          <w:rFonts w:ascii="Times New Roman" w:eastAsia="Times New Roman" w:hAnsi="Times New Roman" w:cs="Times New Roman"/>
          <w:sz w:val="28"/>
          <w:szCs w:val="28"/>
          <w:lang w:val="kk-KZ" w:eastAsia="ru-RU"/>
        </w:rPr>
        <w:t>иация</w:t>
      </w:r>
      <w:r w:rsidR="009612B1" w:rsidRPr="008076BB">
        <w:rPr>
          <w:rFonts w:ascii="Times New Roman" w:eastAsia="Times New Roman" w:hAnsi="Times New Roman" w:cs="Times New Roman"/>
          <w:sz w:val="28"/>
          <w:szCs w:val="28"/>
          <w:lang w:val="kk-KZ" w:eastAsia="ru-RU"/>
        </w:rPr>
        <w:t>, кейс стади әдістері с</w:t>
      </w:r>
      <w:r w:rsidRPr="008076BB">
        <w:rPr>
          <w:rFonts w:ascii="Times New Roman" w:eastAsia="Times New Roman" w:hAnsi="Times New Roman" w:cs="Times New Roman"/>
          <w:sz w:val="28"/>
          <w:szCs w:val="28"/>
          <w:lang w:val="kk-KZ" w:eastAsia="ru-RU"/>
        </w:rPr>
        <w:t xml:space="preserve">туденттердің зейін салуына, қызығушылығын арттыруға жол ашады. </w:t>
      </w:r>
    </w:p>
    <w:p w:rsidR="004940B2" w:rsidRPr="008076BB" w:rsidRDefault="004940B2" w:rsidP="00952DCB">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Болжау тәсілінде студенттерге өтілетін жаңа тақырыптың атауы таныстырылады. Содан соң «бұл тақырыпта не туралы әңгіме қозғалуы мүмкін», «қандай өзекті мәселе көтерілуі мүмкін» деген сыңайдағы сұрақтар қойылады. Студенттер осы сауал төңірегіндегі өз ойларын ортаға салады. Сабақ соңында студенттердің болжамдары тура келді ме, жоқ па деген мәселе қойылып, әр студент өзінің болжамын салыстырады. Бұл тәсілде студе</w:t>
      </w:r>
      <w:r w:rsidR="006334AD" w:rsidRPr="008076BB">
        <w:rPr>
          <w:rFonts w:ascii="Times New Roman" w:eastAsia="Times New Roman" w:hAnsi="Times New Roman" w:cs="Times New Roman"/>
          <w:sz w:val="28"/>
          <w:szCs w:val="28"/>
          <w:lang w:val="kk-KZ" w:eastAsia="ru-RU"/>
        </w:rPr>
        <w:t>нттің болжамы тақырыпқа дәл</w:t>
      </w:r>
      <w:r w:rsidRPr="008076BB">
        <w:rPr>
          <w:rFonts w:ascii="Times New Roman" w:eastAsia="Times New Roman" w:hAnsi="Times New Roman" w:cs="Times New Roman"/>
          <w:sz w:val="28"/>
          <w:szCs w:val="28"/>
          <w:lang w:val="kk-KZ" w:eastAsia="ru-RU"/>
        </w:rPr>
        <w:t xml:space="preserve"> тиюі, дұрыс болуы міндетті емес, ең басты қажеттілігі студенттерді белсенді түрде ой қозғай алуға үйрету. Осылай, мәтіналды тапсырмаларды орындау ар</w:t>
      </w:r>
      <w:r w:rsidR="00824D9D" w:rsidRPr="008076BB">
        <w:rPr>
          <w:rFonts w:ascii="Times New Roman" w:eastAsia="Times New Roman" w:hAnsi="Times New Roman" w:cs="Times New Roman"/>
          <w:sz w:val="28"/>
          <w:szCs w:val="28"/>
          <w:lang w:val="kk-KZ" w:eastAsia="ru-RU"/>
        </w:rPr>
        <w:t>қылы кіріспе жұмыстарын жүргізу қажет.</w:t>
      </w:r>
    </w:p>
    <w:p w:rsidR="004940B2" w:rsidRPr="008076BB" w:rsidRDefault="00984E6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Екінші  мәтіндік кезең  креативті</w:t>
      </w:r>
      <w:r w:rsidR="00C961D8" w:rsidRPr="008076BB">
        <w:rPr>
          <w:rFonts w:ascii="Times New Roman" w:eastAsia="Times New Roman" w:hAnsi="Times New Roman" w:cs="Times New Roman"/>
          <w:sz w:val="28"/>
          <w:szCs w:val="28"/>
          <w:lang w:val="kk-KZ" w:eastAsia="ru-RU"/>
        </w:rPr>
        <w:t>, сыни</w:t>
      </w:r>
      <w:r w:rsidRPr="008076BB">
        <w:rPr>
          <w:rFonts w:ascii="Times New Roman" w:eastAsia="Times New Roman" w:hAnsi="Times New Roman" w:cs="Times New Roman"/>
          <w:sz w:val="28"/>
          <w:szCs w:val="28"/>
          <w:lang w:val="kk-KZ" w:eastAsia="ru-RU"/>
        </w:rPr>
        <w:t xml:space="preserve"> ойлау жүйесі арқылы жүзеге асады. Мәтіндік кезеңде креативтік ойлау арқылы медиамәтін талданып, ақпараттар өңделеді, тапсырмалармен бекітіледі. Бірінші кезеңдегі ойлау жүйесімен сабақтастық жалғасады, олардың байланысын анықтап, ойды дамытуға бағытталған тапсырмалар беріледі.</w:t>
      </w:r>
    </w:p>
    <w:p w:rsidR="004940B2" w:rsidRPr="008076BB" w:rsidRDefault="00984E62" w:rsidP="004C40C7">
      <w:pPr>
        <w:tabs>
          <w:tab w:val="left" w:pos="1134"/>
        </w:tabs>
        <w:spacing w:after="0" w:line="240" w:lineRule="auto"/>
        <w:ind w:firstLine="709"/>
        <w:jc w:val="both"/>
        <w:rPr>
          <w:rFonts w:ascii="Times New Roman" w:eastAsia="Times New Roman" w:hAnsi="Times New Roman" w:cs="Times New Roman"/>
          <w:color w:val="FF0000"/>
          <w:sz w:val="28"/>
          <w:szCs w:val="28"/>
          <w:lang w:val="kk-KZ" w:eastAsia="ru-RU"/>
        </w:rPr>
      </w:pPr>
      <w:r w:rsidRPr="008076BB">
        <w:rPr>
          <w:rFonts w:ascii="Times New Roman" w:eastAsia="Times New Roman" w:hAnsi="Times New Roman" w:cs="Times New Roman"/>
          <w:sz w:val="28"/>
          <w:szCs w:val="28"/>
          <w:lang w:val="kk-KZ" w:eastAsia="ru-RU"/>
        </w:rPr>
        <w:t xml:space="preserve">Үшінші кезең мәтіннен кейінгі кезеңде сыни ойлау тапсырмалары басымдыққа ие. Себебі сыни пікір, көзқарас арқылы медиамәтін талданып, креативті, спекулятивті ойлау тапсырмаларымен толықтырылады. </w:t>
      </w:r>
      <w:r w:rsidR="00890185" w:rsidRPr="008076BB">
        <w:rPr>
          <w:rFonts w:ascii="Times New Roman" w:eastAsia="Times New Roman" w:hAnsi="Times New Roman" w:cs="Times New Roman"/>
          <w:sz w:val="28"/>
          <w:szCs w:val="28"/>
          <w:lang w:val="kk-KZ" w:eastAsia="ru-RU"/>
        </w:rPr>
        <w:t>Медиамәтінді оқытуда жүргізілетін жұмыстар жүйесі аталған ойлау жүйелерімен жүзеге асады. Ойлау жүйесі арқылы берілген тапсырмалар медиамәтінді талдаудың ретін көрсетеді.</w:t>
      </w:r>
    </w:p>
    <w:p w:rsidR="004940B2" w:rsidRPr="008076BB" w:rsidRDefault="004940B2" w:rsidP="004C40C7">
      <w:pPr>
        <w:tabs>
          <w:tab w:val="left" w:pos="1134"/>
        </w:tabs>
        <w:spacing w:after="0" w:line="240" w:lineRule="auto"/>
        <w:ind w:firstLine="709"/>
        <w:jc w:val="both"/>
        <w:rPr>
          <w:rFonts w:ascii="Times New Roman" w:hAnsi="Times New Roman" w:cs="Times New Roman"/>
          <w:b/>
          <w:sz w:val="28"/>
          <w:szCs w:val="28"/>
          <w:lang w:val="kk-KZ"/>
        </w:rPr>
      </w:pPr>
      <w:r w:rsidRPr="008076BB">
        <w:rPr>
          <w:rFonts w:ascii="Times New Roman" w:hAnsi="Times New Roman" w:cs="Times New Roman"/>
          <w:sz w:val="28"/>
          <w:szCs w:val="28"/>
          <w:lang w:val="kk-KZ"/>
        </w:rPr>
        <w:t xml:space="preserve">Мәтінді түсініп талдаудың алғашқы қадамдарын алаш қайраткері Қ.Кемеңгерұлының қазақ тілі оқу құралынан байқауға болады. Мысалы, «Мәтінді оқудың ретін алдымен оқытушы оқиды, сонан кейін  оқушыға оқытады. Шәкірттер оқып болған соң оқытушы жеңіл сұрақтар қояды, оқушылар алдымен кітапқа қарап, сонан соң кітапты жауып, жауап қайтарады. Оқытушы аяғы бір пішіндес сөздерді жіктетеді, содан кейін ереже шығартады. Оқытушы жалпы ережені қорытады» деген. Және әр қысқа мәтіндердің соңынан «Өз сөздеріңмен </w:t>
      </w:r>
      <w:r w:rsidRPr="008076BB">
        <w:rPr>
          <w:rFonts w:ascii="Times New Roman" w:hAnsi="Times New Roman" w:cs="Times New Roman"/>
          <w:sz w:val="28"/>
          <w:szCs w:val="28"/>
          <w:lang w:val="kk-KZ"/>
        </w:rPr>
        <w:lastRenderedPageBreak/>
        <w:t>айтыңдар, Сұрауларды құрастырыңдар, Ауыз екі сұрау құрастырыңдар, Жатқа айтыңдар» деген сияқты мәтін талдаудың  жолдарын көрсеткен</w:t>
      </w:r>
      <w:r w:rsidR="00CD16AE">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531FD3" w:rsidRPr="008076BB">
        <w:rPr>
          <w:rFonts w:ascii="Times New Roman" w:hAnsi="Times New Roman" w:cs="Times New Roman"/>
          <w:sz w:val="28"/>
          <w:szCs w:val="28"/>
          <w:lang w:val="kk-KZ"/>
        </w:rPr>
        <w:t>15</w:t>
      </w:r>
      <w:r w:rsidR="00B067FB">
        <w:rPr>
          <w:rFonts w:ascii="Times New Roman" w:hAnsi="Times New Roman" w:cs="Times New Roman"/>
          <w:sz w:val="28"/>
          <w:szCs w:val="28"/>
          <w:lang w:val="kk-KZ"/>
        </w:rPr>
        <w:t>6</w:t>
      </w:r>
      <w:r w:rsidR="00D94D28"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Зерттеуші балаларға мәтін талдаудың алғашқы қадамдарын үйрету арқылы коммуникативтік дағдыны қалыптастыруға ұмтылған.</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Оқылымның түсіну кезеңдерін ғалым Ф.</w:t>
      </w:r>
      <w:r w:rsidR="00582DBF">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Оразбаева оқылымның мақсатымен байланыстыра  келіп, жиі айтылып жүрген оқылым түрлерін әлі де зерттеу қажет екенін атап өтеді </w:t>
      </w:r>
      <w:r w:rsidR="00D94D28" w:rsidRPr="008076BB">
        <w:rPr>
          <w:rFonts w:ascii="Times New Roman" w:eastAsia="Times New Roman" w:hAnsi="Times New Roman" w:cs="Times New Roman"/>
          <w:sz w:val="28"/>
          <w:szCs w:val="28"/>
          <w:lang w:val="kk-KZ" w:eastAsia="ru-RU"/>
        </w:rPr>
        <w:t>[4,</w:t>
      </w:r>
      <w:r w:rsidR="00582DBF">
        <w:rPr>
          <w:rFonts w:ascii="Times New Roman" w:eastAsia="Times New Roman" w:hAnsi="Times New Roman" w:cs="Times New Roman"/>
          <w:sz w:val="28"/>
          <w:szCs w:val="28"/>
          <w:lang w:val="kk-KZ" w:eastAsia="ru-RU"/>
        </w:rPr>
        <w:t xml:space="preserve"> б. </w:t>
      </w:r>
      <w:r w:rsidR="00D94D28" w:rsidRPr="008076BB">
        <w:rPr>
          <w:rFonts w:ascii="Times New Roman" w:eastAsia="Times New Roman" w:hAnsi="Times New Roman" w:cs="Times New Roman"/>
          <w:sz w:val="28"/>
          <w:szCs w:val="28"/>
          <w:lang w:val="kk-KZ" w:eastAsia="ru-RU"/>
        </w:rPr>
        <w:t>280].</w:t>
      </w:r>
      <w:r w:rsidR="00CD16AE">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Медиамәтінді талдау оқылымның түрлерімен тығыз байланысты болғандықтан ғалым Ф.</w:t>
      </w:r>
      <w:r w:rsidR="00582DBF">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Оразбаеваның пікірінше берілген оқылым түрлеріне тоқталып өтеміз. Танымдық оқылым – жалпы ақпарат алу үшін кез келген мақала, кітап, пікір газет материалдарын оқумен байланыстырады. Танымдық оқылым барысында автор өз қажеттілігі мен мүмкіндігіне қарай ақпаратты есте сақтап, ең негізгі идеяға ғана назар аударады. Зерделік оқылым – берілген мәтінді толық, детальді түсініп оқу, негізгі, қосымша ақпараттарды толық зерттеп, мәтінге анализ жасау. Зерделік оқылым барысында студент мәтіннің кез келген бөлімінде берілген ақпаратты түсінуі қажет және мәтіннің құрылымын, бөлімдерінің байланыстарын ажырата алуы маңызды. Бұл студенттің аналитикалық қабілетін дамытады. Ізденімдік оқылым – берілген мәтіннен студенттің өзіне қажет ақпаратын тауып, пайдалана білуі. Ізденімдік оқылым барысында студент өзіне не қажет екенін алдын ала болжап, тек сол ақпаратты ғана іздеу әрекеті жүзеге асады. Бұл студенттің қажет материалға бірден назар аудара алу қабілетін дамытады. </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Көрсетімдік оқылым – мәтінді жалпылап, жүйелеп қарап шығу, тақырыбынан ақ ақпаратты анықтай алу әрекеті арқылы іске асады. Студент материалды толық оқымаса да абзацтарды қарап, ондағы негізгі ойды түсінеді, тақырып бере алады. Оқылымның бұл түрінен студент қандай ақпаратқа назар аудару керек, мазмұнын қалай ашу қажет деген сияқты сұрақтарды шешуге үйренеді, ең негізгі проблеманы анықтай алады. Аналитикалық оқылым – шығарманың мазмұнымен қатар лингвистикалық ерекшеліктеріне талдау жасап оқу, тілдік единицалар мен формаларды салыстыру, талдау. Бұл оқылым студенттің </w:t>
      </w:r>
      <w:r w:rsidR="00D94D28" w:rsidRPr="008076BB">
        <w:rPr>
          <w:rFonts w:ascii="Times New Roman" w:eastAsia="Times New Roman" w:hAnsi="Times New Roman" w:cs="Times New Roman"/>
          <w:sz w:val="28"/>
          <w:szCs w:val="28"/>
          <w:lang w:val="kk-KZ" w:eastAsia="ru-RU"/>
        </w:rPr>
        <w:t>лингвистикалық білімін дамытады</w:t>
      </w:r>
      <w:r w:rsidRPr="008076BB">
        <w:rPr>
          <w:rFonts w:ascii="Times New Roman" w:eastAsia="Times New Roman" w:hAnsi="Times New Roman" w:cs="Times New Roman"/>
          <w:i/>
          <w:sz w:val="28"/>
          <w:szCs w:val="28"/>
          <w:lang w:val="kk-KZ" w:eastAsia="ru-RU"/>
        </w:rPr>
        <w:t xml:space="preserve"> </w:t>
      </w:r>
      <w:r w:rsidRPr="00CD16AE">
        <w:rPr>
          <w:rFonts w:ascii="Times New Roman" w:eastAsia="Times New Roman" w:hAnsi="Times New Roman" w:cs="Times New Roman"/>
          <w:sz w:val="28"/>
          <w:szCs w:val="28"/>
          <w:lang w:val="kk-KZ" w:eastAsia="ru-RU"/>
        </w:rPr>
        <w:t>[</w:t>
      </w:r>
      <w:r w:rsidR="00D94D28" w:rsidRPr="00CD16AE">
        <w:rPr>
          <w:rFonts w:ascii="Times New Roman" w:eastAsia="Times New Roman" w:hAnsi="Times New Roman" w:cs="Times New Roman"/>
          <w:sz w:val="28"/>
          <w:szCs w:val="28"/>
          <w:lang w:val="kk-KZ" w:eastAsia="ru-RU"/>
        </w:rPr>
        <w:t>4,</w:t>
      </w:r>
      <w:r w:rsidR="00582DBF">
        <w:rPr>
          <w:rFonts w:ascii="Times New Roman" w:eastAsia="Times New Roman" w:hAnsi="Times New Roman" w:cs="Times New Roman"/>
          <w:sz w:val="28"/>
          <w:szCs w:val="28"/>
          <w:lang w:val="kk-KZ" w:eastAsia="ru-RU"/>
        </w:rPr>
        <w:t xml:space="preserve"> б. </w:t>
      </w:r>
      <w:r w:rsidR="00D94D28" w:rsidRPr="00CD16AE">
        <w:rPr>
          <w:rFonts w:ascii="Times New Roman" w:eastAsia="Times New Roman" w:hAnsi="Times New Roman" w:cs="Times New Roman"/>
          <w:sz w:val="28"/>
          <w:szCs w:val="28"/>
          <w:lang w:val="kk-KZ" w:eastAsia="ru-RU"/>
        </w:rPr>
        <w:t>287].</w:t>
      </w:r>
      <w:r w:rsidR="00D94D28"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Мәтінд</w:t>
      </w:r>
      <w:r w:rsidRPr="008076BB">
        <w:rPr>
          <w:rFonts w:ascii="Times New Roman" w:eastAsia="Times New Roman" w:hAnsi="Times New Roman" w:cs="Times New Roman"/>
          <w:i/>
          <w:sz w:val="28"/>
          <w:szCs w:val="28"/>
          <w:lang w:val="kk-KZ" w:eastAsia="ru-RU"/>
        </w:rPr>
        <w:t>і</w:t>
      </w:r>
      <w:r w:rsidRPr="008076BB">
        <w:rPr>
          <w:rFonts w:ascii="Times New Roman" w:eastAsia="Times New Roman" w:hAnsi="Times New Roman" w:cs="Times New Roman"/>
          <w:sz w:val="28"/>
          <w:szCs w:val="28"/>
          <w:lang w:val="kk-KZ" w:eastAsia="ru-RU"/>
        </w:rPr>
        <w:t xml:space="preserve"> ана тілінде де, екінші тіл ретінде оқытсақ та, жоғарыда аталған оқылым түрлері пайдаланылады. </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sz w:val="28"/>
          <w:szCs w:val="28"/>
          <w:lang w:val="kk-KZ" w:eastAsia="ru-RU"/>
        </w:rPr>
        <w:t>Ағылшын тілді әдебиеттерді қарау барысында оқылымды түсінудің алты кезеңі қайталанып, түрлендіріліп берілгенін байқауға болады. Онда мына ақпараттарды алға тартады: детальді түсіну, контекстен тыс талдау, автор ойын қорытындылау, болжам, мәтінді қайта құру, бағалау және оқырманның  мәтінге көзқарасы, көңіл күйін білдіру</w:t>
      </w:r>
      <w:r w:rsidR="00582DBF">
        <w:rPr>
          <w:rFonts w:ascii="Times New Roman" w:eastAsia="Times New Roman" w:hAnsi="Times New Roman" w:cs="Times New Roman"/>
          <w:sz w:val="28"/>
          <w:szCs w:val="28"/>
          <w:lang w:val="kk-KZ" w:eastAsia="ru-RU"/>
        </w:rPr>
        <w:t xml:space="preserve"> </w:t>
      </w:r>
      <w:r w:rsidR="00531FD3" w:rsidRPr="008076BB">
        <w:rPr>
          <w:rFonts w:ascii="Times New Roman" w:eastAsia="Times New Roman" w:hAnsi="Times New Roman" w:cs="Times New Roman"/>
          <w:sz w:val="28"/>
          <w:szCs w:val="28"/>
          <w:lang w:val="kk-KZ" w:eastAsia="ru-RU"/>
        </w:rPr>
        <w:t>[1</w:t>
      </w:r>
      <w:r w:rsidR="00582DBF">
        <w:rPr>
          <w:rFonts w:ascii="Times New Roman" w:eastAsia="Times New Roman" w:hAnsi="Times New Roman" w:cs="Times New Roman"/>
          <w:sz w:val="28"/>
          <w:szCs w:val="28"/>
          <w:lang w:val="kk-KZ" w:eastAsia="ru-RU"/>
        </w:rPr>
        <w:t>5</w:t>
      </w:r>
      <w:r w:rsidR="00B067FB">
        <w:rPr>
          <w:rFonts w:ascii="Times New Roman" w:eastAsia="Times New Roman" w:hAnsi="Times New Roman" w:cs="Times New Roman"/>
          <w:sz w:val="28"/>
          <w:szCs w:val="28"/>
          <w:lang w:val="kk-KZ" w:eastAsia="ru-RU"/>
        </w:rPr>
        <w:t>7</w:t>
      </w:r>
      <w:r w:rsidR="00D94D28"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 xml:space="preserve">. </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Әр оқылымның өзіндік міндеті болғанымен ортақ мақсаты – мәтінді түсіну. Сондықтан қызметіне қарай мәтінді талдау барысында қолданылатын оқылым түрін функционалды оқылым түрімен байланыстырамыз. Функционалды оқылым функционалды сауаттылықпен байланысты, себебі а</w:t>
      </w:r>
      <w:r w:rsidR="00582DBF">
        <w:rPr>
          <w:rFonts w:ascii="Times New Roman" w:eastAsia="Times New Roman" w:hAnsi="Times New Roman" w:cs="Times New Roman"/>
          <w:sz w:val="28"/>
          <w:szCs w:val="28"/>
          <w:lang w:val="kk-KZ" w:eastAsia="ru-RU"/>
        </w:rPr>
        <w:t xml:space="preserve">дамның оқу мен жазу дағдыларын </w:t>
      </w:r>
      <w:r w:rsidRPr="008076BB">
        <w:rPr>
          <w:rFonts w:ascii="Times New Roman" w:eastAsia="Times New Roman" w:hAnsi="Times New Roman" w:cs="Times New Roman"/>
          <w:sz w:val="28"/>
          <w:szCs w:val="28"/>
          <w:lang w:val="kk-KZ" w:eastAsia="ru-RU"/>
        </w:rPr>
        <w:t>социумда</w:t>
      </w:r>
      <w:r w:rsidR="00582DBF">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(банкте счет ашу, нұсқаулық оқу, анкета толытыра алу) пайдалана алу қабілетімен түсіндіріледі. Бұл сауаттылық адамға қоршаған ортамен қарым-қатынас жасауға және ортаға жылдам бейімделуге, әрекет етуге </w:t>
      </w:r>
      <w:r w:rsidRPr="008076BB">
        <w:rPr>
          <w:rFonts w:ascii="Times New Roman" w:eastAsia="Times New Roman" w:hAnsi="Times New Roman" w:cs="Times New Roman"/>
          <w:sz w:val="28"/>
          <w:szCs w:val="28"/>
          <w:lang w:val="kk-KZ" w:eastAsia="ru-RU"/>
        </w:rPr>
        <w:lastRenderedPageBreak/>
        <w:t xml:space="preserve">мүмкіндік береді. </w:t>
      </w:r>
      <w:r w:rsidRPr="008076BB">
        <w:rPr>
          <w:rFonts w:ascii="Times New Roman" w:eastAsia="Times New Roman" w:hAnsi="Times New Roman" w:cs="Times New Roman"/>
          <w:i/>
          <w:sz w:val="28"/>
          <w:szCs w:val="28"/>
          <w:lang w:val="kk-KZ" w:eastAsia="ru-RU"/>
        </w:rPr>
        <w:t>Функционалды оқылым дегеніміз нақты бір тапсырманы орындау бырысында мәтіннен ақпаратты іздеу мақсатымен оқу.</w:t>
      </w:r>
      <w:r w:rsidRPr="008076BB">
        <w:rPr>
          <w:rFonts w:ascii="Times New Roman" w:eastAsia="Times New Roman" w:hAnsi="Times New Roman" w:cs="Times New Roman"/>
          <w:sz w:val="28"/>
          <w:szCs w:val="28"/>
          <w:lang w:val="kk-KZ" w:eastAsia="ru-RU"/>
        </w:rPr>
        <w:t xml:space="preserve"> Бұл оқылым барысында үстірт қарау мен толық зерттеп оқу түрлері қамтылады. Функционалды оқылым дағдысы қалыптасқан студент мәтіннен қажетті ақпаратты бірден түсіне алады, мәтінді қысқартып, өзгерте алады. </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Аталған түсіну кезеңдерін саралай келе, іскерлік қазақ тілінде медиамәтінді талдау кезеңдерін былайша топтастыруға болады:</w:t>
      </w:r>
    </w:p>
    <w:p w:rsidR="004940B2" w:rsidRPr="008076BB" w:rsidRDefault="004940B2" w:rsidP="00B32A47">
      <w:pPr>
        <w:pStyle w:val="a3"/>
        <w:numPr>
          <w:ilvl w:val="0"/>
          <w:numId w:val="4"/>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Медиамәтінге кіріспе. Аталған мақсат мәтіналды кезеңде орындалады. Мәтіналды кезеңде алдын ала бақылау, ситуациялық проблемаларды қалыптастыру әрекеттері жүзеге асады. Бұл танымдық проблемаларды анықтауға көмектеседі, мысалы тақырып бойынша медиамәтіннің мазмұнын анықтау, алдын ала қайталауды қажет ететін лексикалық тапсырмалар, медиамәтіннің мазмұны туралы гипотезаларды жазбаша, ауызша анықтау(жоғарыда аталған «үш атау», «болжау» әдістері). </w:t>
      </w:r>
    </w:p>
    <w:p w:rsidR="004940B2" w:rsidRPr="008076BB" w:rsidRDefault="004940B2" w:rsidP="00B32A47">
      <w:pPr>
        <w:pStyle w:val="a3"/>
        <w:numPr>
          <w:ilvl w:val="0"/>
          <w:numId w:val="4"/>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Мәтіндік кезең детальді түсіну, талдау әрекетімен жүзеге</w:t>
      </w:r>
      <w:r w:rsidR="00313297" w:rsidRPr="008076BB">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асады. Мәтінді толық түсініп, негізгі </w:t>
      </w:r>
      <w:r w:rsidR="00582DBF">
        <w:rPr>
          <w:rFonts w:ascii="Times New Roman" w:eastAsia="Times New Roman" w:hAnsi="Times New Roman" w:cs="Times New Roman"/>
          <w:sz w:val="28"/>
          <w:szCs w:val="28"/>
          <w:lang w:val="kk-KZ" w:eastAsia="ru-RU"/>
        </w:rPr>
        <w:t xml:space="preserve">қосымша ақпараттарын анықтауға </w:t>
      </w:r>
      <w:r w:rsidRPr="008076BB">
        <w:rPr>
          <w:rFonts w:ascii="Times New Roman" w:eastAsia="Times New Roman" w:hAnsi="Times New Roman" w:cs="Times New Roman"/>
          <w:sz w:val="28"/>
          <w:szCs w:val="28"/>
          <w:lang w:val="kk-KZ" w:eastAsia="ru-RU"/>
        </w:rPr>
        <w:t>бағытталады. Медиамәтінде берілген терминдер, фактілер, уақыт, орын, пікір мәтіннің негізгі, қосымша ақпаратын анықтайтын деталь болып саналады.</w:t>
      </w:r>
    </w:p>
    <w:p w:rsidR="004940B2" w:rsidRPr="008076BB" w:rsidRDefault="004940B2" w:rsidP="00B32A47">
      <w:pPr>
        <w:pStyle w:val="a3"/>
        <w:numPr>
          <w:ilvl w:val="0"/>
          <w:numId w:val="4"/>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Логикалық жүйені сақтау. Детальді түсіну негізінде құрылады. Әр абзацтағы ақпаратты байланыстыру, біріктіру арқылы қосымша түсінгенін толықтырады. Бұл кезең мәтін талдау үшін өте маңызды, себебі сұраққа жауап іздеу үшін студентке мәтінді толық зерттеуге үйретеді.</w:t>
      </w:r>
    </w:p>
    <w:p w:rsidR="004940B2" w:rsidRPr="008076BB" w:rsidRDefault="004940B2" w:rsidP="00B32A47">
      <w:pPr>
        <w:pStyle w:val="a3"/>
        <w:numPr>
          <w:ilvl w:val="0"/>
          <w:numId w:val="4"/>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Болжам жасау. Мәтіннің екі, үш абзацтарын оқып, студентте бұрыннан бар білімге негіздей отырып, мәтіннің қорытындысына болжам жасау. Немесе кіріспе мен қорытындыны салытыра отырып негізгі бөлімге болжам жасау. (кейс стади әдісі, болжам әдісі, интуиция әдісі)</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Детальді түсіну, логикал</w:t>
      </w:r>
      <w:r w:rsidR="00582DBF">
        <w:rPr>
          <w:rFonts w:ascii="Times New Roman" w:eastAsia="Times New Roman" w:hAnsi="Times New Roman" w:cs="Times New Roman"/>
          <w:sz w:val="28"/>
          <w:szCs w:val="28"/>
          <w:lang w:val="kk-KZ" w:eastAsia="ru-RU"/>
        </w:rPr>
        <w:t xml:space="preserve">ық жүйені сақтау және болжам – </w:t>
      </w:r>
      <w:r w:rsidRPr="008076BB">
        <w:rPr>
          <w:rFonts w:ascii="Times New Roman" w:eastAsia="Times New Roman" w:hAnsi="Times New Roman" w:cs="Times New Roman"/>
          <w:sz w:val="28"/>
          <w:szCs w:val="28"/>
          <w:lang w:val="kk-KZ" w:eastAsia="ru-RU"/>
        </w:rPr>
        <w:t xml:space="preserve">мәтіндік түсіну кезеңі барысында жүзеге асады. Бұл мәтіндік түсіну кезеңде медиамәтіндегі ақпараттарды анықтау, оларды жүйелеу, біріктіру, байланысын анықтау әрекеттері жүзеге асады, мысалы белгілі және жаңа ақпаратты ажырату, түйін сөздерді, анықтамаларды, күрделі мәтіндік пайымдауларды, жаңа сөздерді анықтау, танымдық ақпарт пен иллюстративті ақпараттың айырмашылығын анықтау, мәтінге өз бетінше сұрақ құру, яғни аналитикалық дағды қалыптасады.  </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Мәтіннен кейінгі кезең түсінудің дұрыстығын анықтауға бағытталады. Реконструкциялық және продуктивтік дағдыға бағытталған бұл кезеңде ақпаратты кодттау әрекеті жүзеге асады. Реконструкциялық дағдыда мәтіндегі ақпарат формасы өзгереді де сол өзгеріске ұшыраған ақпарттар арқылы мәтінді түсіну тексеріледі. Ал продуктивті дағдыға оқылған мәтіннің негізінде өзіндік туындының(пікір, қарсылық, салыстыру, жаңа о</w:t>
      </w:r>
      <w:r w:rsidR="00582DBF">
        <w:rPr>
          <w:rFonts w:ascii="Times New Roman" w:eastAsia="Times New Roman" w:hAnsi="Times New Roman" w:cs="Times New Roman"/>
          <w:sz w:val="28"/>
          <w:szCs w:val="28"/>
          <w:lang w:val="kk-KZ" w:eastAsia="ru-RU"/>
        </w:rPr>
        <w:t xml:space="preserve">й) пайда болуымен нақтыланады. </w:t>
      </w:r>
      <w:r w:rsidRPr="008076BB">
        <w:rPr>
          <w:rFonts w:ascii="Times New Roman" w:eastAsia="Times New Roman" w:hAnsi="Times New Roman" w:cs="Times New Roman"/>
          <w:sz w:val="28"/>
          <w:szCs w:val="28"/>
          <w:lang w:val="kk-KZ" w:eastAsia="ru-RU"/>
        </w:rPr>
        <w:t>Бұл кезеңнің мақсаттары:</w:t>
      </w:r>
    </w:p>
    <w:p w:rsidR="004940B2" w:rsidRPr="008076BB" w:rsidRDefault="004940B2" w:rsidP="00B32A47">
      <w:pPr>
        <w:pStyle w:val="a3"/>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 xml:space="preserve">Автор ойын қорытындылау.Түсінудің күрделі кезеңі, себебі мәтіннің идеясы кебір мәтіндерде нақты жазылмай, болжаммен тұспалдап беруі мүмкін. Сондықтан бұл кезеңге бағытталған сұрақтарға студент мәтінді толық, детальді оқымай жауап бере алмайды.  </w:t>
      </w:r>
    </w:p>
    <w:p w:rsidR="004940B2" w:rsidRPr="008076BB" w:rsidRDefault="00582DBF" w:rsidP="00B32A47">
      <w:pPr>
        <w:pStyle w:val="a3"/>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Бағалау – мәтіннің мазмұнына, құрылымына, автордың</w:t>
      </w:r>
      <w:r w:rsidR="004940B2" w:rsidRPr="008076BB">
        <w:rPr>
          <w:rFonts w:ascii="Times New Roman" w:eastAsia="Times New Roman" w:hAnsi="Times New Roman" w:cs="Times New Roman"/>
          <w:sz w:val="28"/>
          <w:szCs w:val="28"/>
          <w:lang w:val="kk-KZ" w:eastAsia="ru-RU"/>
        </w:rPr>
        <w:t xml:space="preserve"> идеясына, кейбір бөліктеріне пікір білдіру, баға беру. Пікір білдіру немесе баға беру белгілі бір білімге немесе аргументтерге негізделуі қажет. Бірақ ой еркіндігін, жеке өзіндік бағалауды анықтау үшін жеке пікір мен бағалауды қолдануға  болады</w:t>
      </w:r>
      <w:r w:rsidR="00CD16AE">
        <w:rPr>
          <w:rFonts w:ascii="Times New Roman" w:eastAsia="Times New Roman" w:hAnsi="Times New Roman" w:cs="Times New Roman"/>
          <w:sz w:val="28"/>
          <w:szCs w:val="28"/>
          <w:lang w:val="kk-KZ" w:eastAsia="ru-RU"/>
        </w:rPr>
        <w:t xml:space="preserve"> </w:t>
      </w:r>
      <w:r w:rsidR="00D94D28" w:rsidRPr="008076BB">
        <w:rPr>
          <w:rFonts w:ascii="Times New Roman" w:eastAsia="Times New Roman" w:hAnsi="Times New Roman" w:cs="Times New Roman"/>
          <w:sz w:val="28"/>
          <w:szCs w:val="28"/>
          <w:lang w:val="kk-KZ" w:eastAsia="ru-RU"/>
        </w:rPr>
        <w:t>[</w:t>
      </w:r>
      <w:r w:rsidR="00531FD3" w:rsidRPr="008076BB">
        <w:rPr>
          <w:rFonts w:ascii="Times New Roman" w:eastAsia="Times New Roman" w:hAnsi="Times New Roman" w:cs="Times New Roman"/>
          <w:sz w:val="28"/>
          <w:szCs w:val="28"/>
          <w:lang w:val="kk-KZ" w:eastAsia="ru-RU"/>
        </w:rPr>
        <w:t>1</w:t>
      </w:r>
      <w:r w:rsidR="00B067FB">
        <w:rPr>
          <w:rFonts w:ascii="Times New Roman" w:eastAsia="Times New Roman" w:hAnsi="Times New Roman" w:cs="Times New Roman"/>
          <w:sz w:val="28"/>
          <w:szCs w:val="28"/>
          <w:lang w:val="kk-KZ" w:eastAsia="ru-RU"/>
        </w:rPr>
        <w:t>58-1</w:t>
      </w:r>
      <w:r w:rsidR="00531FD3" w:rsidRPr="008076BB">
        <w:rPr>
          <w:rFonts w:ascii="Times New Roman" w:eastAsia="Times New Roman" w:hAnsi="Times New Roman" w:cs="Times New Roman"/>
          <w:sz w:val="28"/>
          <w:szCs w:val="28"/>
          <w:lang w:val="kk-KZ" w:eastAsia="ru-RU"/>
        </w:rPr>
        <w:t>6</w:t>
      </w:r>
      <w:r>
        <w:rPr>
          <w:rFonts w:ascii="Times New Roman" w:eastAsia="Times New Roman" w:hAnsi="Times New Roman" w:cs="Times New Roman"/>
          <w:sz w:val="28"/>
          <w:szCs w:val="28"/>
          <w:lang w:val="kk-KZ" w:eastAsia="ru-RU"/>
        </w:rPr>
        <w:t>0</w:t>
      </w:r>
      <w:r w:rsidR="00D94D28" w:rsidRPr="008076BB">
        <w:rPr>
          <w:rFonts w:ascii="Times New Roman" w:eastAsia="Times New Roman" w:hAnsi="Times New Roman" w:cs="Times New Roman"/>
          <w:sz w:val="28"/>
          <w:szCs w:val="28"/>
          <w:lang w:val="kk-KZ" w:eastAsia="ru-RU"/>
        </w:rPr>
        <w:t>]</w:t>
      </w:r>
      <w:r w:rsidR="004940B2" w:rsidRPr="008076BB">
        <w:rPr>
          <w:rFonts w:ascii="Times New Roman" w:eastAsia="Times New Roman" w:hAnsi="Times New Roman" w:cs="Times New Roman"/>
          <w:sz w:val="28"/>
          <w:szCs w:val="28"/>
          <w:lang w:val="kk-KZ" w:eastAsia="ru-RU"/>
        </w:rPr>
        <w:t xml:space="preserve">. </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Кез келген оқылым тапсырмасы коммуникативтік мақсатты алға тартады. Автор белгілі бір жағдайды хабардар етуді, үгіттеуді, нақтылы пікір қалыптастыруды, әрекетке, іске бастауды көздейді. Автордың алдына қойған мақсаты әр түрлі әлеуметтік, идеологиялық, экстралингвистикалық факторларға негізделеді. Мысалы, газет тілшісі белгілі бір идеяны оқырманға жеткізу керек. Оны жай хабарламай, ой елегінен өткізіп, тілдік құралдарды іріктеп, шебер жеткізуге тырысады да тілдің прагматикалық қолданысын пайдаланады. Прагматика</w:t>
      </w:r>
      <w:r w:rsidR="00CF7FB5">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(гр.тіл. «іс әрекет») тілді адам баласына тән қызмет ретінде қолданылуына байланысты зерттеп, тілдік қарым-қатынасқа қатысушының тілді қандай мақсатта қолданып тұрғанын анықтайды. Тілдік құралды оның ерекшелігін және сөйлеудегі заңдылығын коммуниканттардың іс әрекетіне ықпал ететін құрал ретінде қарастырылады. Прагматика термині баұқаралалық ақпарат құралдарының ерекшеліктеріне байланысты А</w:t>
      </w:r>
      <w:r w:rsidR="00CD16AE">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Алдашева, Б.</w:t>
      </w:r>
      <w:r w:rsidR="00CD16AE">
        <w:rPr>
          <w:rFonts w:ascii="Times New Roman" w:eastAsia="Times New Roman" w:hAnsi="Times New Roman" w:cs="Times New Roman"/>
          <w:sz w:val="28"/>
          <w:szCs w:val="28"/>
          <w:lang w:val="kk-KZ" w:eastAsia="ru-RU"/>
        </w:rPr>
        <w:t> </w:t>
      </w:r>
      <w:r w:rsidRPr="008076BB">
        <w:rPr>
          <w:rFonts w:ascii="Times New Roman" w:eastAsia="Times New Roman" w:hAnsi="Times New Roman" w:cs="Times New Roman"/>
          <w:sz w:val="28"/>
          <w:szCs w:val="28"/>
          <w:lang w:val="kk-KZ" w:eastAsia="ru-RU"/>
        </w:rPr>
        <w:t>Момынова, Қ. Есенованың еңбектерінде қолданылған. Солай автор оқырманның сана сезіміне әсер ету арқылы өзінің коммуникативтік мақсаттарына қол жеткізеді. Жақсыбаева Ф.З. Қазақ газеттерінде қолданылатын коммуни</w:t>
      </w:r>
      <w:r w:rsidR="00CF7FB5">
        <w:rPr>
          <w:rFonts w:ascii="Times New Roman" w:eastAsia="Times New Roman" w:hAnsi="Times New Roman" w:cs="Times New Roman"/>
          <w:sz w:val="28"/>
          <w:szCs w:val="28"/>
          <w:lang w:val="kk-KZ" w:eastAsia="ru-RU"/>
        </w:rPr>
        <w:t xml:space="preserve">кативтік тактикалардың мынадай </w:t>
      </w:r>
      <w:r w:rsidRPr="008076BB">
        <w:rPr>
          <w:rFonts w:ascii="Times New Roman" w:eastAsia="Times New Roman" w:hAnsi="Times New Roman" w:cs="Times New Roman"/>
          <w:sz w:val="28"/>
          <w:szCs w:val="28"/>
          <w:lang w:val="kk-KZ" w:eastAsia="ru-RU"/>
        </w:rPr>
        <w:t>түрлерін анықтады:</w:t>
      </w:r>
    </w:p>
    <w:p w:rsidR="004940B2" w:rsidRPr="008076BB" w:rsidRDefault="004940B2" w:rsidP="00B32A47">
      <w:pPr>
        <w:pStyle w:val="a3"/>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Абырой беделді алға тарту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Коммуникантты өзімсіну(интимизация)</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Фактілерді қарама</w:t>
      </w:r>
      <w:r w:rsidRPr="008076BB">
        <w:rPr>
          <w:rFonts w:ascii="Times New Roman" w:eastAsia="Times New Roman" w:hAnsi="Times New Roman" w:cs="Times New Roman"/>
          <w:sz w:val="28"/>
          <w:szCs w:val="28"/>
          <w:lang w:eastAsia="ru-RU"/>
        </w:rPr>
        <w:t>-</w:t>
      </w:r>
      <w:r w:rsidRPr="008076BB">
        <w:rPr>
          <w:rFonts w:ascii="Times New Roman" w:eastAsia="Times New Roman" w:hAnsi="Times New Roman" w:cs="Times New Roman"/>
          <w:sz w:val="28"/>
          <w:szCs w:val="28"/>
          <w:lang w:val="kk-KZ" w:eastAsia="ru-RU"/>
        </w:rPr>
        <w:t>қарсы қою</w:t>
      </w:r>
      <w:r w:rsidR="00CD16AE">
        <w:rPr>
          <w:rFonts w:ascii="Times New Roman" w:eastAsia="Times New Roman" w:hAnsi="Times New Roman" w:cs="Times New Roman"/>
          <w:sz w:val="28"/>
          <w:szCs w:val="28"/>
          <w:lang w:val="kk-KZ" w:eastAsia="ru-RU"/>
        </w:rPr>
        <w:t>.</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Абырой беделді алға тарту тактикасын адамның абыройын бетке ұстау. Қоғамдағы дәрежесін елеп ескеру деп түсіндіреді. Мысалы, Мұхтар Әуезов «төзімділік қазақ халқының маңдайына жазылған қасиет, бірақ оның ұзақ болғандығы жақсы»,</w:t>
      </w:r>
      <w:r w:rsidR="00CF7FB5">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деген екен. Сол ғұлама жазушы айтқандай, үм</w:t>
      </w:r>
      <w:r w:rsidR="00CF7FB5">
        <w:rPr>
          <w:rFonts w:ascii="Times New Roman" w:eastAsia="Times New Roman" w:hAnsi="Times New Roman" w:cs="Times New Roman"/>
          <w:sz w:val="28"/>
          <w:szCs w:val="28"/>
          <w:lang w:val="kk-KZ" w:eastAsia="ru-RU"/>
        </w:rPr>
        <w:t xml:space="preserve">іттенейік, бірақ үмітіміз 2030 </w:t>
      </w:r>
      <w:r w:rsidRPr="008076BB">
        <w:rPr>
          <w:rFonts w:ascii="Times New Roman" w:eastAsia="Times New Roman" w:hAnsi="Times New Roman" w:cs="Times New Roman"/>
          <w:sz w:val="28"/>
          <w:szCs w:val="28"/>
          <w:lang w:val="kk-KZ" w:eastAsia="ru-RU"/>
        </w:rPr>
        <w:t>жылға кетіп қалмасын (Қазақ әдебиеті</w:t>
      </w:r>
      <w:r w:rsidR="00CF7FB5">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28.01.1997)</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Коммуникантты өзімсіну(интимизация) Газет тілінде І жақтың көпше түріндегі есімдікті, тәуелдік және жіктік жалғауды автор оқырманға өзінің жақындығын, көзқарастарының бір екенін көрсету үшін қолданады (91)</w:t>
      </w:r>
      <w:r w:rsidR="00582DBF">
        <w:rPr>
          <w:rFonts w:ascii="Times New Roman" w:eastAsia="Times New Roman" w:hAnsi="Times New Roman" w:cs="Times New Roman"/>
          <w:sz w:val="28"/>
          <w:szCs w:val="28"/>
          <w:lang w:val="kk-KZ" w:eastAsia="ru-RU"/>
        </w:rPr>
        <w:t>.</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«Алматы әсем қала, Шаңырақ екі соның бір ауданы. Бізге кім көңіл бөледі? Біз де халық емеспіз бе? (Жас алаш, 27.10.1999)</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Фактілерді қарама-қарсы қою тактикасы. Фактілерді қарама-қарсы қою әдісі арқылы жүзеге асады. Қоғамдағы әлеуметтік, экономикалық өзгерістер елдің, ұжымның, қоғамның арасында қарама-қайшылықтың бар екендігін көрсетіп отырады. Газет тілшілері өз ойын осындай нақтылы фактілерді бір-біріне қарсы қойып, салыстыра отырып беру әдісін пайдаланады. Бұл әдістің барысында автордың негізгі мақсаты бірде жасырын, бірде анық береді</w:t>
      </w:r>
      <w:r w:rsidR="00582DBF">
        <w:rPr>
          <w:rFonts w:ascii="Times New Roman" w:eastAsia="Times New Roman" w:hAnsi="Times New Roman" w:cs="Times New Roman"/>
          <w:sz w:val="28"/>
          <w:szCs w:val="28"/>
          <w:lang w:val="kk-KZ" w:eastAsia="ru-RU"/>
        </w:rPr>
        <w:t xml:space="preserve"> </w:t>
      </w:r>
      <w:r w:rsidR="00531FD3" w:rsidRPr="008076BB">
        <w:rPr>
          <w:rFonts w:ascii="Times New Roman" w:eastAsia="Times New Roman" w:hAnsi="Times New Roman" w:cs="Times New Roman"/>
          <w:sz w:val="28"/>
          <w:szCs w:val="28"/>
          <w:lang w:val="kk-KZ" w:eastAsia="ru-RU"/>
        </w:rPr>
        <w:t>[16</w:t>
      </w:r>
      <w:r w:rsidR="00B067FB">
        <w:rPr>
          <w:rFonts w:ascii="Times New Roman" w:eastAsia="Times New Roman" w:hAnsi="Times New Roman" w:cs="Times New Roman"/>
          <w:sz w:val="28"/>
          <w:szCs w:val="28"/>
          <w:lang w:val="kk-KZ" w:eastAsia="ru-RU"/>
        </w:rPr>
        <w:t>1</w:t>
      </w:r>
      <w:r w:rsidR="00D94D28" w:rsidRPr="008076BB">
        <w:rPr>
          <w:rFonts w:ascii="Times New Roman" w:eastAsia="Times New Roman" w:hAnsi="Times New Roman" w:cs="Times New Roman"/>
          <w:sz w:val="28"/>
          <w:szCs w:val="28"/>
          <w:lang w:val="kk-KZ" w:eastAsia="ru-RU"/>
        </w:rPr>
        <w:t>]</w:t>
      </w:r>
      <w:r w:rsidR="00CF7FB5">
        <w:rPr>
          <w:rFonts w:ascii="Times New Roman" w:eastAsia="Times New Roman" w:hAnsi="Times New Roman" w:cs="Times New Roman"/>
          <w:sz w:val="28"/>
          <w:szCs w:val="28"/>
          <w:lang w:val="kk-KZ" w:eastAsia="ru-RU"/>
        </w:rPr>
        <w:t xml:space="preserve">. </w:t>
      </w:r>
      <w:r w:rsidRPr="008076BB">
        <w:rPr>
          <w:rFonts w:ascii="Times New Roman" w:eastAsia="Times New Roman" w:hAnsi="Times New Roman" w:cs="Times New Roman"/>
          <w:sz w:val="28"/>
          <w:szCs w:val="28"/>
          <w:lang w:val="kk-KZ" w:eastAsia="ru-RU"/>
        </w:rPr>
        <w:t xml:space="preserve">Аталмыш коммуникативтік тактикаларды студенттерге түсіндіру мақаланы толық талдағанда ғана мақсатына жетеді. Себебі мақаланың астарлы ойын </w:t>
      </w:r>
      <w:r w:rsidRPr="008076BB">
        <w:rPr>
          <w:rFonts w:ascii="Times New Roman" w:eastAsia="Times New Roman" w:hAnsi="Times New Roman" w:cs="Times New Roman"/>
          <w:sz w:val="28"/>
          <w:szCs w:val="28"/>
          <w:lang w:val="kk-KZ" w:eastAsia="ru-RU"/>
        </w:rPr>
        <w:lastRenderedPageBreak/>
        <w:t>көптілді ортада қарым-қатынас жасайтын студенттің түсінуіне қиындық тудыратыны тәжірибеден белгілі болды.</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Медиамәтінде берілген ақпаратты түсіну, талдау, саралау, болжау, өзіндік біліммен салыстыру әрекеттерінің барлығы – коммуникативтік мақсаттың объектілері. Олай болса медиамәтінде берілген ақпаратты талдау коммуникативтік мақсатты негізге ала отырып, шығармашылық-ізденіс технологиясының әдістерін қолдануды көздейді.</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оқу барысында талдау кезеңдеріне сай түсіну дағдыларын қалыптастыру үшін шығармашылық-ізденіс технологиясының әдістерін қызметіне қарай қо</w:t>
      </w:r>
      <w:r w:rsidR="00EA223E" w:rsidRPr="008076BB">
        <w:rPr>
          <w:rFonts w:ascii="Times New Roman" w:eastAsia="Times New Roman" w:hAnsi="Times New Roman" w:cs="Times New Roman"/>
          <w:sz w:val="28"/>
          <w:szCs w:val="28"/>
          <w:lang w:val="kk-KZ" w:eastAsia="ru-RU"/>
        </w:rPr>
        <w:t>лдана аламыз. Мысалы инт</w:t>
      </w:r>
      <w:r w:rsidRPr="008076BB">
        <w:rPr>
          <w:rFonts w:ascii="Times New Roman" w:eastAsia="Times New Roman" w:hAnsi="Times New Roman" w:cs="Times New Roman"/>
          <w:sz w:val="28"/>
          <w:szCs w:val="28"/>
          <w:lang w:val="kk-KZ" w:eastAsia="ru-RU"/>
        </w:rPr>
        <w:t>еллектуалды картаның қызметі ойдан ой тудыру, ой тарату және ең негізгі ақпаратты жинақтау болса бұл әдісті мәтіналды тапсыр</w:t>
      </w:r>
      <w:r w:rsidR="00EA223E" w:rsidRPr="008076BB">
        <w:rPr>
          <w:rFonts w:ascii="Times New Roman" w:eastAsia="Times New Roman" w:hAnsi="Times New Roman" w:cs="Times New Roman"/>
          <w:sz w:val="28"/>
          <w:szCs w:val="28"/>
          <w:lang w:val="kk-KZ" w:eastAsia="ru-RU"/>
        </w:rPr>
        <w:t>маларды орындауда қолданылады</w:t>
      </w:r>
      <w:r w:rsidRPr="008076BB">
        <w:rPr>
          <w:rFonts w:ascii="Times New Roman" w:eastAsia="Times New Roman" w:hAnsi="Times New Roman" w:cs="Times New Roman"/>
          <w:sz w:val="28"/>
          <w:szCs w:val="28"/>
          <w:lang w:val="kk-KZ" w:eastAsia="ru-RU"/>
        </w:rPr>
        <w:t>. Себебі жаңа медиамәтінді талдау барысында студенттің сонда айтылған ақпараттан хабары бар, жоқтығын алдын ала біліп, болжап, салыстырып, ақпаратқа кіріспе жасалынады</w:t>
      </w:r>
      <w:r w:rsidR="00CD16AE">
        <w:rPr>
          <w:rFonts w:ascii="Times New Roman" w:eastAsia="Times New Roman" w:hAnsi="Times New Roman" w:cs="Times New Roman"/>
          <w:sz w:val="28"/>
          <w:szCs w:val="28"/>
          <w:lang w:val="kk-KZ" w:eastAsia="ru-RU"/>
        </w:rPr>
        <w:t xml:space="preserve"> </w:t>
      </w:r>
      <w:r w:rsidR="00015D4C" w:rsidRPr="008076BB">
        <w:rPr>
          <w:rFonts w:ascii="Times New Roman" w:eastAsia="Times New Roman" w:hAnsi="Times New Roman" w:cs="Times New Roman"/>
          <w:sz w:val="28"/>
          <w:szCs w:val="28"/>
          <w:lang w:val="kk-KZ" w:eastAsia="ru-RU"/>
        </w:rPr>
        <w:t>(</w:t>
      </w:r>
      <w:r w:rsidR="00CF7FB5" w:rsidRPr="008076BB">
        <w:rPr>
          <w:rFonts w:ascii="Times New Roman" w:eastAsia="Times New Roman" w:hAnsi="Times New Roman" w:cs="Times New Roman"/>
          <w:sz w:val="28"/>
          <w:szCs w:val="28"/>
          <w:lang w:val="kk-KZ" w:eastAsia="ru-RU"/>
        </w:rPr>
        <w:t>Қ</w:t>
      </w:r>
      <w:r w:rsidR="00015D4C" w:rsidRPr="008076BB">
        <w:rPr>
          <w:rFonts w:ascii="Times New Roman" w:eastAsia="Times New Roman" w:hAnsi="Times New Roman" w:cs="Times New Roman"/>
          <w:sz w:val="28"/>
          <w:szCs w:val="28"/>
          <w:lang w:val="kk-KZ" w:eastAsia="ru-RU"/>
        </w:rPr>
        <w:t>осымша</w:t>
      </w:r>
      <w:r w:rsidR="00CF7FB5">
        <w:rPr>
          <w:rFonts w:ascii="Times New Roman" w:eastAsia="Times New Roman" w:hAnsi="Times New Roman" w:cs="Times New Roman"/>
          <w:sz w:val="28"/>
          <w:szCs w:val="28"/>
          <w:lang w:val="kk-KZ" w:eastAsia="ru-RU"/>
        </w:rPr>
        <w:t> Ә</w:t>
      </w:r>
      <w:r w:rsidRPr="008076BB">
        <w:rPr>
          <w:rFonts w:ascii="Times New Roman" w:eastAsia="Times New Roman" w:hAnsi="Times New Roman" w:cs="Times New Roman"/>
          <w:sz w:val="28"/>
          <w:szCs w:val="28"/>
          <w:lang w:val="kk-KZ" w:eastAsia="ru-RU"/>
        </w:rPr>
        <w:t>). Медиамәтінді жалпы түсіну кезеңінде мына тапсырмаларды беруге болады:</w:t>
      </w:r>
    </w:p>
    <w:p w:rsidR="004940B2" w:rsidRPr="008076BB" w:rsidRDefault="004940B2" w:rsidP="00B32A47">
      <w:pPr>
        <w:pStyle w:val="a3"/>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Мәтіннің тақырыбына қарап мазмұнына болжау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Кілт сөздерді пайдаланып, мазмұнды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Жаңа ақпаратты беретін ұғымдарды, терминдерді қайталау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Шынайы өмірлік ситуацияларды еске түсіру.</w:t>
      </w:r>
    </w:p>
    <w:p w:rsidR="004940B2" w:rsidRPr="008076BB" w:rsidRDefault="004940B2" w:rsidP="004C40C7">
      <w:pPr>
        <w:tabs>
          <w:tab w:val="left" w:pos="1134"/>
        </w:tabs>
        <w:spacing w:after="0" w:line="240" w:lineRule="auto"/>
        <w:ind w:firstLine="709"/>
        <w:jc w:val="both"/>
        <w:rPr>
          <w:rFonts w:ascii="Times New Roman" w:hAnsi="Times New Roman" w:cs="Times New Roman"/>
          <w:sz w:val="28"/>
          <w:szCs w:val="28"/>
          <w:lang w:val="kk-KZ"/>
        </w:rPr>
      </w:pPr>
      <w:r w:rsidRPr="008076BB">
        <w:rPr>
          <w:rFonts w:ascii="Times New Roman" w:eastAsia="Times New Roman" w:hAnsi="Times New Roman" w:cs="Times New Roman"/>
          <w:sz w:val="28"/>
          <w:szCs w:val="28"/>
          <w:lang w:val="kk-KZ" w:eastAsia="ru-RU"/>
        </w:rPr>
        <w:t xml:space="preserve">Келесі ақпаратты анықтау кезеңі. Бұл мәтінді оқып, онда берілген нақты ақпаратты анықтау, детальдармен </w:t>
      </w:r>
      <w:r w:rsidR="00EA223E" w:rsidRPr="008076BB">
        <w:rPr>
          <w:rFonts w:ascii="Times New Roman" w:eastAsia="Times New Roman" w:hAnsi="Times New Roman" w:cs="Times New Roman"/>
          <w:sz w:val="28"/>
          <w:szCs w:val="28"/>
          <w:lang w:val="kk-KZ" w:eastAsia="ru-RU"/>
        </w:rPr>
        <w:t>жұмыс жасау</w:t>
      </w:r>
      <w:r w:rsidRPr="008076BB">
        <w:rPr>
          <w:rFonts w:ascii="Times New Roman" w:eastAsia="Times New Roman" w:hAnsi="Times New Roman" w:cs="Times New Roman"/>
          <w:sz w:val="28"/>
          <w:szCs w:val="28"/>
          <w:lang w:val="kk-KZ" w:eastAsia="ru-RU"/>
        </w:rPr>
        <w:t xml:space="preserve">. Бұл кезеңде мәтіннің ақпаратын проблемалық сұрақтар арқылы анықтай аламыз және </w:t>
      </w:r>
      <w:r w:rsidRPr="008076BB">
        <w:rPr>
          <w:rFonts w:ascii="Times New Roman" w:hAnsi="Times New Roman" w:cs="Times New Roman"/>
          <w:sz w:val="28"/>
          <w:szCs w:val="28"/>
          <w:lang w:val="kk-KZ"/>
        </w:rPr>
        <w:t>scamper, лабиринт әдістері пайдаланылад</w:t>
      </w:r>
      <w:r w:rsidR="00EA223E" w:rsidRPr="008076BB">
        <w:rPr>
          <w:rFonts w:ascii="Times New Roman" w:hAnsi="Times New Roman" w:cs="Times New Roman"/>
          <w:sz w:val="28"/>
          <w:szCs w:val="28"/>
          <w:lang w:val="kk-KZ"/>
        </w:rPr>
        <w:t>ы.Алдыңғы бөлімде айтылғандай</w:t>
      </w:r>
      <w:r w:rsidRPr="008076BB">
        <w:rPr>
          <w:rFonts w:ascii="Times New Roman" w:hAnsi="Times New Roman" w:cs="Times New Roman"/>
          <w:sz w:val="28"/>
          <w:szCs w:val="28"/>
          <w:lang w:val="kk-KZ"/>
        </w:rPr>
        <w:t xml:space="preserve"> scamper әдістің қызметі – мәселені жеті қырынан талдау. Медиамәтінде берілген ақпаратты жеті түрлі сұрақ арқылы жан-жақты талдап, ақпаратты өңдеу болып келеді</w:t>
      </w:r>
      <w:r w:rsidR="00CF7FB5">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CF7FB5" w:rsidRPr="008076BB">
        <w:rPr>
          <w:rFonts w:ascii="Times New Roman" w:hAnsi="Times New Roman" w:cs="Times New Roman"/>
          <w:sz w:val="28"/>
          <w:szCs w:val="28"/>
          <w:lang w:val="kk-KZ"/>
        </w:rPr>
        <w:t>Қ</w:t>
      </w:r>
      <w:r w:rsidRPr="008076BB">
        <w:rPr>
          <w:rFonts w:ascii="Times New Roman" w:hAnsi="Times New Roman" w:cs="Times New Roman"/>
          <w:sz w:val="28"/>
          <w:szCs w:val="28"/>
          <w:lang w:val="kk-KZ"/>
        </w:rPr>
        <w:t xml:space="preserve">осымша </w:t>
      </w:r>
      <w:r w:rsidR="00CF7FB5">
        <w:rPr>
          <w:rFonts w:ascii="Times New Roman" w:hAnsi="Times New Roman" w:cs="Times New Roman"/>
          <w:sz w:val="28"/>
          <w:szCs w:val="28"/>
          <w:lang w:val="kk-KZ"/>
        </w:rPr>
        <w:t>Ә</w:t>
      </w:r>
      <w:r w:rsidRPr="008076BB">
        <w:rPr>
          <w:rFonts w:ascii="Times New Roman" w:hAnsi="Times New Roman" w:cs="Times New Roman"/>
          <w:sz w:val="28"/>
          <w:szCs w:val="28"/>
          <w:lang w:val="kk-KZ"/>
        </w:rPr>
        <w:t>). Лабиринт әдісі проблеманың шешімін табуға бағытталған әдіс. Сондықтан мәтіндік кезеңде талдаудың бұл түрі тиімді әдіс болып саналады</w:t>
      </w:r>
      <w:r w:rsidR="00015D4C"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00CF7FB5" w:rsidRPr="008076BB">
        <w:rPr>
          <w:rFonts w:ascii="Times New Roman" w:hAnsi="Times New Roman" w:cs="Times New Roman"/>
          <w:sz w:val="28"/>
          <w:szCs w:val="28"/>
          <w:lang w:val="kk-KZ"/>
        </w:rPr>
        <w:t>Қ</w:t>
      </w:r>
      <w:r w:rsidRPr="008076BB">
        <w:rPr>
          <w:rFonts w:ascii="Times New Roman" w:hAnsi="Times New Roman" w:cs="Times New Roman"/>
          <w:sz w:val="28"/>
          <w:szCs w:val="28"/>
          <w:lang w:val="kk-KZ"/>
        </w:rPr>
        <w:t>осымша</w:t>
      </w:r>
      <w:r w:rsidR="00015D4C" w:rsidRPr="008076BB">
        <w:rPr>
          <w:rFonts w:ascii="Times New Roman" w:hAnsi="Times New Roman" w:cs="Times New Roman"/>
          <w:sz w:val="28"/>
          <w:szCs w:val="28"/>
          <w:lang w:val="kk-KZ"/>
        </w:rPr>
        <w:t xml:space="preserve"> </w:t>
      </w:r>
      <w:r w:rsidR="00CF7FB5">
        <w:rPr>
          <w:rFonts w:ascii="Times New Roman" w:hAnsi="Times New Roman" w:cs="Times New Roman"/>
          <w:sz w:val="28"/>
          <w:szCs w:val="28"/>
          <w:lang w:val="kk-KZ"/>
        </w:rPr>
        <w:t>Ә</w:t>
      </w:r>
      <w:r w:rsidRPr="008076BB">
        <w:rPr>
          <w:rFonts w:ascii="Times New Roman" w:hAnsi="Times New Roman" w:cs="Times New Roman"/>
          <w:sz w:val="28"/>
          <w:szCs w:val="28"/>
          <w:lang w:val="kk-KZ"/>
        </w:rPr>
        <w:t>).</w:t>
      </w:r>
      <w:r w:rsidR="00582DBF">
        <w:rPr>
          <w:rFonts w:ascii="Times New Roman" w:hAnsi="Times New Roman" w:cs="Times New Roman"/>
          <w:sz w:val="28"/>
          <w:szCs w:val="28"/>
          <w:lang w:val="kk-KZ"/>
        </w:rPr>
        <w:t xml:space="preserve"> </w:t>
      </w:r>
      <w:r w:rsidRPr="008076BB">
        <w:rPr>
          <w:rFonts w:ascii="Times New Roman" w:eastAsia="Times New Roman" w:hAnsi="Times New Roman" w:cs="Times New Roman"/>
          <w:sz w:val="28"/>
          <w:szCs w:val="28"/>
          <w:lang w:val="kk-KZ" w:eastAsia="ru-RU"/>
        </w:rPr>
        <w:t>Мәтіндік кезеңдегі детальді түсіну тапсырмаларына мынадай семантикалық талдау сұрақтары беріледі</w:t>
      </w:r>
      <w:r w:rsidR="00582DBF">
        <w:rPr>
          <w:rFonts w:ascii="Times New Roman" w:eastAsia="Times New Roman" w:hAnsi="Times New Roman" w:cs="Times New Roman"/>
          <w:sz w:val="28"/>
          <w:szCs w:val="28"/>
          <w:lang w:val="kk-KZ" w:eastAsia="ru-RU"/>
        </w:rPr>
        <w:t xml:space="preserve"> </w:t>
      </w:r>
      <w:r w:rsidR="007F7F90" w:rsidRPr="008076BB">
        <w:rPr>
          <w:rFonts w:ascii="Times New Roman" w:eastAsia="Times New Roman" w:hAnsi="Times New Roman" w:cs="Times New Roman"/>
          <w:sz w:val="28"/>
          <w:szCs w:val="28"/>
          <w:lang w:val="kk-KZ" w:eastAsia="ru-RU"/>
        </w:rPr>
        <w:t>[16</w:t>
      </w:r>
      <w:r w:rsidR="00B067FB">
        <w:rPr>
          <w:rFonts w:ascii="Times New Roman" w:eastAsia="Times New Roman" w:hAnsi="Times New Roman" w:cs="Times New Roman"/>
          <w:sz w:val="28"/>
          <w:szCs w:val="28"/>
          <w:lang w:val="kk-KZ" w:eastAsia="ru-RU"/>
        </w:rPr>
        <w:t>2</w:t>
      </w:r>
      <w:r w:rsidR="00C5413C" w:rsidRPr="008076BB">
        <w:rPr>
          <w:rFonts w:ascii="Times New Roman" w:eastAsia="Times New Roman" w:hAnsi="Times New Roman" w:cs="Times New Roman"/>
          <w:sz w:val="28"/>
          <w:szCs w:val="28"/>
          <w:lang w:val="kk-KZ" w:eastAsia="ru-RU"/>
        </w:rPr>
        <w:t>]</w:t>
      </w:r>
      <w:r w:rsidRPr="008076BB">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Мәтін мазмұнына сай сөйлемді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Мәтінде жауабы бар сұрақты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Мәтін мазмұнына қайшылық білдіретін сөйлемді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Ақпараттың шынайылығын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Толық ақпаратты беретін тұжырымды белгілеу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Жартылай ақпаратты беретін тұжырымды белгілеу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Мәтін мазмұнына сай келмейтін тұжырымды белгілеу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Мәтін мазмұнына сай келетін кілт сөздерді белгілеу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Терминдердің дефинициаларын анықтау</w:t>
      </w:r>
      <w:r w:rsidR="00CD16AE">
        <w:rPr>
          <w:rFonts w:ascii="Times New Roman" w:eastAsia="Times New Roman" w:hAnsi="Times New Roman" w:cs="Times New Roman"/>
          <w:sz w:val="28"/>
          <w:szCs w:val="28"/>
          <w:lang w:val="kk-KZ" w:eastAsia="ru-RU"/>
        </w:rPr>
        <w:t>.</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Логикалық жүйені сақтау тапсырмалары:</w:t>
      </w:r>
    </w:p>
    <w:p w:rsidR="004940B2" w:rsidRPr="008076BB" w:rsidRDefault="004940B2" w:rsidP="00B32A47">
      <w:pPr>
        <w:pStyle w:val="a3"/>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Абзацтардың ретін табу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Тұжырымдардың мәтін мазмұнынына сай ретін табу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Негізгі ойды білдіретін сөйлемдердің орнын табу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Ақпараттарды сәйкестендіру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lastRenderedPageBreak/>
        <w:t>Тұжырымдарды жүйелеу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Кіріспе мен қорытынды бөлімді салыстыру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Мәтіннің негізгі идеясын анықтау.</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Мақаланы интерпретациялау кезеңі.</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Болжам жасау кезеңінде берілетін тапсырмалар:</w:t>
      </w:r>
    </w:p>
    <w:p w:rsidR="004940B2" w:rsidRPr="008076BB" w:rsidRDefault="004940B2" w:rsidP="00B32A47">
      <w:pPr>
        <w:pStyle w:val="a3"/>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Азбацтарға болжам жасау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Мәтін бөліктерін болжау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Өзіндік пікір мен мәтіндегі ақпаратты салыстыру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Оқырманға сұрау арқылы берілген сұрақтардың болжамды жауабы</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Мәтіндегі аргументтерге фактілер келтіру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Мәтіндегі негізгі ақпаратқа қолдаушы ақпарат ұсыну</w:t>
      </w:r>
      <w:r w:rsidR="00CD16AE">
        <w:rPr>
          <w:rFonts w:ascii="Times New Roman" w:eastAsia="Times New Roman" w:hAnsi="Times New Roman" w:cs="Times New Roman"/>
          <w:sz w:val="28"/>
          <w:szCs w:val="28"/>
          <w:lang w:val="kk-KZ" w:eastAsia="ru-RU"/>
        </w:rPr>
        <w:t>.</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Рефлексия кезеңі. Мәтіннен кейінгі кезеңде орындалатын автордың ойын қорытындылау тапсырмалары:</w:t>
      </w:r>
    </w:p>
    <w:p w:rsidR="004940B2" w:rsidRPr="008076BB" w:rsidRDefault="004940B2" w:rsidP="00B32A47">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Автордың көзқарасын білдіретін тұжарымдарды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Автордың пікіріне қарсы пікірді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Автордың эмоциясын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Автордың  идеясын анықтау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Автордың астарлы ойын анықтау.</w:t>
      </w:r>
    </w:p>
    <w:p w:rsidR="004940B2" w:rsidRPr="008076BB" w:rsidRDefault="004940B2" w:rsidP="004C40C7">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Бағалау кезеңіндегі тапсырмалар:</w:t>
      </w:r>
    </w:p>
    <w:p w:rsidR="004940B2" w:rsidRPr="008076BB" w:rsidRDefault="004940B2" w:rsidP="00B32A47">
      <w:pPr>
        <w:pStyle w:val="a3"/>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Мәтін мазмұнына баға беру</w:t>
      </w:r>
      <w:r w:rsidR="00CD16AE">
        <w:rPr>
          <w:rFonts w:ascii="Times New Roman" w:eastAsia="Times New Roman" w:hAnsi="Times New Roman" w:cs="Times New Roman"/>
          <w:sz w:val="28"/>
          <w:szCs w:val="28"/>
          <w:lang w:val="kk-KZ" w:eastAsia="ru-RU"/>
        </w:rPr>
        <w:t>.</w:t>
      </w:r>
    </w:p>
    <w:p w:rsidR="004940B2" w:rsidRPr="008076BB" w:rsidRDefault="004940B2" w:rsidP="00B32A47">
      <w:pPr>
        <w:pStyle w:val="a3"/>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076BB">
        <w:rPr>
          <w:rFonts w:ascii="Times New Roman" w:eastAsia="Times New Roman" w:hAnsi="Times New Roman" w:cs="Times New Roman"/>
          <w:sz w:val="28"/>
          <w:szCs w:val="28"/>
          <w:lang w:val="kk-KZ" w:eastAsia="ru-RU"/>
        </w:rPr>
        <w:t>Мәтін мазмұнына пікір жазу</w:t>
      </w:r>
      <w:r w:rsidR="00CD16AE">
        <w:rPr>
          <w:rFonts w:ascii="Times New Roman" w:eastAsia="Times New Roman" w:hAnsi="Times New Roman" w:cs="Times New Roman"/>
          <w:sz w:val="28"/>
          <w:szCs w:val="28"/>
          <w:lang w:val="kk-KZ" w:eastAsia="ru-RU"/>
        </w:rPr>
        <w:t>.</w:t>
      </w:r>
    </w:p>
    <w:p w:rsidR="009C0660" w:rsidRDefault="004940B2" w:rsidP="009C0660">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sidRPr="008076BB">
        <w:rPr>
          <w:rFonts w:ascii="Times New Roman" w:eastAsia="Times New Roman" w:hAnsi="Times New Roman" w:cs="Times New Roman"/>
          <w:sz w:val="28"/>
          <w:szCs w:val="28"/>
          <w:lang w:val="kk-KZ" w:eastAsia="ru-RU"/>
        </w:rPr>
        <w:t>Медиамәтінді талдаудың кезеңдерін анықталған соң шығармашылық-ізденіс технологиясының әдіс-тәсілдерінің қолданысын нақтылап алған жөн. Технологияның әдіс-тәсілдері оқытудың барлық кезеңдерінде мақсатқа сәйкес қолданыла береді. Сондықтан медиамәтінді талдау барысындағы әдіс-тәсілдер барлық кезеңдердің жүйесін сақтай отырып қолданылды</w:t>
      </w:r>
      <w:r w:rsidR="00952DCB">
        <w:rPr>
          <w:rFonts w:ascii="Times New Roman" w:eastAsia="Times New Roman" w:hAnsi="Times New Roman" w:cs="Times New Roman"/>
          <w:sz w:val="28"/>
          <w:szCs w:val="28"/>
          <w:lang w:val="kk-KZ" w:eastAsia="ru-RU"/>
        </w:rPr>
        <w:t xml:space="preserve"> (2-кесте)</w:t>
      </w:r>
      <w:r w:rsidRPr="008076BB">
        <w:rPr>
          <w:rFonts w:ascii="Times New Roman" w:eastAsia="Times New Roman" w:hAnsi="Times New Roman" w:cs="Times New Roman"/>
          <w:sz w:val="28"/>
          <w:szCs w:val="28"/>
          <w:lang w:val="kk-KZ" w:eastAsia="ru-RU"/>
        </w:rPr>
        <w:t xml:space="preserve">. </w:t>
      </w:r>
      <w:r w:rsidR="00015288">
        <w:rPr>
          <w:rFonts w:ascii="Times New Roman" w:eastAsia="Times New Roman" w:hAnsi="Times New Roman" w:cs="Times New Roman"/>
          <w:sz w:val="28"/>
          <w:szCs w:val="28"/>
          <w:lang w:val="kk-KZ" w:eastAsia="ru-RU"/>
        </w:rPr>
        <w:t>Мысалы, Олар 8 сағат жұмыс істесе, біз 10 сағат жұмыс істеуіміз қажет мақаласы бойынша талдау тапсырмаларын былайша беруге болады (қосымша Ә).</w:t>
      </w:r>
    </w:p>
    <w:p w:rsidR="009C0660" w:rsidRDefault="00015288" w:rsidP="009C0660">
      <w:pPr>
        <w:tabs>
          <w:tab w:val="left" w:pos="1134"/>
        </w:tabs>
        <w:spacing w:after="0" w:line="240" w:lineRule="auto"/>
        <w:jc w:val="both"/>
        <w:rPr>
          <w:rFonts w:ascii="Times New Roman" w:eastAsia="Times New Roman" w:hAnsi="Times New Roman" w:cs="Times New Roman"/>
          <w:i/>
          <w:sz w:val="28"/>
          <w:szCs w:val="28"/>
          <w:lang w:val="kk-KZ" w:eastAsia="ru-RU"/>
        </w:rPr>
      </w:pPr>
      <w:r w:rsidRPr="009C0660">
        <w:rPr>
          <w:rFonts w:ascii="Times New Roman" w:eastAsia="Times New Roman" w:hAnsi="Times New Roman" w:cs="Times New Roman"/>
          <w:i/>
          <w:sz w:val="28"/>
          <w:szCs w:val="28"/>
          <w:lang w:val="kk-KZ" w:eastAsia="ru-RU"/>
        </w:rPr>
        <w:t>Тапсырма 1</w:t>
      </w:r>
    </w:p>
    <w:p w:rsidR="00015288" w:rsidRDefault="00015288" w:rsidP="009C0660">
      <w:pPr>
        <w:tabs>
          <w:tab w:val="left" w:pos="1134"/>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Мәтіннің тақырыбына қарап, қандай проблема туралы айтылғанына болжам жасаңыз.</w:t>
      </w:r>
    </w:p>
    <w:p w:rsidR="009C0660" w:rsidRPr="009C0660" w:rsidRDefault="00015288" w:rsidP="009C0660">
      <w:pPr>
        <w:shd w:val="clear" w:color="auto" w:fill="FFFFFF"/>
        <w:spacing w:after="0" w:line="240" w:lineRule="auto"/>
        <w:jc w:val="both"/>
        <w:textAlignment w:val="baseline"/>
        <w:outlineLvl w:val="0"/>
        <w:rPr>
          <w:rFonts w:ascii="Times New Roman" w:eastAsia="Times New Roman" w:hAnsi="Times New Roman" w:cs="Times New Roman"/>
          <w:i/>
          <w:sz w:val="28"/>
          <w:szCs w:val="28"/>
          <w:lang w:val="kk-KZ" w:eastAsia="ru-RU"/>
        </w:rPr>
      </w:pPr>
      <w:r w:rsidRPr="009C0660">
        <w:rPr>
          <w:rFonts w:ascii="Times New Roman" w:eastAsia="Times New Roman" w:hAnsi="Times New Roman" w:cs="Times New Roman"/>
          <w:i/>
          <w:sz w:val="28"/>
          <w:szCs w:val="28"/>
          <w:lang w:val="kk-KZ" w:eastAsia="ru-RU"/>
        </w:rPr>
        <w:t>Тапсырма 2</w:t>
      </w:r>
    </w:p>
    <w:p w:rsidR="009C0660" w:rsidRDefault="009C0660" w:rsidP="009C0660">
      <w:pPr>
        <w:shd w:val="clear" w:color="auto" w:fill="FFFFFF"/>
        <w:spacing w:after="0" w:line="240" w:lineRule="auto"/>
        <w:jc w:val="both"/>
        <w:textAlignment w:val="baseline"/>
        <w:outlineLvl w:val="0"/>
        <w:rPr>
          <w:rFonts w:ascii="Times New Roman" w:eastAsia="Times New Roman" w:hAnsi="Times New Roman" w:cs="Times New Roman"/>
          <w:spacing w:val="-10"/>
          <w:kern w:val="36"/>
          <w:sz w:val="28"/>
          <w:szCs w:val="28"/>
          <w:lang w:val="kk-KZ" w:eastAsia="ru-RU"/>
        </w:rPr>
      </w:pPr>
      <w:r w:rsidRPr="009C0660">
        <w:rPr>
          <w:rFonts w:ascii="Times New Roman" w:eastAsia="Times New Roman" w:hAnsi="Times New Roman" w:cs="Times New Roman"/>
          <w:sz w:val="28"/>
          <w:szCs w:val="28"/>
          <w:lang w:val="kk-KZ" w:eastAsia="ru-RU"/>
        </w:rPr>
        <w:t xml:space="preserve"> </w:t>
      </w:r>
      <w:r w:rsidRPr="009C0660">
        <w:rPr>
          <w:rFonts w:ascii="Times New Roman" w:eastAsia="Times New Roman" w:hAnsi="Times New Roman" w:cs="Times New Roman"/>
          <w:spacing w:val="-10"/>
          <w:kern w:val="36"/>
          <w:sz w:val="28"/>
          <w:szCs w:val="28"/>
          <w:lang w:val="kk-KZ" w:eastAsia="ru-RU"/>
        </w:rPr>
        <w:t>Медценат сөзіне интеллектуалды  карта жасаңыз, түсіндіріңіз.</w:t>
      </w:r>
    </w:p>
    <w:p w:rsidR="009C0660" w:rsidRPr="009C0660" w:rsidRDefault="009C0660" w:rsidP="009C0660">
      <w:pPr>
        <w:shd w:val="clear" w:color="auto" w:fill="FFFFFF"/>
        <w:spacing w:after="0" w:line="240" w:lineRule="auto"/>
        <w:jc w:val="both"/>
        <w:textAlignment w:val="baseline"/>
        <w:outlineLvl w:val="0"/>
        <w:rPr>
          <w:rFonts w:ascii="Times New Roman" w:eastAsia="Times New Roman" w:hAnsi="Times New Roman" w:cs="Times New Roman"/>
          <w:i/>
          <w:spacing w:val="-10"/>
          <w:kern w:val="36"/>
          <w:sz w:val="28"/>
          <w:szCs w:val="28"/>
          <w:lang w:val="kk-KZ" w:eastAsia="ru-RU"/>
        </w:rPr>
      </w:pPr>
      <w:r w:rsidRPr="009C0660">
        <w:rPr>
          <w:rFonts w:ascii="Times New Roman" w:eastAsia="Times New Roman" w:hAnsi="Times New Roman" w:cs="Times New Roman"/>
          <w:i/>
          <w:spacing w:val="-10"/>
          <w:kern w:val="36"/>
          <w:sz w:val="28"/>
          <w:szCs w:val="28"/>
          <w:lang w:val="kk-KZ" w:eastAsia="ru-RU"/>
        </w:rPr>
        <w:t>Тапсырма 3</w:t>
      </w:r>
    </w:p>
    <w:p w:rsidR="009C0660" w:rsidRDefault="009C0660" w:rsidP="009C0660">
      <w:pPr>
        <w:shd w:val="clear" w:color="auto" w:fill="FFFFFF"/>
        <w:spacing w:after="0" w:line="240" w:lineRule="auto"/>
        <w:jc w:val="both"/>
        <w:textAlignment w:val="baseline"/>
        <w:outlineLvl w:val="0"/>
        <w:rPr>
          <w:rFonts w:ascii="Times New Roman" w:eastAsia="Times New Roman" w:hAnsi="Times New Roman" w:cs="Times New Roman"/>
          <w:sz w:val="28"/>
          <w:szCs w:val="28"/>
          <w:lang w:val="kk-KZ" w:eastAsia="ru-RU"/>
        </w:rPr>
      </w:pPr>
      <w:r w:rsidRPr="009C0660">
        <w:rPr>
          <w:rFonts w:ascii="Times New Roman" w:eastAsia="Times New Roman" w:hAnsi="Times New Roman" w:cs="Times New Roman"/>
          <w:spacing w:val="-10"/>
          <w:kern w:val="36"/>
          <w:sz w:val="28"/>
          <w:szCs w:val="28"/>
          <w:lang w:val="kk-KZ" w:eastAsia="ru-RU"/>
        </w:rPr>
        <w:t>Мақаланы оқып, сұрақтарға жауап беріңіз.</w:t>
      </w:r>
      <w:r w:rsidRPr="009C0660">
        <w:rPr>
          <w:rFonts w:ascii="Times New Roman" w:eastAsia="Times New Roman" w:hAnsi="Times New Roman" w:cs="Times New Roman"/>
          <w:sz w:val="28"/>
          <w:szCs w:val="28"/>
          <w:lang w:val="kk-KZ" w:eastAsia="ru-RU"/>
        </w:rPr>
        <w:t xml:space="preserve"> </w:t>
      </w:r>
    </w:p>
    <w:p w:rsidR="009C0660" w:rsidRDefault="009C0660" w:rsidP="009C0660">
      <w:pPr>
        <w:pStyle w:val="a3"/>
        <w:numPr>
          <w:ilvl w:val="0"/>
          <w:numId w:val="55"/>
        </w:numPr>
        <w:shd w:val="clear" w:color="auto" w:fill="FFFFFF"/>
        <w:spacing w:after="0" w:line="240" w:lineRule="auto"/>
        <w:jc w:val="both"/>
        <w:textAlignment w:val="baseline"/>
        <w:outlineLvl w:val="0"/>
        <w:rPr>
          <w:rFonts w:ascii="Times New Roman" w:eastAsia="Times New Roman" w:hAnsi="Times New Roman" w:cs="Times New Roman"/>
          <w:sz w:val="28"/>
          <w:szCs w:val="28"/>
          <w:lang w:val="kk-KZ" w:eastAsia="ru-RU"/>
        </w:rPr>
      </w:pPr>
      <w:r w:rsidRPr="009C0660">
        <w:rPr>
          <w:rFonts w:ascii="Times New Roman" w:eastAsia="Times New Roman" w:hAnsi="Times New Roman" w:cs="Times New Roman"/>
          <w:sz w:val="28"/>
          <w:szCs w:val="28"/>
          <w:lang w:val="kk-KZ" w:eastAsia="ru-RU"/>
        </w:rPr>
        <w:t>Кәсіпкердің кәсіпке келу себебін түсіндіріңіз.</w:t>
      </w:r>
    </w:p>
    <w:p w:rsidR="009C0660" w:rsidRDefault="009C0660" w:rsidP="009C0660">
      <w:pPr>
        <w:pStyle w:val="a3"/>
        <w:numPr>
          <w:ilvl w:val="0"/>
          <w:numId w:val="55"/>
        </w:numPr>
        <w:shd w:val="clear" w:color="auto" w:fill="FFFFFF"/>
        <w:spacing w:after="0" w:line="240" w:lineRule="auto"/>
        <w:jc w:val="both"/>
        <w:textAlignment w:val="baseline"/>
        <w:outlineLvl w:val="0"/>
        <w:rPr>
          <w:rFonts w:ascii="Times New Roman" w:eastAsia="Times New Roman" w:hAnsi="Times New Roman" w:cs="Times New Roman"/>
          <w:sz w:val="28"/>
          <w:szCs w:val="28"/>
          <w:lang w:val="kk-KZ" w:eastAsia="ru-RU"/>
        </w:rPr>
      </w:pPr>
      <w:r w:rsidRPr="009C0660">
        <w:rPr>
          <w:rFonts w:ascii="Times New Roman" w:eastAsia="Times New Roman" w:hAnsi="Times New Roman" w:cs="Times New Roman"/>
          <w:sz w:val="28"/>
          <w:szCs w:val="28"/>
          <w:lang w:val="kk-KZ" w:eastAsia="ru-RU"/>
        </w:rPr>
        <w:t>Кәсіпкердің қиын ситуациялардан шығудың жолын тапқан әрекеттерін атаңыз?</w:t>
      </w:r>
    </w:p>
    <w:p w:rsidR="009C0660" w:rsidRDefault="009C0660" w:rsidP="009C0660">
      <w:pPr>
        <w:pStyle w:val="a3"/>
        <w:numPr>
          <w:ilvl w:val="0"/>
          <w:numId w:val="55"/>
        </w:numPr>
        <w:shd w:val="clear" w:color="auto" w:fill="FFFFFF"/>
        <w:spacing w:after="0" w:line="240" w:lineRule="auto"/>
        <w:jc w:val="both"/>
        <w:textAlignment w:val="baseline"/>
        <w:outlineLvl w:val="0"/>
        <w:rPr>
          <w:rFonts w:ascii="Times New Roman" w:eastAsia="Times New Roman" w:hAnsi="Times New Roman" w:cs="Times New Roman"/>
          <w:sz w:val="28"/>
          <w:szCs w:val="28"/>
          <w:lang w:val="kk-KZ" w:eastAsia="ru-RU"/>
        </w:rPr>
      </w:pPr>
      <w:r w:rsidRPr="009C0660">
        <w:rPr>
          <w:rFonts w:ascii="Times New Roman" w:eastAsia="Times New Roman" w:hAnsi="Times New Roman" w:cs="Times New Roman"/>
          <w:sz w:val="28"/>
          <w:szCs w:val="28"/>
          <w:lang w:val="kk-KZ" w:eastAsia="ru-RU"/>
        </w:rPr>
        <w:t xml:space="preserve">Кәсіпкердің проблемаларды шешу жолдарына баға беріңіз. Ол дұрыс шешім қабылдай білді ме? </w:t>
      </w:r>
    </w:p>
    <w:p w:rsidR="009C0660" w:rsidRDefault="009C0660" w:rsidP="009C0660">
      <w:pPr>
        <w:pStyle w:val="a3"/>
        <w:numPr>
          <w:ilvl w:val="0"/>
          <w:numId w:val="55"/>
        </w:numPr>
        <w:shd w:val="clear" w:color="auto" w:fill="FFFFFF"/>
        <w:spacing w:after="0" w:line="240" w:lineRule="auto"/>
        <w:jc w:val="both"/>
        <w:textAlignment w:val="baseline"/>
        <w:outlineLvl w:val="0"/>
        <w:rPr>
          <w:rFonts w:ascii="Times New Roman" w:eastAsia="Times New Roman" w:hAnsi="Times New Roman" w:cs="Times New Roman"/>
          <w:sz w:val="28"/>
          <w:szCs w:val="28"/>
          <w:lang w:val="kk-KZ" w:eastAsia="ru-RU"/>
        </w:rPr>
      </w:pPr>
      <w:r w:rsidRPr="009C0660">
        <w:rPr>
          <w:rFonts w:ascii="Times New Roman" w:eastAsia="Times New Roman" w:hAnsi="Times New Roman" w:cs="Times New Roman"/>
          <w:sz w:val="28"/>
          <w:szCs w:val="28"/>
          <w:lang w:val="kk-KZ" w:eastAsia="ru-RU"/>
        </w:rPr>
        <w:t>Меценаттық іспен айналысуының себебін анықтаңыз?</w:t>
      </w:r>
    </w:p>
    <w:p w:rsidR="009C0660" w:rsidRDefault="009C0660" w:rsidP="009C0660">
      <w:pPr>
        <w:pStyle w:val="a3"/>
        <w:numPr>
          <w:ilvl w:val="0"/>
          <w:numId w:val="55"/>
        </w:numPr>
        <w:shd w:val="clear" w:color="auto" w:fill="FFFFFF"/>
        <w:spacing w:after="0" w:line="240" w:lineRule="auto"/>
        <w:jc w:val="both"/>
        <w:textAlignment w:val="baseline"/>
        <w:outlineLvl w:val="0"/>
        <w:rPr>
          <w:rFonts w:ascii="Times New Roman" w:eastAsia="Times New Roman" w:hAnsi="Times New Roman" w:cs="Times New Roman"/>
          <w:sz w:val="28"/>
          <w:szCs w:val="28"/>
          <w:lang w:val="kk-KZ" w:eastAsia="ru-RU"/>
        </w:rPr>
      </w:pPr>
      <w:r w:rsidRPr="009C0660">
        <w:rPr>
          <w:rFonts w:ascii="Times New Roman" w:eastAsia="Times New Roman" w:hAnsi="Times New Roman" w:cs="Times New Roman"/>
          <w:sz w:val="28"/>
          <w:szCs w:val="28"/>
          <w:lang w:val="kk-KZ" w:eastAsia="ru-RU"/>
        </w:rPr>
        <w:t>Кәсіпкердің өмірлік ұстанымдары қандай?</w:t>
      </w:r>
    </w:p>
    <w:p w:rsidR="009C0660" w:rsidRDefault="009C0660" w:rsidP="009C0660">
      <w:pPr>
        <w:pStyle w:val="a3"/>
        <w:numPr>
          <w:ilvl w:val="0"/>
          <w:numId w:val="55"/>
        </w:numPr>
        <w:shd w:val="clear" w:color="auto" w:fill="FFFFFF"/>
        <w:spacing w:after="0" w:line="240" w:lineRule="auto"/>
        <w:jc w:val="both"/>
        <w:textAlignment w:val="baseline"/>
        <w:outlineLvl w:val="0"/>
        <w:rPr>
          <w:rFonts w:ascii="Times New Roman" w:eastAsia="Times New Roman" w:hAnsi="Times New Roman" w:cs="Times New Roman"/>
          <w:sz w:val="28"/>
          <w:szCs w:val="28"/>
          <w:lang w:val="kk-KZ" w:eastAsia="ru-RU"/>
        </w:rPr>
      </w:pPr>
      <w:r w:rsidRPr="009C0660">
        <w:rPr>
          <w:rFonts w:ascii="Times New Roman" w:eastAsia="Times New Roman" w:hAnsi="Times New Roman" w:cs="Times New Roman"/>
          <w:sz w:val="28"/>
          <w:szCs w:val="28"/>
          <w:lang w:val="kk-KZ" w:eastAsia="ru-RU"/>
        </w:rPr>
        <w:t>Рухани құндылықты дәріптеуінің себебі неде?</w:t>
      </w:r>
    </w:p>
    <w:p w:rsidR="009C0660" w:rsidRPr="009C0660" w:rsidRDefault="009C0660" w:rsidP="009C0660">
      <w:pPr>
        <w:shd w:val="clear" w:color="auto" w:fill="FFFFFF"/>
        <w:spacing w:after="0" w:line="240" w:lineRule="auto"/>
        <w:jc w:val="both"/>
        <w:textAlignment w:val="baseline"/>
        <w:rPr>
          <w:rFonts w:ascii="Times New Roman" w:eastAsia="Times New Roman" w:hAnsi="Times New Roman" w:cs="Times New Roman"/>
          <w:b/>
          <w:i/>
          <w:sz w:val="28"/>
          <w:szCs w:val="28"/>
          <w:lang w:val="kk-KZ" w:eastAsia="ru-RU"/>
        </w:rPr>
      </w:pPr>
      <w:r w:rsidRPr="009C0660">
        <w:rPr>
          <w:rFonts w:ascii="Times New Roman" w:eastAsia="Times New Roman" w:hAnsi="Times New Roman" w:cs="Times New Roman"/>
          <w:i/>
          <w:sz w:val="28"/>
          <w:szCs w:val="28"/>
          <w:lang w:val="kk-KZ" w:eastAsia="ru-RU"/>
        </w:rPr>
        <w:t>Тапсырма 4</w:t>
      </w:r>
    </w:p>
    <w:p w:rsidR="009C0660" w:rsidRDefault="009C0660" w:rsidP="009C0660">
      <w:pPr>
        <w:shd w:val="clear" w:color="auto" w:fill="FFFFFF"/>
        <w:spacing w:after="0" w:line="240" w:lineRule="auto"/>
        <w:jc w:val="both"/>
        <w:textAlignment w:val="baseline"/>
        <w:rPr>
          <w:rFonts w:ascii="Times New Roman" w:eastAsia="Times New Roman" w:hAnsi="Times New Roman" w:cs="Times New Roman"/>
          <w:sz w:val="28"/>
          <w:szCs w:val="28"/>
          <w:lang w:val="kk-KZ" w:eastAsia="ru-RU"/>
        </w:rPr>
      </w:pPr>
      <w:r w:rsidRPr="009C0660">
        <w:rPr>
          <w:rFonts w:ascii="Times New Roman" w:eastAsia="Times New Roman" w:hAnsi="Times New Roman" w:cs="Times New Roman"/>
          <w:sz w:val="28"/>
          <w:szCs w:val="28"/>
          <w:lang w:val="kk-KZ" w:eastAsia="ru-RU"/>
        </w:rPr>
        <w:lastRenderedPageBreak/>
        <w:t>Мақала желісімен «Кәсіпкермен кездесу» іскерлік ойынын өткізіңіздер. Журналист және кәсіпкер, көрермендер.  Мақала мазмұны сұқбат арқылы талданады, көрермендер кәсіпкерлік, медценаттық туралы сұрақтар қояды.</w:t>
      </w:r>
    </w:p>
    <w:p w:rsidR="009C0660" w:rsidRPr="009C0660" w:rsidRDefault="009C0660" w:rsidP="009C0660">
      <w:pPr>
        <w:shd w:val="clear" w:color="auto" w:fill="FFFFFF"/>
        <w:spacing w:after="0" w:line="240" w:lineRule="auto"/>
        <w:jc w:val="both"/>
        <w:textAlignment w:val="baseline"/>
        <w:rPr>
          <w:rFonts w:ascii="Times New Roman" w:eastAsia="Times New Roman" w:hAnsi="Times New Roman" w:cs="Times New Roman"/>
          <w:i/>
          <w:sz w:val="28"/>
          <w:szCs w:val="28"/>
          <w:lang w:val="kk-KZ" w:eastAsia="ru-RU"/>
        </w:rPr>
      </w:pPr>
      <w:r w:rsidRPr="009C0660">
        <w:rPr>
          <w:rFonts w:ascii="Times New Roman" w:eastAsia="Times New Roman" w:hAnsi="Times New Roman" w:cs="Times New Roman"/>
          <w:i/>
          <w:sz w:val="28"/>
          <w:szCs w:val="28"/>
          <w:lang w:val="kk-KZ" w:eastAsia="ru-RU"/>
        </w:rPr>
        <w:t>Тапсырма 5</w:t>
      </w:r>
    </w:p>
    <w:p w:rsidR="009C0660" w:rsidRDefault="009C0660" w:rsidP="009C0660">
      <w:pPr>
        <w:shd w:val="clear" w:color="auto" w:fill="FFFFFF"/>
        <w:spacing w:after="0" w:line="240" w:lineRule="auto"/>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Мақаланың идеясына пікір жазыңыз.</w:t>
      </w:r>
    </w:p>
    <w:p w:rsidR="009C0660" w:rsidRPr="009C0660" w:rsidRDefault="009C0660" w:rsidP="009C0660">
      <w:pPr>
        <w:shd w:val="clear" w:color="auto" w:fill="FFFFFF"/>
        <w:spacing w:after="0" w:line="240" w:lineRule="auto"/>
        <w:jc w:val="both"/>
        <w:textAlignment w:val="baseline"/>
        <w:rPr>
          <w:rFonts w:ascii="Times New Roman" w:eastAsia="Times New Roman" w:hAnsi="Times New Roman" w:cs="Times New Roman"/>
          <w:i/>
          <w:sz w:val="28"/>
          <w:szCs w:val="28"/>
          <w:lang w:val="kk-KZ" w:eastAsia="ru-RU"/>
        </w:rPr>
      </w:pPr>
      <w:r w:rsidRPr="009C0660">
        <w:rPr>
          <w:rFonts w:ascii="Times New Roman" w:eastAsia="Times New Roman" w:hAnsi="Times New Roman" w:cs="Times New Roman"/>
          <w:i/>
          <w:sz w:val="28"/>
          <w:szCs w:val="28"/>
          <w:lang w:val="kk-KZ" w:eastAsia="ru-RU"/>
        </w:rPr>
        <w:t>Тапсырма 6</w:t>
      </w:r>
    </w:p>
    <w:p w:rsidR="009C0660" w:rsidRPr="009C0660" w:rsidRDefault="009C0660" w:rsidP="009C0660">
      <w:pPr>
        <w:shd w:val="clear" w:color="auto" w:fill="FFFFFF"/>
        <w:spacing w:after="0" w:line="240" w:lineRule="auto"/>
        <w:jc w:val="both"/>
        <w:textAlignment w:val="baseline"/>
        <w:rPr>
          <w:rFonts w:ascii="Times New Roman" w:eastAsia="Times New Roman" w:hAnsi="Times New Roman" w:cs="Times New Roman"/>
          <w:b/>
          <w:sz w:val="28"/>
          <w:szCs w:val="28"/>
          <w:lang w:val="kk-KZ" w:eastAsia="ru-RU"/>
        </w:rPr>
      </w:pPr>
      <w:r w:rsidRPr="009C0660">
        <w:rPr>
          <w:rFonts w:ascii="Times New Roman" w:eastAsia="Times New Roman" w:hAnsi="Times New Roman" w:cs="Times New Roman"/>
          <w:sz w:val="28"/>
          <w:szCs w:val="28"/>
          <w:lang w:val="kk-KZ" w:eastAsia="ru-RU"/>
        </w:rPr>
        <w:t>«Заманың түлкі болса, тазы боп шал» мәтелі бойынша қазіргі заманға қажет кәсіп түрлеріне шағын зерттеу жүргізіңіз. Құрылымды сақтаңыз: қажеттілік, кәсіп түрі.</w:t>
      </w:r>
    </w:p>
    <w:p w:rsidR="00952DCB" w:rsidRPr="008076BB" w:rsidRDefault="00952DCB" w:rsidP="00043311">
      <w:pPr>
        <w:spacing w:after="0" w:line="240" w:lineRule="auto"/>
        <w:jc w:val="both"/>
        <w:rPr>
          <w:rFonts w:ascii="Times New Roman" w:eastAsia="Times New Roman" w:hAnsi="Times New Roman" w:cs="Times New Roman"/>
          <w:sz w:val="28"/>
          <w:szCs w:val="28"/>
          <w:lang w:val="kk-KZ" w:eastAsia="ru-RU"/>
        </w:rPr>
      </w:pPr>
    </w:p>
    <w:p w:rsidR="004940B2" w:rsidRPr="00CD16AE" w:rsidRDefault="004940B2" w:rsidP="00844771">
      <w:pPr>
        <w:spacing w:after="0" w:line="240" w:lineRule="auto"/>
        <w:ind w:left="720"/>
        <w:jc w:val="both"/>
        <w:rPr>
          <w:rFonts w:ascii="Times New Roman" w:eastAsia="Times New Roman" w:hAnsi="Times New Roman" w:cs="Times New Roman"/>
          <w:b/>
          <w:sz w:val="16"/>
          <w:szCs w:val="16"/>
          <w:lang w:val="kk-KZ" w:eastAsia="ru-RU"/>
        </w:rPr>
      </w:pPr>
    </w:p>
    <w:tbl>
      <w:tblPr>
        <w:tblStyle w:val="af3"/>
        <w:tblW w:w="0" w:type="auto"/>
        <w:jc w:val="center"/>
        <w:tblLook w:val="04A0" w:firstRow="1" w:lastRow="0" w:firstColumn="1" w:lastColumn="0" w:noHBand="0" w:noVBand="1"/>
      </w:tblPr>
      <w:tblGrid>
        <w:gridCol w:w="2130"/>
        <w:gridCol w:w="2145"/>
        <w:gridCol w:w="2262"/>
        <w:gridCol w:w="3091"/>
      </w:tblGrid>
      <w:tr w:rsidR="004940B2" w:rsidRPr="009C0660" w:rsidTr="00952DCB">
        <w:trPr>
          <w:jc w:val="center"/>
        </w:trPr>
        <w:tc>
          <w:tcPr>
            <w:tcW w:w="1812" w:type="dxa"/>
            <w:vAlign w:val="center"/>
          </w:tcPr>
          <w:p w:rsidR="004940B2" w:rsidRPr="00CD16AE" w:rsidRDefault="004940B2" w:rsidP="00CD16AE">
            <w:pPr>
              <w:spacing w:line="240" w:lineRule="auto"/>
              <w:jc w:val="center"/>
              <w:rPr>
                <w:rFonts w:ascii="Times New Roman" w:hAnsi="Times New Roman" w:cs="Times New Roman"/>
                <w:sz w:val="24"/>
                <w:szCs w:val="24"/>
                <w:lang w:val="kk-KZ"/>
              </w:rPr>
            </w:pPr>
            <w:r w:rsidRPr="00CD16AE">
              <w:rPr>
                <w:rFonts w:ascii="Times New Roman" w:hAnsi="Times New Roman" w:cs="Times New Roman"/>
                <w:sz w:val="24"/>
                <w:szCs w:val="24"/>
                <w:lang w:val="kk-KZ"/>
              </w:rPr>
              <w:t>Медиәмәтінді түсіну кезеңі</w:t>
            </w:r>
          </w:p>
        </w:tc>
        <w:tc>
          <w:tcPr>
            <w:tcW w:w="2152" w:type="dxa"/>
            <w:vAlign w:val="center"/>
          </w:tcPr>
          <w:p w:rsidR="004940B2" w:rsidRPr="00CD16AE" w:rsidRDefault="004940B2" w:rsidP="00CD16AE">
            <w:pPr>
              <w:spacing w:line="240" w:lineRule="auto"/>
              <w:jc w:val="center"/>
              <w:rPr>
                <w:rFonts w:ascii="Times New Roman" w:hAnsi="Times New Roman" w:cs="Times New Roman"/>
                <w:sz w:val="24"/>
                <w:szCs w:val="24"/>
                <w:lang w:val="kk-KZ"/>
              </w:rPr>
            </w:pPr>
            <w:r w:rsidRPr="00CD16AE">
              <w:rPr>
                <w:rFonts w:ascii="Times New Roman" w:hAnsi="Times New Roman" w:cs="Times New Roman"/>
                <w:sz w:val="24"/>
                <w:szCs w:val="24"/>
                <w:lang w:val="kk-KZ"/>
              </w:rPr>
              <w:t>Талдау түрлері</w:t>
            </w:r>
          </w:p>
        </w:tc>
        <w:tc>
          <w:tcPr>
            <w:tcW w:w="2268" w:type="dxa"/>
            <w:vAlign w:val="center"/>
          </w:tcPr>
          <w:p w:rsidR="004940B2" w:rsidRPr="00CD16AE" w:rsidRDefault="004940B2" w:rsidP="00CD16AE">
            <w:pPr>
              <w:spacing w:line="240" w:lineRule="auto"/>
              <w:jc w:val="center"/>
              <w:rPr>
                <w:rFonts w:ascii="Times New Roman" w:hAnsi="Times New Roman" w:cs="Times New Roman"/>
                <w:sz w:val="24"/>
                <w:szCs w:val="24"/>
                <w:lang w:val="kk-KZ"/>
              </w:rPr>
            </w:pPr>
            <w:r w:rsidRPr="00CD16AE">
              <w:rPr>
                <w:rFonts w:ascii="Times New Roman" w:hAnsi="Times New Roman" w:cs="Times New Roman"/>
                <w:sz w:val="24"/>
                <w:szCs w:val="24"/>
                <w:lang w:val="kk-KZ"/>
              </w:rPr>
              <w:t>Қолданылатын әдістер</w:t>
            </w:r>
          </w:p>
        </w:tc>
        <w:tc>
          <w:tcPr>
            <w:tcW w:w="3112" w:type="dxa"/>
            <w:vAlign w:val="center"/>
          </w:tcPr>
          <w:p w:rsidR="004940B2" w:rsidRPr="00CD16AE" w:rsidRDefault="004940B2" w:rsidP="00CD16AE">
            <w:pPr>
              <w:spacing w:line="240" w:lineRule="auto"/>
              <w:jc w:val="center"/>
              <w:rPr>
                <w:rFonts w:ascii="Times New Roman" w:hAnsi="Times New Roman" w:cs="Times New Roman"/>
                <w:sz w:val="24"/>
                <w:szCs w:val="24"/>
                <w:lang w:val="kk-KZ"/>
              </w:rPr>
            </w:pPr>
            <w:r w:rsidRPr="00CD16AE">
              <w:rPr>
                <w:rFonts w:ascii="Times New Roman" w:hAnsi="Times New Roman" w:cs="Times New Roman"/>
                <w:sz w:val="24"/>
                <w:szCs w:val="24"/>
                <w:lang w:val="kk-KZ"/>
              </w:rPr>
              <w:t>Тапсырма түрлері</w:t>
            </w:r>
          </w:p>
        </w:tc>
      </w:tr>
      <w:tr w:rsidR="004940B2" w:rsidRPr="007D0882" w:rsidTr="00952DCB">
        <w:trPr>
          <w:jc w:val="center"/>
        </w:trPr>
        <w:tc>
          <w:tcPr>
            <w:tcW w:w="1812" w:type="dxa"/>
          </w:tcPr>
          <w:p w:rsidR="004940B2" w:rsidRPr="004C40C7" w:rsidRDefault="004940B2" w:rsidP="00844771">
            <w:pPr>
              <w:spacing w:line="240" w:lineRule="auto"/>
              <w:jc w:val="both"/>
              <w:rPr>
                <w:rFonts w:ascii="Times New Roman" w:hAnsi="Times New Roman" w:cs="Times New Roman"/>
                <w:sz w:val="24"/>
                <w:szCs w:val="24"/>
                <w:lang w:val="kk-KZ"/>
              </w:rPr>
            </w:pPr>
            <w:r w:rsidRPr="004C40C7">
              <w:rPr>
                <w:rFonts w:ascii="Times New Roman" w:hAnsi="Times New Roman" w:cs="Times New Roman"/>
                <w:sz w:val="24"/>
                <w:szCs w:val="24"/>
                <w:lang w:val="kk-KZ"/>
              </w:rPr>
              <w:t>Жалпы түсіну</w:t>
            </w:r>
          </w:p>
        </w:tc>
        <w:tc>
          <w:tcPr>
            <w:tcW w:w="2152"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Медиамәтіннің тақырыбы мен негізгі ойын анықтау.</w:t>
            </w:r>
          </w:p>
        </w:tc>
        <w:tc>
          <w:tcPr>
            <w:tcW w:w="2268"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Интеллектуалды карта,</w:t>
            </w:r>
          </w:p>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 xml:space="preserve">Ассоциация, интуиция </w:t>
            </w:r>
          </w:p>
        </w:tc>
        <w:tc>
          <w:tcPr>
            <w:tcW w:w="3112"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Тақырып пен негізгі ойды карта арқылы көрсету; ассоциациялық байланыстармен негізгі ақпаратты белгілеу; фактілер арасындағы байланысты анықтау.</w:t>
            </w:r>
          </w:p>
        </w:tc>
      </w:tr>
      <w:tr w:rsidR="004940B2" w:rsidRPr="007D0882" w:rsidTr="00952DCB">
        <w:trPr>
          <w:jc w:val="center"/>
        </w:trPr>
        <w:tc>
          <w:tcPr>
            <w:tcW w:w="1812" w:type="dxa"/>
          </w:tcPr>
          <w:p w:rsidR="004940B2" w:rsidRPr="004C40C7" w:rsidRDefault="004940B2" w:rsidP="00844771">
            <w:pPr>
              <w:spacing w:line="240" w:lineRule="auto"/>
              <w:jc w:val="both"/>
              <w:rPr>
                <w:rFonts w:ascii="Times New Roman" w:hAnsi="Times New Roman" w:cs="Times New Roman"/>
                <w:sz w:val="24"/>
                <w:szCs w:val="24"/>
                <w:lang w:val="kk-KZ"/>
              </w:rPr>
            </w:pPr>
            <w:r w:rsidRPr="004C40C7">
              <w:rPr>
                <w:rFonts w:ascii="Times New Roman" w:hAnsi="Times New Roman" w:cs="Times New Roman"/>
                <w:sz w:val="24"/>
                <w:szCs w:val="24"/>
                <w:lang w:val="kk-KZ"/>
              </w:rPr>
              <w:t xml:space="preserve">Ақпаратты анықтау </w:t>
            </w:r>
          </w:p>
        </w:tc>
        <w:tc>
          <w:tcPr>
            <w:tcW w:w="2152"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Мәтіннің мағыналық құрылымын анықтау; негізгі, қосымша ақпаратты нақтылау.</w:t>
            </w:r>
          </w:p>
        </w:tc>
        <w:tc>
          <w:tcPr>
            <w:tcW w:w="2268"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Проблемалы сұрақ, шығармашылық репродуктивтік тапсырмалар, scamper, компрессия, лабиринт</w:t>
            </w:r>
          </w:p>
        </w:tc>
        <w:tc>
          <w:tcPr>
            <w:tcW w:w="3112"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 xml:space="preserve">Негізгі, қосымша ақпаратты табу; жүйелілікті анықтау; </w:t>
            </w:r>
          </w:p>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 xml:space="preserve">артық ақпаратты табу; </w:t>
            </w:r>
          </w:p>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тезис, кілт сөз, аннотация.</w:t>
            </w:r>
          </w:p>
        </w:tc>
      </w:tr>
      <w:tr w:rsidR="004940B2" w:rsidRPr="007D0882" w:rsidTr="00952DCB">
        <w:trPr>
          <w:jc w:val="center"/>
        </w:trPr>
        <w:tc>
          <w:tcPr>
            <w:tcW w:w="1812" w:type="dxa"/>
          </w:tcPr>
          <w:p w:rsidR="004940B2" w:rsidRPr="004C40C7" w:rsidRDefault="004940B2" w:rsidP="00844771">
            <w:pPr>
              <w:spacing w:line="240" w:lineRule="auto"/>
              <w:jc w:val="both"/>
              <w:rPr>
                <w:rFonts w:ascii="Times New Roman" w:hAnsi="Times New Roman" w:cs="Times New Roman"/>
                <w:sz w:val="24"/>
                <w:szCs w:val="24"/>
                <w:lang w:val="kk-KZ"/>
              </w:rPr>
            </w:pPr>
            <w:r w:rsidRPr="004C40C7">
              <w:rPr>
                <w:rFonts w:ascii="Times New Roman" w:hAnsi="Times New Roman" w:cs="Times New Roman"/>
                <w:sz w:val="24"/>
                <w:szCs w:val="24"/>
                <w:lang w:val="kk-KZ"/>
              </w:rPr>
              <w:t>Интерпретациялау</w:t>
            </w:r>
          </w:p>
        </w:tc>
        <w:tc>
          <w:tcPr>
            <w:tcW w:w="2152"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Аргумент және оны қолдаушы ақпаратты анықтау; мазмұн бойынша қорытынды пікір білдіру.</w:t>
            </w:r>
          </w:p>
        </w:tc>
        <w:tc>
          <w:tcPr>
            <w:tcW w:w="2268"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Трансформация, интуиция, проблемалы ситуация, сұрақ, кейс стади, зерттеу, іскерлік ойын, инверсия, лабиринт</w:t>
            </w:r>
          </w:p>
        </w:tc>
        <w:tc>
          <w:tcPr>
            <w:tcW w:w="3112"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 xml:space="preserve">Аргументті талап ететін тапсырмалар: пікір білдіру,қарсы шығу, келісу </w:t>
            </w:r>
          </w:p>
        </w:tc>
      </w:tr>
      <w:tr w:rsidR="004940B2" w:rsidRPr="007D0882" w:rsidTr="00952DCB">
        <w:trPr>
          <w:jc w:val="center"/>
        </w:trPr>
        <w:tc>
          <w:tcPr>
            <w:tcW w:w="1812" w:type="dxa"/>
          </w:tcPr>
          <w:p w:rsidR="004940B2" w:rsidRPr="004C40C7" w:rsidRDefault="004940B2" w:rsidP="00844771">
            <w:pPr>
              <w:spacing w:line="240" w:lineRule="auto"/>
              <w:jc w:val="both"/>
              <w:rPr>
                <w:rFonts w:ascii="Times New Roman" w:hAnsi="Times New Roman" w:cs="Times New Roman"/>
                <w:sz w:val="24"/>
                <w:szCs w:val="24"/>
                <w:lang w:val="kk-KZ"/>
              </w:rPr>
            </w:pPr>
            <w:r w:rsidRPr="004C40C7">
              <w:rPr>
                <w:rFonts w:ascii="Times New Roman" w:hAnsi="Times New Roman" w:cs="Times New Roman"/>
                <w:sz w:val="24"/>
                <w:szCs w:val="24"/>
                <w:lang w:val="kk-KZ"/>
              </w:rPr>
              <w:t>Рефлекция</w:t>
            </w:r>
          </w:p>
        </w:tc>
        <w:tc>
          <w:tcPr>
            <w:tcW w:w="2152"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Объективті, субъективті ақпаратты анық</w:t>
            </w:r>
            <w:r w:rsidR="00952DCB">
              <w:rPr>
                <w:rFonts w:ascii="Times New Roman" w:hAnsi="Times New Roman" w:cs="Times New Roman"/>
                <w:sz w:val="24"/>
                <w:szCs w:val="24"/>
                <w:lang w:val="kk-KZ"/>
              </w:rPr>
              <w:t xml:space="preserve"> </w:t>
            </w:r>
            <w:r w:rsidRPr="004C40C7">
              <w:rPr>
                <w:rFonts w:ascii="Times New Roman" w:hAnsi="Times New Roman" w:cs="Times New Roman"/>
                <w:sz w:val="24"/>
                <w:szCs w:val="24"/>
                <w:lang w:val="kk-KZ"/>
              </w:rPr>
              <w:t>тау,</w:t>
            </w:r>
            <w:r w:rsidR="00952DCB">
              <w:rPr>
                <w:rFonts w:ascii="Times New Roman" w:hAnsi="Times New Roman" w:cs="Times New Roman"/>
                <w:sz w:val="24"/>
                <w:szCs w:val="24"/>
                <w:lang w:val="kk-KZ"/>
              </w:rPr>
              <w:t xml:space="preserve"> </w:t>
            </w:r>
            <w:r w:rsidRPr="004C40C7">
              <w:rPr>
                <w:rFonts w:ascii="Times New Roman" w:hAnsi="Times New Roman" w:cs="Times New Roman"/>
                <w:sz w:val="24"/>
                <w:szCs w:val="24"/>
                <w:lang w:val="kk-KZ"/>
              </w:rPr>
              <w:t>өз көзқарасын аргументтеу, автордың ойын бағалау, пікір білдіру.</w:t>
            </w:r>
          </w:p>
        </w:tc>
        <w:tc>
          <w:tcPr>
            <w:tcW w:w="2268"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Алгоритм, инверсия,</w:t>
            </w:r>
          </w:p>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en-US"/>
              </w:rPr>
              <w:t>Scamper</w:t>
            </w:r>
            <w:r w:rsidRPr="004C40C7">
              <w:rPr>
                <w:rFonts w:ascii="Times New Roman" w:hAnsi="Times New Roman" w:cs="Times New Roman"/>
                <w:sz w:val="24"/>
                <w:szCs w:val="24"/>
                <w:lang w:val="kk-KZ"/>
              </w:rPr>
              <w:t>, компрессия</w:t>
            </w:r>
          </w:p>
        </w:tc>
        <w:tc>
          <w:tcPr>
            <w:tcW w:w="3112" w:type="dxa"/>
          </w:tcPr>
          <w:p w:rsidR="004940B2" w:rsidRPr="004C40C7" w:rsidRDefault="004940B2" w:rsidP="00844771">
            <w:pPr>
              <w:spacing w:line="240" w:lineRule="auto"/>
              <w:rPr>
                <w:rFonts w:ascii="Times New Roman" w:hAnsi="Times New Roman" w:cs="Times New Roman"/>
                <w:sz w:val="24"/>
                <w:szCs w:val="24"/>
                <w:lang w:val="kk-KZ"/>
              </w:rPr>
            </w:pPr>
            <w:r w:rsidRPr="004C40C7">
              <w:rPr>
                <w:rFonts w:ascii="Times New Roman" w:hAnsi="Times New Roman" w:cs="Times New Roman"/>
                <w:sz w:val="24"/>
                <w:szCs w:val="24"/>
                <w:lang w:val="kk-KZ"/>
              </w:rPr>
              <w:t>Оқиғаны қайта құру тапсырмасы, қате жазылған мәтін, өз пікірі мен аргументтерін қалыптастыруға бағытталған сұрақтар.</w:t>
            </w:r>
          </w:p>
        </w:tc>
      </w:tr>
    </w:tbl>
    <w:p w:rsidR="004940B2" w:rsidRDefault="004940B2" w:rsidP="00844771">
      <w:pPr>
        <w:spacing w:after="0" w:line="240" w:lineRule="auto"/>
        <w:jc w:val="both"/>
        <w:rPr>
          <w:rFonts w:ascii="Times New Roman" w:hAnsi="Times New Roman" w:cs="Times New Roman"/>
          <w:color w:val="000000" w:themeColor="text1"/>
          <w:sz w:val="28"/>
          <w:szCs w:val="28"/>
          <w:lang w:val="kk-KZ"/>
        </w:rPr>
      </w:pPr>
    </w:p>
    <w:p w:rsidR="00A2185B" w:rsidRPr="008076BB" w:rsidRDefault="00A2185B" w:rsidP="00A2185B">
      <w:pPr>
        <w:spacing w:after="0" w:line="240" w:lineRule="auto"/>
        <w:jc w:val="both"/>
        <w:rPr>
          <w:rFonts w:ascii="Times New Roman" w:eastAsia="Times New Roman" w:hAnsi="Times New Roman" w:cs="Times New Roman"/>
          <w:sz w:val="28"/>
          <w:szCs w:val="28"/>
          <w:lang w:val="kk-KZ" w:eastAsia="ru-RU"/>
        </w:rPr>
      </w:pPr>
      <w:r w:rsidRPr="008076BB">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2</w:t>
      </w:r>
      <w:r w:rsidRPr="008076BB">
        <w:rPr>
          <w:rFonts w:ascii="Times New Roman" w:hAnsi="Times New Roman" w:cs="Times New Roman"/>
          <w:sz w:val="28"/>
          <w:szCs w:val="28"/>
          <w:lang w:val="kk-KZ"/>
        </w:rPr>
        <w:t xml:space="preserve"> </w:t>
      </w:r>
      <w:r w:rsidRPr="008076BB">
        <w:rPr>
          <w:rFonts w:ascii="Times New Roman" w:eastAsia="Times New Roman" w:hAnsi="Times New Roman" w:cs="Times New Roman"/>
          <w:sz w:val="28"/>
          <w:szCs w:val="28"/>
          <w:lang w:val="kk-KZ" w:eastAsia="ru-RU"/>
        </w:rPr>
        <w:t>– Медиамәтінді шығармашылық-ізденіс технологиясымен талдаудың жүйесі</w:t>
      </w:r>
    </w:p>
    <w:p w:rsidR="00A2185B" w:rsidRDefault="00A2185B" w:rsidP="00844771">
      <w:pPr>
        <w:spacing w:after="0" w:line="240" w:lineRule="auto"/>
        <w:jc w:val="both"/>
        <w:rPr>
          <w:rFonts w:ascii="Times New Roman" w:hAnsi="Times New Roman" w:cs="Times New Roman"/>
          <w:color w:val="000000" w:themeColor="text1"/>
          <w:sz w:val="28"/>
          <w:szCs w:val="28"/>
          <w:lang w:val="kk-KZ"/>
        </w:rPr>
      </w:pPr>
    </w:p>
    <w:p w:rsidR="009C0660" w:rsidRDefault="009C0660" w:rsidP="00844771">
      <w:pPr>
        <w:spacing w:after="0" w:line="240" w:lineRule="auto"/>
        <w:jc w:val="both"/>
        <w:rPr>
          <w:rFonts w:ascii="Times New Roman" w:hAnsi="Times New Roman" w:cs="Times New Roman"/>
          <w:color w:val="000000" w:themeColor="text1"/>
          <w:sz w:val="28"/>
          <w:szCs w:val="28"/>
          <w:lang w:val="kk-KZ"/>
        </w:rPr>
      </w:pPr>
    </w:p>
    <w:p w:rsidR="009C0660" w:rsidRPr="008076BB" w:rsidRDefault="009C0660" w:rsidP="00844771">
      <w:pPr>
        <w:spacing w:after="0" w:line="240" w:lineRule="auto"/>
        <w:jc w:val="both"/>
        <w:rPr>
          <w:rFonts w:ascii="Times New Roman" w:hAnsi="Times New Roman" w:cs="Times New Roman"/>
          <w:color w:val="000000" w:themeColor="text1"/>
          <w:sz w:val="28"/>
          <w:szCs w:val="28"/>
          <w:lang w:val="kk-KZ"/>
        </w:rPr>
      </w:pPr>
    </w:p>
    <w:p w:rsidR="004940B2" w:rsidRPr="00841084" w:rsidRDefault="00841084" w:rsidP="00DF706E">
      <w:pPr>
        <w:tabs>
          <w:tab w:val="left" w:pos="851"/>
        </w:tabs>
        <w:spacing w:after="0" w:line="240" w:lineRule="auto"/>
        <w:ind w:firstLine="709"/>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lastRenderedPageBreak/>
        <w:t xml:space="preserve">2.4 </w:t>
      </w:r>
      <w:r w:rsidR="004940B2" w:rsidRPr="00841084">
        <w:rPr>
          <w:rFonts w:ascii="Times New Roman" w:hAnsi="Times New Roman" w:cs="Times New Roman"/>
          <w:b/>
          <w:color w:val="000000" w:themeColor="text1"/>
          <w:sz w:val="28"/>
          <w:szCs w:val="28"/>
          <w:lang w:val="kk-KZ"/>
        </w:rPr>
        <w:t>Медиамәтінді-шығармашылық ізденіс технологиясымен оқытудың практикалық эксперименттік нәтижесі</w:t>
      </w:r>
    </w:p>
    <w:p w:rsidR="004940B2" w:rsidRPr="008076BB" w:rsidRDefault="004940B2" w:rsidP="004C40C7">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Эксперименттік база ретінде КИМЭП университеті Білім беру және гуманитарлық ғылымдар факультетінің қазақ тілі бағдарламасы ұсынған іскерлік қазақ тілі курсы студенттері алынды.</w:t>
      </w:r>
    </w:p>
    <w:p w:rsidR="004940B2" w:rsidRPr="008076BB" w:rsidRDefault="004940B2" w:rsidP="004C40C7">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КИМЭП университеті солтүстік Америка білім стандартына негізделген оқу орны, оқу тілі – ағылшын тілі. </w:t>
      </w:r>
      <w:r w:rsidRPr="008076BB">
        <w:rPr>
          <w:rFonts w:ascii="Times New Roman" w:hAnsi="Times New Roman" w:cs="Times New Roman"/>
          <w:color w:val="212529"/>
          <w:sz w:val="28"/>
          <w:szCs w:val="28"/>
          <w:shd w:val="clear" w:color="auto" w:fill="FFFFFF"/>
          <w:lang w:val="kk-KZ"/>
        </w:rPr>
        <w:t>КИМЭП Солтүстік Америка, Еуропа және Шығыс Азиядағы 160-тан астам университетпен серіктестік қатынастарда жұмыс істейді. Университетте қос диплом бағдарламасы студенттерге шетелде және Қазақстанда жұмысқа орналасып, мансап құруға мүмкіндік береді. Қазіргі уақытта Еуропа және Оңтүстік Корея елідерімен бірігіп алты қос диплом бағдарламасын ұсынып отыр. Осындай мүмкіндіктерді жүзеге асыру үшін а</w:t>
      </w:r>
      <w:r w:rsidRPr="008076BB">
        <w:rPr>
          <w:rFonts w:ascii="Times New Roman" w:hAnsi="Times New Roman" w:cs="Times New Roman"/>
          <w:color w:val="000000" w:themeColor="text1"/>
          <w:sz w:val="28"/>
          <w:szCs w:val="28"/>
          <w:lang w:val="kk-KZ"/>
        </w:rPr>
        <w:t>ғылшын тіліне басымдық беріледі және сәйкесінше, студенттердің оқу дереккөздері де ағылшын тілінде.</w:t>
      </w:r>
    </w:p>
    <w:p w:rsidR="004940B2" w:rsidRPr="008076BB" w:rsidRDefault="004940B2" w:rsidP="004C40C7">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КИМЭП университетіне жиырма бес елден келген шетелдік студенттер оқиды. Университетте студенттік өмірді қызықты өткізу мақсатында  отыз студенттік ұйым тіркелген. Атап айтқанда ағылшын театры, университеттің радиостанциясы мен басылымы, жеке тұлғаны дамытатын интеллектуалды үйірмелер т.б. Кез келген оқу, шығармашылық мерекелік шаралар ағылшын тілінде жүретін болғандықтан шетелдік студенттердің отандық студенттермен байланысу тілі – ағылшын тілі мен орыс тілі. Сонымен қатар, соңғы жылдары әлемде болған пандемияның әсері қашықтан оқыту технологиясын қарқынды дамытып, оқу, оқытудың түрлі онлайн платформалары пайда болды. Оқу үдерісіндегі барлық платформалар ағылшын немесе орыс тілінде қолданылады. Жоғарыда аталған үш фактор қазақ тілді студенттің өз ана тілінде  қарым-қатынас жасауына әсерін тигізеді, оны ойын нақты, дәлелді жеткізе алмайтын студенттердің қатарынан байқаймыз. Аталмыш проблеманы анықтау, түсіну үшін бірнеше мақсаттар алға қойылды:</w:t>
      </w:r>
    </w:p>
    <w:p w:rsidR="004940B2" w:rsidRPr="008076BB" w:rsidRDefault="004940B2" w:rsidP="00B32A47">
      <w:pPr>
        <w:pStyle w:val="a3"/>
        <w:numPr>
          <w:ilvl w:val="0"/>
          <w:numId w:val="11"/>
        </w:numPr>
        <w:tabs>
          <w:tab w:val="left" w:pos="851"/>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КИМЭП университеті студенттерінің тілдік қарым-қатынас деңгейін анықтау</w:t>
      </w:r>
      <w:r w:rsidR="00CD16AE">
        <w:rPr>
          <w:rFonts w:ascii="Times New Roman" w:hAnsi="Times New Roman" w:cs="Times New Roman"/>
          <w:color w:val="000000" w:themeColor="text1"/>
          <w:sz w:val="28"/>
          <w:szCs w:val="28"/>
          <w:lang w:val="kk-KZ"/>
        </w:rPr>
        <w:t>.</w:t>
      </w:r>
    </w:p>
    <w:p w:rsidR="004940B2" w:rsidRPr="008076BB" w:rsidRDefault="004940B2" w:rsidP="00B32A47">
      <w:pPr>
        <w:pStyle w:val="a3"/>
        <w:numPr>
          <w:ilvl w:val="0"/>
          <w:numId w:val="11"/>
        </w:numPr>
        <w:tabs>
          <w:tab w:val="left" w:pos="851"/>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Қазақ тіліндегі қарым-қатынас әрекетін дамытудың бір жолы ретінде оқылым әрекетін, нақты айтқанда экономикалық, қоғамдық медиамәтіндерді талдау</w:t>
      </w:r>
      <w:r w:rsidR="00CD16AE">
        <w:rPr>
          <w:rFonts w:ascii="Times New Roman" w:hAnsi="Times New Roman" w:cs="Times New Roman"/>
          <w:color w:val="000000" w:themeColor="text1"/>
          <w:sz w:val="28"/>
          <w:szCs w:val="28"/>
          <w:lang w:val="kk-KZ"/>
        </w:rPr>
        <w:t>.</w:t>
      </w:r>
    </w:p>
    <w:p w:rsidR="004940B2" w:rsidRPr="008076BB" w:rsidRDefault="004940B2" w:rsidP="00B32A47">
      <w:pPr>
        <w:pStyle w:val="a3"/>
        <w:numPr>
          <w:ilvl w:val="0"/>
          <w:numId w:val="11"/>
        </w:numPr>
        <w:tabs>
          <w:tab w:val="left" w:pos="851"/>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Студенттің кәсіби құзіреттілігін дамыту үшін тапсырмалар жүйесін құру.</w:t>
      </w:r>
    </w:p>
    <w:p w:rsidR="004940B2" w:rsidRPr="008076BB" w:rsidRDefault="004940B2" w:rsidP="00CD16AE">
      <w:pPr>
        <w:tabs>
          <w:tab w:val="left" w:pos="851"/>
          <w:tab w:val="left" w:pos="993"/>
        </w:tabs>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Аталған мақсаттарды жүзеге асыру үшін анықтау эксперименті бойынша мынадай міндеттер қойылды:</w:t>
      </w:r>
    </w:p>
    <w:p w:rsidR="004940B2" w:rsidRPr="008076BB" w:rsidRDefault="004940B2" w:rsidP="00B32A47">
      <w:pPr>
        <w:pStyle w:val="a3"/>
        <w:numPr>
          <w:ilvl w:val="0"/>
          <w:numId w:val="12"/>
        </w:numPr>
        <w:tabs>
          <w:tab w:val="left" w:pos="851"/>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КИМЭП университеті студенттерінің тілдік қарым-қатынас деңгейін анықтау үшін сауалнама жүргізу</w:t>
      </w:r>
      <w:r w:rsidR="00CD16AE">
        <w:rPr>
          <w:rFonts w:ascii="Times New Roman" w:hAnsi="Times New Roman" w:cs="Times New Roman"/>
          <w:color w:val="000000" w:themeColor="text1"/>
          <w:sz w:val="28"/>
          <w:szCs w:val="28"/>
          <w:lang w:val="kk-KZ"/>
        </w:rPr>
        <w:t>.</w:t>
      </w:r>
    </w:p>
    <w:p w:rsidR="004940B2" w:rsidRPr="008076BB" w:rsidRDefault="004940B2" w:rsidP="00B32A47">
      <w:pPr>
        <w:pStyle w:val="a3"/>
        <w:numPr>
          <w:ilvl w:val="0"/>
          <w:numId w:val="12"/>
        </w:numPr>
        <w:tabs>
          <w:tab w:val="left" w:pos="851"/>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Экономикалық, қоғамдық медиамәтіндерді талдау үшін шығармашылық-ізденіс технологиясын қолдану</w:t>
      </w:r>
      <w:r w:rsidR="00CD16AE">
        <w:rPr>
          <w:rFonts w:ascii="Times New Roman" w:hAnsi="Times New Roman" w:cs="Times New Roman"/>
          <w:color w:val="000000" w:themeColor="text1"/>
          <w:sz w:val="28"/>
          <w:szCs w:val="28"/>
          <w:lang w:val="kk-KZ"/>
        </w:rPr>
        <w:t>.</w:t>
      </w:r>
    </w:p>
    <w:p w:rsidR="004940B2" w:rsidRPr="008076BB" w:rsidRDefault="004940B2" w:rsidP="00B32A47">
      <w:pPr>
        <w:pStyle w:val="a3"/>
        <w:numPr>
          <w:ilvl w:val="0"/>
          <w:numId w:val="12"/>
        </w:numPr>
        <w:tabs>
          <w:tab w:val="left" w:pos="851"/>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Студенттің кәсіби құзыреттілігін дамыту үшін медиамәтінді талдау арқылы түрлі шығармашылық тапсырмаларды орындау.</w:t>
      </w:r>
    </w:p>
    <w:p w:rsidR="004940B2" w:rsidRPr="008076BB" w:rsidRDefault="004940B2" w:rsidP="004C40C7">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lastRenderedPageBreak/>
        <w:t>Жоғарыда аталған мақсаттар мен міндеттерді жүзеге асыру үшін іскерлік қазақ тіл</w:t>
      </w:r>
      <w:r w:rsidR="00703E83" w:rsidRPr="008076BB">
        <w:rPr>
          <w:rFonts w:ascii="Times New Roman" w:hAnsi="Times New Roman" w:cs="Times New Roman"/>
          <w:color w:val="000000" w:themeColor="text1"/>
          <w:sz w:val="28"/>
          <w:szCs w:val="28"/>
          <w:lang w:val="kk-KZ"/>
        </w:rPr>
        <w:t>і пәні таңдалынып алынды. Курстың</w:t>
      </w:r>
      <w:r w:rsidRPr="008076BB">
        <w:rPr>
          <w:rFonts w:ascii="Times New Roman" w:hAnsi="Times New Roman" w:cs="Times New Roman"/>
          <w:color w:val="000000" w:themeColor="text1"/>
          <w:sz w:val="28"/>
          <w:szCs w:val="28"/>
          <w:lang w:val="kk-KZ"/>
        </w:rPr>
        <w:t xml:space="preserve"> пререквизиті қазақ мектебін бітірген студенттер, мақсаты – болашақ маманның кәсіби салада маман ретінде еркін сөйлей алуы, іскерлік хат-хабарды сауатты жазып, өз ойын дәләлдерге негіздеп сөйлей алуы; экономка-қоғамдық жаңалықтардан хабары бар іскерлік қарым-қатынас тілін меңгерту. Іскерлік қарым-қатынас тілі дегеніміз кәсіби салада, жұмыс барысында іскери, кәсіби этикалық нормаларға негізделген, кәсіби процесті оңтайландыу мақсатында қызметкерлер арасындағы ақпарат алмасу тілі.</w:t>
      </w:r>
    </w:p>
    <w:p w:rsidR="004940B2" w:rsidRPr="008076BB" w:rsidRDefault="004940B2" w:rsidP="004C40C7">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Анықтау экспериментін жүзеге асыру барысында студенттерден қазақ тіліндегі қарым-қатынас деңгейін бақылау мақсатында екі сауалнама алынды. Сауалнама мазмұны қазақ тілінің оқу орнындағы қолданыс деңгейін анықтау және іскерлік қазақ тілі туралы білімін анықтау үшін құрылды. Сауал</w:t>
      </w:r>
      <w:r w:rsidR="009F57D6">
        <w:rPr>
          <w:rFonts w:ascii="Times New Roman" w:hAnsi="Times New Roman" w:cs="Times New Roman"/>
          <w:color w:val="000000" w:themeColor="text1"/>
          <w:sz w:val="28"/>
          <w:szCs w:val="28"/>
          <w:lang w:val="kk-KZ"/>
        </w:rPr>
        <w:t>намаға 18-21 жас аралығындағы 86</w:t>
      </w:r>
      <w:r w:rsidRPr="008076BB">
        <w:rPr>
          <w:rFonts w:ascii="Times New Roman" w:hAnsi="Times New Roman" w:cs="Times New Roman"/>
          <w:color w:val="000000" w:themeColor="text1"/>
          <w:sz w:val="28"/>
          <w:szCs w:val="28"/>
          <w:lang w:val="kk-KZ"/>
        </w:rPr>
        <w:t xml:space="preserve"> студент қатысты, сұрақтары мен нәтижесін төмендегі </w:t>
      </w:r>
      <w:r w:rsidR="00952DCB">
        <w:rPr>
          <w:rFonts w:ascii="Times New Roman" w:hAnsi="Times New Roman" w:cs="Times New Roman"/>
          <w:color w:val="000000" w:themeColor="text1"/>
          <w:sz w:val="28"/>
          <w:szCs w:val="28"/>
          <w:lang w:val="kk-KZ"/>
        </w:rPr>
        <w:t>3-</w:t>
      </w:r>
      <w:r w:rsidRPr="008076BB">
        <w:rPr>
          <w:rFonts w:ascii="Times New Roman" w:hAnsi="Times New Roman" w:cs="Times New Roman"/>
          <w:color w:val="000000" w:themeColor="text1"/>
          <w:sz w:val="28"/>
          <w:szCs w:val="28"/>
          <w:lang w:val="kk-KZ"/>
        </w:rPr>
        <w:t xml:space="preserve">кестеден және </w:t>
      </w:r>
      <w:r w:rsidR="00952DCB">
        <w:rPr>
          <w:rFonts w:ascii="Times New Roman" w:hAnsi="Times New Roman" w:cs="Times New Roman"/>
          <w:color w:val="000000" w:themeColor="text1"/>
          <w:sz w:val="28"/>
          <w:szCs w:val="28"/>
          <w:lang w:val="kk-KZ"/>
        </w:rPr>
        <w:t>5-суреттен (</w:t>
      </w:r>
      <w:r w:rsidRPr="008076BB">
        <w:rPr>
          <w:rFonts w:ascii="Times New Roman" w:hAnsi="Times New Roman" w:cs="Times New Roman"/>
          <w:color w:val="000000" w:themeColor="text1"/>
          <w:sz w:val="28"/>
          <w:szCs w:val="28"/>
          <w:lang w:val="kk-KZ"/>
        </w:rPr>
        <w:t>диаграммадан</w:t>
      </w:r>
      <w:r w:rsidR="00952DCB">
        <w:rPr>
          <w:rFonts w:ascii="Times New Roman" w:hAnsi="Times New Roman" w:cs="Times New Roman"/>
          <w:color w:val="000000" w:themeColor="text1"/>
          <w:sz w:val="28"/>
          <w:szCs w:val="28"/>
          <w:lang w:val="kk-KZ"/>
        </w:rPr>
        <w:t>)</w:t>
      </w:r>
      <w:r w:rsidRPr="008076BB">
        <w:rPr>
          <w:rFonts w:ascii="Times New Roman" w:hAnsi="Times New Roman" w:cs="Times New Roman"/>
          <w:color w:val="000000" w:themeColor="text1"/>
          <w:sz w:val="28"/>
          <w:szCs w:val="28"/>
          <w:lang w:val="kk-KZ"/>
        </w:rPr>
        <w:t xml:space="preserve"> көруге болады.</w:t>
      </w:r>
    </w:p>
    <w:p w:rsidR="004940B2" w:rsidRPr="008076BB" w:rsidRDefault="004006E3" w:rsidP="00844771">
      <w:pPr>
        <w:spacing w:after="0" w:line="240" w:lineRule="auto"/>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Кесте </w:t>
      </w:r>
      <w:r w:rsidR="00952DCB">
        <w:rPr>
          <w:rFonts w:ascii="Times New Roman" w:hAnsi="Times New Roman" w:cs="Times New Roman"/>
          <w:color w:val="000000" w:themeColor="text1"/>
          <w:sz w:val="28"/>
          <w:szCs w:val="28"/>
          <w:lang w:val="kk-KZ"/>
        </w:rPr>
        <w:t>3</w:t>
      </w:r>
      <w:r w:rsidRPr="008076BB">
        <w:rPr>
          <w:rFonts w:ascii="Times New Roman" w:hAnsi="Times New Roman" w:cs="Times New Roman"/>
          <w:color w:val="000000" w:themeColor="text1"/>
          <w:sz w:val="28"/>
          <w:szCs w:val="28"/>
          <w:lang w:val="kk-KZ"/>
        </w:rPr>
        <w:t xml:space="preserve"> </w:t>
      </w:r>
      <w:r w:rsidRPr="008076BB">
        <w:rPr>
          <w:rFonts w:ascii="Times New Roman" w:eastAsia="Times New Roman" w:hAnsi="Times New Roman" w:cs="Times New Roman"/>
          <w:sz w:val="28"/>
          <w:szCs w:val="28"/>
          <w:lang w:val="kk-KZ" w:eastAsia="ru-RU"/>
        </w:rPr>
        <w:t>– Қазақ тілінің қолданысы</w:t>
      </w:r>
    </w:p>
    <w:tbl>
      <w:tblPr>
        <w:tblStyle w:val="af3"/>
        <w:tblpPr w:leftFromText="180" w:rightFromText="180" w:vertAnchor="text" w:horzAnchor="margin" w:tblpX="178" w:tblpY="121"/>
        <w:tblW w:w="0" w:type="auto"/>
        <w:tblLook w:val="04A0" w:firstRow="1" w:lastRow="0" w:firstColumn="1" w:lastColumn="0" w:noHBand="0" w:noVBand="1"/>
      </w:tblPr>
      <w:tblGrid>
        <w:gridCol w:w="3932"/>
        <w:gridCol w:w="1667"/>
        <w:gridCol w:w="2334"/>
        <w:gridCol w:w="1614"/>
      </w:tblGrid>
      <w:tr w:rsidR="00952DCB" w:rsidRPr="004C40C7" w:rsidTr="00952DCB">
        <w:tc>
          <w:tcPr>
            <w:tcW w:w="3932" w:type="dxa"/>
          </w:tcPr>
          <w:p w:rsidR="00952DCB" w:rsidRPr="00952DCB" w:rsidRDefault="00952DCB" w:rsidP="00952DCB">
            <w:pPr>
              <w:spacing w:line="240" w:lineRule="auto"/>
              <w:jc w:val="center"/>
              <w:rPr>
                <w:rFonts w:ascii="Times New Roman" w:hAnsi="Times New Roman" w:cs="Times New Roman"/>
                <w:sz w:val="24"/>
                <w:szCs w:val="24"/>
                <w:lang w:val="kk-KZ"/>
              </w:rPr>
            </w:pPr>
            <w:r w:rsidRPr="00952DCB">
              <w:rPr>
                <w:rFonts w:ascii="Times New Roman" w:eastAsia="Times New Roman" w:hAnsi="Times New Roman" w:cs="Times New Roman"/>
                <w:sz w:val="24"/>
                <w:szCs w:val="24"/>
                <w:lang w:val="kk-KZ" w:eastAsia="ru-RU"/>
              </w:rPr>
              <w:t>Қазақ тілінің қолданысы</w:t>
            </w:r>
          </w:p>
        </w:tc>
        <w:tc>
          <w:tcPr>
            <w:tcW w:w="1667"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Келісемін</w:t>
            </w:r>
          </w:p>
        </w:tc>
        <w:tc>
          <w:tcPr>
            <w:tcW w:w="233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Жартылай келісемін</w:t>
            </w:r>
          </w:p>
        </w:tc>
        <w:tc>
          <w:tcPr>
            <w:tcW w:w="161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Келіспеймін</w:t>
            </w:r>
          </w:p>
        </w:tc>
      </w:tr>
      <w:tr w:rsidR="00952DCB" w:rsidRPr="004C40C7" w:rsidTr="00952DCB">
        <w:tc>
          <w:tcPr>
            <w:tcW w:w="3932" w:type="dxa"/>
          </w:tcPr>
          <w:p w:rsidR="00952DCB" w:rsidRPr="004C40C7" w:rsidRDefault="00952DCB" w:rsidP="00952DCB">
            <w:pPr>
              <w:spacing w:line="240" w:lineRule="auto"/>
              <w:jc w:val="both"/>
              <w:rPr>
                <w:rFonts w:ascii="Times New Roman" w:hAnsi="Times New Roman" w:cs="Times New Roman"/>
                <w:sz w:val="24"/>
                <w:szCs w:val="24"/>
                <w:lang w:val="kk-KZ"/>
              </w:rPr>
            </w:pPr>
            <w:r w:rsidRPr="004C40C7">
              <w:rPr>
                <w:rFonts w:ascii="Times New Roman" w:hAnsi="Times New Roman" w:cs="Times New Roman"/>
                <w:sz w:val="24"/>
                <w:szCs w:val="24"/>
                <w:lang w:val="kk-KZ"/>
              </w:rPr>
              <w:t>Ағылшын тілді оқу процесі, әдебиеттер</w:t>
            </w:r>
          </w:p>
        </w:tc>
        <w:tc>
          <w:tcPr>
            <w:tcW w:w="1667" w:type="dxa"/>
            <w:vAlign w:val="center"/>
          </w:tcPr>
          <w:p w:rsidR="00952DCB" w:rsidRPr="004C40C7" w:rsidRDefault="00952DCB" w:rsidP="00952DCB">
            <w:pPr>
              <w:spacing w:line="240" w:lineRule="auto"/>
              <w:jc w:val="center"/>
              <w:rPr>
                <w:rFonts w:ascii="Times New Roman" w:hAnsi="Times New Roman" w:cs="Times New Roman"/>
                <w:sz w:val="24"/>
                <w:szCs w:val="24"/>
              </w:rPr>
            </w:pPr>
            <w:r w:rsidRPr="004C40C7">
              <w:rPr>
                <w:rFonts w:ascii="Times New Roman" w:hAnsi="Times New Roman" w:cs="Times New Roman"/>
                <w:sz w:val="24"/>
                <w:szCs w:val="24"/>
              </w:rPr>
              <w:t>50%</w:t>
            </w:r>
          </w:p>
        </w:tc>
        <w:tc>
          <w:tcPr>
            <w:tcW w:w="233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30</w:t>
            </w:r>
          </w:p>
        </w:tc>
        <w:tc>
          <w:tcPr>
            <w:tcW w:w="161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20</w:t>
            </w:r>
          </w:p>
        </w:tc>
      </w:tr>
      <w:tr w:rsidR="00952DCB" w:rsidRPr="004C40C7" w:rsidTr="00952DCB">
        <w:tc>
          <w:tcPr>
            <w:tcW w:w="3932" w:type="dxa"/>
          </w:tcPr>
          <w:p w:rsidR="00952DCB" w:rsidRPr="004C40C7" w:rsidRDefault="00952DCB" w:rsidP="00952DCB">
            <w:pPr>
              <w:spacing w:line="240" w:lineRule="auto"/>
              <w:jc w:val="both"/>
              <w:rPr>
                <w:rFonts w:ascii="Times New Roman" w:hAnsi="Times New Roman" w:cs="Times New Roman"/>
                <w:sz w:val="24"/>
                <w:szCs w:val="24"/>
                <w:lang w:val="kk-KZ"/>
              </w:rPr>
            </w:pPr>
            <w:r w:rsidRPr="004C40C7">
              <w:rPr>
                <w:rFonts w:ascii="Times New Roman" w:hAnsi="Times New Roman" w:cs="Times New Roman"/>
                <w:sz w:val="24"/>
                <w:szCs w:val="24"/>
                <w:lang w:val="kk-KZ"/>
              </w:rPr>
              <w:t>Шетелдік оқытушылар мен студенттер</w:t>
            </w:r>
          </w:p>
        </w:tc>
        <w:tc>
          <w:tcPr>
            <w:tcW w:w="1667"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40%</w:t>
            </w:r>
          </w:p>
        </w:tc>
        <w:tc>
          <w:tcPr>
            <w:tcW w:w="233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25</w:t>
            </w:r>
          </w:p>
        </w:tc>
        <w:tc>
          <w:tcPr>
            <w:tcW w:w="161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35</w:t>
            </w:r>
          </w:p>
        </w:tc>
      </w:tr>
      <w:tr w:rsidR="00952DCB" w:rsidRPr="004C40C7" w:rsidTr="00952DCB">
        <w:tc>
          <w:tcPr>
            <w:tcW w:w="3932" w:type="dxa"/>
          </w:tcPr>
          <w:p w:rsidR="00952DCB" w:rsidRPr="004C40C7" w:rsidRDefault="00952DCB" w:rsidP="00952DCB">
            <w:pPr>
              <w:spacing w:line="240" w:lineRule="auto"/>
              <w:jc w:val="both"/>
              <w:rPr>
                <w:rFonts w:ascii="Times New Roman" w:hAnsi="Times New Roman" w:cs="Times New Roman"/>
                <w:sz w:val="24"/>
                <w:szCs w:val="24"/>
                <w:lang w:val="kk-KZ"/>
              </w:rPr>
            </w:pPr>
            <w:r w:rsidRPr="004C40C7">
              <w:rPr>
                <w:rFonts w:ascii="Times New Roman" w:hAnsi="Times New Roman" w:cs="Times New Roman"/>
                <w:sz w:val="24"/>
                <w:szCs w:val="24"/>
                <w:lang w:val="kk-KZ"/>
              </w:rPr>
              <w:t>Жаңа технологиялар, платформалар</w:t>
            </w:r>
          </w:p>
        </w:tc>
        <w:tc>
          <w:tcPr>
            <w:tcW w:w="1667"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35</w:t>
            </w:r>
          </w:p>
        </w:tc>
        <w:tc>
          <w:tcPr>
            <w:tcW w:w="233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30%</w:t>
            </w:r>
          </w:p>
        </w:tc>
        <w:tc>
          <w:tcPr>
            <w:tcW w:w="161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35</w:t>
            </w:r>
          </w:p>
        </w:tc>
      </w:tr>
      <w:tr w:rsidR="00952DCB" w:rsidRPr="004C40C7" w:rsidTr="00952DCB">
        <w:tc>
          <w:tcPr>
            <w:tcW w:w="3932" w:type="dxa"/>
          </w:tcPr>
          <w:p w:rsidR="00952DCB" w:rsidRPr="004C40C7" w:rsidRDefault="00952DCB" w:rsidP="00952DCB">
            <w:pPr>
              <w:spacing w:line="240" w:lineRule="auto"/>
              <w:jc w:val="both"/>
              <w:rPr>
                <w:rFonts w:ascii="Times New Roman" w:hAnsi="Times New Roman" w:cs="Times New Roman"/>
                <w:sz w:val="24"/>
                <w:szCs w:val="24"/>
                <w:lang w:val="kk-KZ"/>
              </w:rPr>
            </w:pPr>
            <w:r w:rsidRPr="004C40C7">
              <w:rPr>
                <w:rFonts w:ascii="Times New Roman" w:hAnsi="Times New Roman" w:cs="Times New Roman"/>
                <w:sz w:val="24"/>
                <w:szCs w:val="24"/>
                <w:lang w:val="kk-KZ"/>
              </w:rPr>
              <w:t>Отбасым орыс тілінде сөйлеседі</w:t>
            </w:r>
          </w:p>
        </w:tc>
        <w:tc>
          <w:tcPr>
            <w:tcW w:w="1667"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5</w:t>
            </w:r>
          </w:p>
        </w:tc>
        <w:tc>
          <w:tcPr>
            <w:tcW w:w="233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10</w:t>
            </w:r>
          </w:p>
        </w:tc>
        <w:tc>
          <w:tcPr>
            <w:tcW w:w="1614" w:type="dxa"/>
            <w:vAlign w:val="center"/>
          </w:tcPr>
          <w:p w:rsidR="00952DCB" w:rsidRPr="004C40C7" w:rsidRDefault="00952DCB" w:rsidP="00952DCB">
            <w:pPr>
              <w:spacing w:line="240" w:lineRule="auto"/>
              <w:jc w:val="center"/>
              <w:rPr>
                <w:rFonts w:ascii="Times New Roman" w:hAnsi="Times New Roman" w:cs="Times New Roman"/>
                <w:sz w:val="24"/>
                <w:szCs w:val="24"/>
                <w:lang w:val="kk-KZ"/>
              </w:rPr>
            </w:pPr>
            <w:r w:rsidRPr="004C40C7">
              <w:rPr>
                <w:rFonts w:ascii="Times New Roman" w:hAnsi="Times New Roman" w:cs="Times New Roman"/>
                <w:sz w:val="24"/>
                <w:szCs w:val="24"/>
                <w:lang w:val="kk-KZ"/>
              </w:rPr>
              <w:t>85</w:t>
            </w:r>
          </w:p>
        </w:tc>
      </w:tr>
    </w:tbl>
    <w:p w:rsidR="004006E3" w:rsidRPr="008076BB" w:rsidRDefault="004006E3" w:rsidP="00844771">
      <w:pPr>
        <w:spacing w:after="0" w:line="240" w:lineRule="auto"/>
        <w:jc w:val="both"/>
        <w:rPr>
          <w:rFonts w:ascii="Times New Roman" w:hAnsi="Times New Roman" w:cs="Times New Roman"/>
          <w:color w:val="000000" w:themeColor="text1"/>
          <w:sz w:val="28"/>
          <w:szCs w:val="28"/>
          <w:lang w:val="kk-KZ"/>
        </w:rPr>
      </w:pPr>
    </w:p>
    <w:p w:rsidR="004006E3" w:rsidRPr="008076BB" w:rsidRDefault="004006E3" w:rsidP="00952DCB">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КИМЭП университетінде қазақ тілінде еркін қарым-қатынас жасауға әсе</w:t>
      </w:r>
      <w:r w:rsidR="00CD16AE">
        <w:rPr>
          <w:rFonts w:ascii="Times New Roman" w:hAnsi="Times New Roman" w:cs="Times New Roman"/>
          <w:color w:val="000000" w:themeColor="text1"/>
          <w:sz w:val="28"/>
          <w:szCs w:val="28"/>
          <w:lang w:val="kk-KZ"/>
        </w:rPr>
        <w:t>р ететін факторларды белгілеңіз</w:t>
      </w:r>
      <w:r w:rsidR="00952DCB">
        <w:rPr>
          <w:rFonts w:ascii="Times New Roman" w:hAnsi="Times New Roman" w:cs="Times New Roman"/>
          <w:color w:val="000000" w:themeColor="text1"/>
          <w:sz w:val="28"/>
          <w:szCs w:val="28"/>
          <w:lang w:val="kk-KZ"/>
        </w:rPr>
        <w:t xml:space="preserve"> (5-сурет).</w:t>
      </w:r>
    </w:p>
    <w:p w:rsidR="004940B2" w:rsidRPr="008076BB" w:rsidRDefault="004940B2" w:rsidP="00844771">
      <w:pPr>
        <w:spacing w:after="0" w:line="240" w:lineRule="auto"/>
        <w:jc w:val="both"/>
        <w:rPr>
          <w:rFonts w:ascii="Times New Roman" w:hAnsi="Times New Roman" w:cs="Times New Roman"/>
          <w:sz w:val="28"/>
          <w:szCs w:val="28"/>
          <w:lang w:val="kk-KZ"/>
        </w:rPr>
      </w:pPr>
    </w:p>
    <w:p w:rsidR="004940B2" w:rsidRPr="008076BB" w:rsidRDefault="004940B2" w:rsidP="00844771">
      <w:pPr>
        <w:spacing w:after="0" w:line="240" w:lineRule="auto"/>
        <w:jc w:val="center"/>
        <w:rPr>
          <w:rFonts w:ascii="Times New Roman" w:hAnsi="Times New Roman" w:cs="Times New Roman"/>
          <w:sz w:val="28"/>
          <w:szCs w:val="28"/>
          <w:lang w:val="kk-KZ"/>
        </w:rPr>
      </w:pPr>
    </w:p>
    <w:p w:rsidR="004940B2" w:rsidRPr="008076BB" w:rsidRDefault="004940B2" w:rsidP="00844771">
      <w:pPr>
        <w:spacing w:after="0" w:line="240" w:lineRule="auto"/>
        <w:jc w:val="center"/>
        <w:rPr>
          <w:rFonts w:ascii="Times New Roman" w:hAnsi="Times New Roman" w:cs="Times New Roman"/>
          <w:sz w:val="28"/>
          <w:szCs w:val="28"/>
          <w:lang w:val="kk-KZ"/>
        </w:rPr>
      </w:pPr>
      <w:r w:rsidRPr="008076BB">
        <w:rPr>
          <w:rFonts w:ascii="Times New Roman" w:hAnsi="Times New Roman" w:cs="Times New Roman"/>
          <w:noProof/>
          <w:sz w:val="28"/>
          <w:szCs w:val="28"/>
          <w:lang w:eastAsia="ru-RU"/>
        </w:rPr>
        <w:drawing>
          <wp:inline distT="0" distB="0" distL="0" distR="0" wp14:anchorId="08BFBBC2" wp14:editId="3E92C7C2">
            <wp:extent cx="5139690" cy="2844265"/>
            <wp:effectExtent l="0" t="0" r="381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40B2" w:rsidRPr="001E53A9" w:rsidRDefault="004940B2" w:rsidP="00844771">
      <w:pPr>
        <w:spacing w:after="0" w:line="240" w:lineRule="auto"/>
        <w:jc w:val="both"/>
        <w:rPr>
          <w:rFonts w:ascii="Times New Roman" w:hAnsi="Times New Roman" w:cs="Times New Roman"/>
          <w:color w:val="000000" w:themeColor="text1"/>
          <w:sz w:val="16"/>
          <w:szCs w:val="16"/>
          <w:lang w:val="kk-KZ"/>
        </w:rPr>
      </w:pPr>
    </w:p>
    <w:p w:rsidR="001E53A9" w:rsidRPr="001E53A9" w:rsidRDefault="001E53A9" w:rsidP="001E53A9">
      <w:pPr>
        <w:spacing w:after="0" w:line="240" w:lineRule="auto"/>
        <w:jc w:val="center"/>
        <w:rPr>
          <w:rFonts w:ascii="Times New Roman" w:hAnsi="Times New Roman" w:cs="Times New Roman"/>
          <w:color w:val="000000" w:themeColor="text1"/>
          <w:sz w:val="28"/>
          <w:szCs w:val="28"/>
          <w:lang w:val="kk-KZ"/>
        </w:rPr>
      </w:pPr>
      <w:r w:rsidRPr="001E53A9">
        <w:rPr>
          <w:rFonts w:ascii="Times New Roman" w:hAnsi="Times New Roman" w:cs="Times New Roman"/>
          <w:color w:val="000000" w:themeColor="text1"/>
          <w:sz w:val="28"/>
          <w:szCs w:val="28"/>
          <w:lang w:val="kk-KZ"/>
        </w:rPr>
        <w:t>Сурет 5 – КИМЭП-тегі қазақ тілінің қолданысы</w:t>
      </w:r>
    </w:p>
    <w:p w:rsidR="001E53A9" w:rsidRDefault="001E53A9" w:rsidP="004C40C7">
      <w:pPr>
        <w:spacing w:after="0" w:line="240" w:lineRule="auto"/>
        <w:ind w:firstLine="709"/>
        <w:jc w:val="both"/>
        <w:rPr>
          <w:rFonts w:ascii="Times New Roman" w:hAnsi="Times New Roman" w:cs="Times New Roman"/>
          <w:color w:val="000000" w:themeColor="text1"/>
          <w:sz w:val="28"/>
          <w:szCs w:val="28"/>
          <w:lang w:val="kk-KZ"/>
        </w:rPr>
      </w:pPr>
    </w:p>
    <w:p w:rsidR="004940B2" w:rsidRPr="004C40C7" w:rsidRDefault="004940B2" w:rsidP="004C40C7">
      <w:pPr>
        <w:spacing w:after="0" w:line="240" w:lineRule="auto"/>
        <w:ind w:firstLine="709"/>
        <w:jc w:val="both"/>
        <w:rPr>
          <w:rFonts w:ascii="Times New Roman" w:hAnsi="Times New Roman" w:cs="Times New Roman"/>
          <w:color w:val="000000" w:themeColor="text1"/>
          <w:sz w:val="28"/>
          <w:szCs w:val="28"/>
          <w:lang w:val="kk-KZ"/>
        </w:rPr>
      </w:pPr>
      <w:r w:rsidRPr="004C40C7">
        <w:rPr>
          <w:rFonts w:ascii="Times New Roman" w:hAnsi="Times New Roman" w:cs="Times New Roman"/>
          <w:color w:val="000000" w:themeColor="text1"/>
          <w:sz w:val="28"/>
          <w:szCs w:val="28"/>
          <w:lang w:val="kk-KZ"/>
        </w:rPr>
        <w:lastRenderedPageBreak/>
        <w:t>Сауалнама нәтижесінен КИМЭП университетінде қазақ тілінде еркін қатынас жасауға әсер ететін факторлардың бар екендігі анықталып, ол факторлар студенттің қазақ тілінде</w:t>
      </w:r>
      <w:r w:rsidR="005440DC" w:rsidRPr="004C40C7">
        <w:rPr>
          <w:rFonts w:ascii="Times New Roman" w:hAnsi="Times New Roman" w:cs="Times New Roman"/>
          <w:color w:val="000000" w:themeColor="text1"/>
          <w:sz w:val="28"/>
          <w:szCs w:val="28"/>
          <w:lang w:val="kk-KZ"/>
        </w:rPr>
        <w:t xml:space="preserve"> қарым-</w:t>
      </w:r>
      <w:r w:rsidRPr="004C40C7">
        <w:rPr>
          <w:rFonts w:ascii="Times New Roman" w:hAnsi="Times New Roman" w:cs="Times New Roman"/>
          <w:color w:val="000000" w:themeColor="text1"/>
          <w:sz w:val="28"/>
          <w:szCs w:val="28"/>
          <w:lang w:val="kk-KZ"/>
        </w:rPr>
        <w:t>қатынас жасауына кедергі келтіретіні белгілі болды.</w:t>
      </w:r>
    </w:p>
    <w:p w:rsidR="004940B2" w:rsidRPr="004C40C7" w:rsidRDefault="004940B2" w:rsidP="004C40C7">
      <w:pPr>
        <w:spacing w:after="0" w:line="240" w:lineRule="auto"/>
        <w:ind w:firstLine="709"/>
        <w:jc w:val="both"/>
        <w:rPr>
          <w:rFonts w:ascii="Times New Roman" w:hAnsi="Times New Roman" w:cs="Times New Roman"/>
          <w:color w:val="000000" w:themeColor="text1"/>
          <w:sz w:val="28"/>
          <w:szCs w:val="28"/>
          <w:lang w:val="kk-KZ"/>
        </w:rPr>
      </w:pPr>
      <w:r w:rsidRPr="004C40C7">
        <w:rPr>
          <w:rFonts w:ascii="Times New Roman" w:hAnsi="Times New Roman" w:cs="Times New Roman"/>
          <w:color w:val="000000" w:themeColor="text1"/>
          <w:sz w:val="28"/>
          <w:szCs w:val="28"/>
          <w:lang w:val="kk-KZ"/>
        </w:rPr>
        <w:t>Екінші сауалнама сұрақтары студенттер арасында іскерлік қазақ тіліне қажетті ақпаратты анықтау мақсатында жүргізілді</w:t>
      </w:r>
      <w:r w:rsidR="00952DCB">
        <w:rPr>
          <w:rFonts w:ascii="Times New Roman" w:hAnsi="Times New Roman" w:cs="Times New Roman"/>
          <w:color w:val="000000" w:themeColor="text1"/>
          <w:sz w:val="28"/>
          <w:szCs w:val="28"/>
          <w:lang w:val="kk-KZ"/>
        </w:rPr>
        <w:t xml:space="preserve"> (6-сурет)</w:t>
      </w:r>
      <w:r w:rsidRPr="004C40C7">
        <w:rPr>
          <w:rFonts w:ascii="Times New Roman" w:hAnsi="Times New Roman" w:cs="Times New Roman"/>
          <w:color w:val="000000" w:themeColor="text1"/>
          <w:sz w:val="28"/>
          <w:szCs w:val="28"/>
          <w:lang w:val="kk-KZ"/>
        </w:rPr>
        <w:t>.</w:t>
      </w:r>
    </w:p>
    <w:p w:rsidR="001E53A9" w:rsidRDefault="001E53A9" w:rsidP="00844771">
      <w:pPr>
        <w:spacing w:after="0" w:line="240" w:lineRule="auto"/>
        <w:jc w:val="both"/>
        <w:rPr>
          <w:rFonts w:ascii="Times New Roman" w:hAnsi="Times New Roman" w:cs="Times New Roman"/>
          <w:color w:val="000000" w:themeColor="text1"/>
          <w:sz w:val="28"/>
          <w:szCs w:val="28"/>
          <w:lang w:val="kk-KZ"/>
        </w:rPr>
      </w:pPr>
    </w:p>
    <w:p w:rsidR="001E53A9" w:rsidRDefault="001E53A9" w:rsidP="00844771">
      <w:pPr>
        <w:spacing w:after="0" w:line="240" w:lineRule="auto"/>
        <w:jc w:val="both"/>
        <w:rPr>
          <w:rFonts w:ascii="Times New Roman" w:hAnsi="Times New Roman" w:cs="Times New Roman"/>
          <w:color w:val="000000" w:themeColor="text1"/>
          <w:sz w:val="28"/>
          <w:szCs w:val="28"/>
          <w:lang w:val="kk-KZ"/>
        </w:rPr>
      </w:pPr>
    </w:p>
    <w:p w:rsidR="001E53A9" w:rsidRDefault="001E53A9" w:rsidP="00844771">
      <w:pPr>
        <w:spacing w:after="0" w:line="240" w:lineRule="auto"/>
        <w:jc w:val="both"/>
        <w:rPr>
          <w:rFonts w:ascii="Times New Roman" w:hAnsi="Times New Roman" w:cs="Times New Roman"/>
          <w:color w:val="000000" w:themeColor="text1"/>
          <w:sz w:val="28"/>
          <w:szCs w:val="28"/>
          <w:lang w:val="kk-KZ"/>
        </w:rPr>
      </w:pPr>
    </w:p>
    <w:p w:rsidR="001E53A9" w:rsidRDefault="001E53A9" w:rsidP="00844771">
      <w:pPr>
        <w:spacing w:after="0" w:line="240" w:lineRule="auto"/>
        <w:jc w:val="both"/>
        <w:rPr>
          <w:rFonts w:ascii="Times New Roman" w:hAnsi="Times New Roman" w:cs="Times New Roman"/>
          <w:color w:val="000000" w:themeColor="text1"/>
          <w:sz w:val="28"/>
          <w:szCs w:val="28"/>
          <w:lang w:val="kk-KZ"/>
        </w:rPr>
      </w:pPr>
    </w:p>
    <w:p w:rsidR="001E53A9" w:rsidRDefault="003A0E3F" w:rsidP="00844771">
      <w:pPr>
        <w:spacing w:after="0" w:line="240" w:lineRule="auto"/>
        <w:jc w:val="both"/>
        <w:rPr>
          <w:rFonts w:ascii="Times New Roman" w:hAnsi="Times New Roman" w:cs="Times New Roman"/>
          <w:color w:val="000000" w:themeColor="text1"/>
          <w:sz w:val="28"/>
          <w:szCs w:val="28"/>
          <w:lang w:val="kk-KZ"/>
        </w:rPr>
      </w:pPr>
      <w:r w:rsidRPr="008076BB">
        <w:rPr>
          <w:rFonts w:ascii="Times New Roman" w:hAnsi="Times New Roman" w:cs="Times New Roman"/>
          <w:noProof/>
          <w:color w:val="000000" w:themeColor="text1"/>
          <w:sz w:val="28"/>
          <w:szCs w:val="28"/>
          <w:lang w:eastAsia="ru-RU"/>
        </w:rPr>
        <w:drawing>
          <wp:anchor distT="0" distB="0" distL="114300" distR="114300" simplePos="0" relativeHeight="251740160" behindDoc="0" locked="0" layoutInCell="1" allowOverlap="1" wp14:anchorId="2821DC63" wp14:editId="36108D92">
            <wp:simplePos x="0" y="0"/>
            <wp:positionH relativeFrom="margin">
              <wp:posOffset>3244215</wp:posOffset>
            </wp:positionH>
            <wp:positionV relativeFrom="paragraph">
              <wp:posOffset>22860</wp:posOffset>
            </wp:positionV>
            <wp:extent cx="2228850" cy="1971675"/>
            <wp:effectExtent l="0" t="0" r="0" b="0"/>
            <wp:wrapSquare wrapText="bothSides"/>
            <wp:docPr id="18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sidRPr="008076BB">
        <w:rPr>
          <w:rFonts w:ascii="Times New Roman" w:hAnsi="Times New Roman" w:cs="Times New Roman"/>
          <w:noProof/>
          <w:color w:val="000000" w:themeColor="text1"/>
          <w:sz w:val="28"/>
          <w:szCs w:val="28"/>
          <w:lang w:eastAsia="ru-RU"/>
        </w:rPr>
        <w:drawing>
          <wp:anchor distT="0" distB="0" distL="114300" distR="114300" simplePos="0" relativeHeight="251739136" behindDoc="0" locked="0" layoutInCell="1" allowOverlap="1" wp14:anchorId="3E8901C1" wp14:editId="2915105F">
            <wp:simplePos x="0" y="0"/>
            <wp:positionH relativeFrom="margin">
              <wp:posOffset>443865</wp:posOffset>
            </wp:positionH>
            <wp:positionV relativeFrom="paragraph">
              <wp:posOffset>60960</wp:posOffset>
            </wp:positionV>
            <wp:extent cx="2228850" cy="1933575"/>
            <wp:effectExtent l="0" t="0" r="0" b="0"/>
            <wp:wrapSquare wrapText="bothSides"/>
            <wp:docPr id="18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rsidR="001E53A9" w:rsidRDefault="001E53A9" w:rsidP="00844771">
      <w:pPr>
        <w:spacing w:after="0" w:line="240" w:lineRule="auto"/>
        <w:jc w:val="both"/>
        <w:rPr>
          <w:rFonts w:ascii="Times New Roman" w:hAnsi="Times New Roman" w:cs="Times New Roman"/>
          <w:color w:val="000000" w:themeColor="text1"/>
          <w:sz w:val="28"/>
          <w:szCs w:val="28"/>
          <w:lang w:val="kk-KZ"/>
        </w:rPr>
      </w:pPr>
    </w:p>
    <w:p w:rsidR="001E53A9" w:rsidRDefault="001E53A9" w:rsidP="00844771">
      <w:pPr>
        <w:spacing w:after="0" w:line="240" w:lineRule="auto"/>
        <w:jc w:val="both"/>
        <w:rPr>
          <w:rFonts w:ascii="Times New Roman" w:hAnsi="Times New Roman" w:cs="Times New Roman"/>
          <w:color w:val="000000" w:themeColor="text1"/>
          <w:sz w:val="28"/>
          <w:szCs w:val="28"/>
          <w:lang w:val="kk-KZ"/>
        </w:rPr>
      </w:pPr>
    </w:p>
    <w:p w:rsidR="001E53A9" w:rsidRDefault="001E53A9" w:rsidP="00844771">
      <w:pPr>
        <w:spacing w:after="0" w:line="240" w:lineRule="auto"/>
        <w:jc w:val="both"/>
        <w:rPr>
          <w:rFonts w:ascii="Times New Roman" w:hAnsi="Times New Roman" w:cs="Times New Roman"/>
          <w:color w:val="000000" w:themeColor="text1"/>
          <w:sz w:val="28"/>
          <w:szCs w:val="28"/>
          <w:lang w:val="kk-KZ"/>
        </w:rPr>
      </w:pPr>
    </w:p>
    <w:p w:rsidR="001E53A9" w:rsidRDefault="001E53A9" w:rsidP="00844771">
      <w:pPr>
        <w:spacing w:after="0" w:line="240" w:lineRule="auto"/>
        <w:jc w:val="both"/>
        <w:rPr>
          <w:rFonts w:ascii="Times New Roman" w:hAnsi="Times New Roman" w:cs="Times New Roman"/>
          <w:color w:val="000000" w:themeColor="text1"/>
          <w:sz w:val="28"/>
          <w:szCs w:val="28"/>
          <w:lang w:val="kk-KZ"/>
        </w:rPr>
      </w:pPr>
    </w:p>
    <w:p w:rsidR="001E53A9" w:rsidRPr="008076BB" w:rsidRDefault="001E53A9" w:rsidP="00844771">
      <w:pPr>
        <w:spacing w:after="0" w:line="240" w:lineRule="auto"/>
        <w:jc w:val="both"/>
        <w:rPr>
          <w:rFonts w:ascii="Times New Roman" w:hAnsi="Times New Roman" w:cs="Times New Roman"/>
          <w:color w:val="000000" w:themeColor="text1"/>
          <w:sz w:val="28"/>
          <w:szCs w:val="28"/>
          <w:lang w:val="kk-KZ"/>
        </w:rPr>
      </w:pPr>
    </w:p>
    <w:p w:rsidR="00DD359C" w:rsidRDefault="00DD359C" w:rsidP="00844771">
      <w:pPr>
        <w:spacing w:after="0" w:line="240" w:lineRule="auto"/>
        <w:jc w:val="both"/>
        <w:rPr>
          <w:rFonts w:ascii="Times New Roman" w:hAnsi="Times New Roman" w:cs="Times New Roman"/>
          <w:color w:val="000000" w:themeColor="text1"/>
          <w:sz w:val="28"/>
          <w:szCs w:val="28"/>
          <w:lang w:val="kk-KZ"/>
        </w:rPr>
      </w:pPr>
    </w:p>
    <w:p w:rsidR="00952DCB" w:rsidRDefault="00952DCB" w:rsidP="00844771">
      <w:pPr>
        <w:spacing w:after="0" w:line="240" w:lineRule="auto"/>
        <w:jc w:val="both"/>
        <w:rPr>
          <w:rFonts w:ascii="Times New Roman" w:hAnsi="Times New Roman" w:cs="Times New Roman"/>
          <w:color w:val="000000" w:themeColor="text1"/>
          <w:sz w:val="28"/>
          <w:szCs w:val="28"/>
          <w:lang w:val="kk-KZ"/>
        </w:rPr>
      </w:pPr>
    </w:p>
    <w:p w:rsidR="00952DCB" w:rsidRDefault="00952DCB" w:rsidP="00844771">
      <w:pPr>
        <w:spacing w:after="0" w:line="240" w:lineRule="auto"/>
        <w:jc w:val="both"/>
        <w:rPr>
          <w:rFonts w:ascii="Times New Roman" w:hAnsi="Times New Roman" w:cs="Times New Roman"/>
          <w:color w:val="000000" w:themeColor="text1"/>
          <w:sz w:val="28"/>
          <w:szCs w:val="28"/>
          <w:lang w:val="kk-KZ"/>
        </w:rPr>
      </w:pPr>
    </w:p>
    <w:p w:rsidR="00952DCB" w:rsidRDefault="00952DCB" w:rsidP="00844771">
      <w:pPr>
        <w:spacing w:after="0" w:line="240" w:lineRule="auto"/>
        <w:jc w:val="both"/>
        <w:rPr>
          <w:rFonts w:ascii="Times New Roman" w:hAnsi="Times New Roman" w:cs="Times New Roman"/>
          <w:color w:val="000000" w:themeColor="text1"/>
          <w:sz w:val="28"/>
          <w:szCs w:val="28"/>
          <w:lang w:val="kk-KZ"/>
        </w:rPr>
      </w:pPr>
    </w:p>
    <w:p w:rsidR="00952DCB" w:rsidRPr="00952DCB" w:rsidRDefault="003A0E3F" w:rsidP="00952DCB">
      <w:pPr>
        <w:spacing w:after="0" w:line="240" w:lineRule="auto"/>
        <w:ind w:firstLine="2127"/>
        <w:jc w:val="both"/>
        <w:rPr>
          <w:rFonts w:ascii="Times New Roman" w:hAnsi="Times New Roman" w:cs="Times New Roman"/>
          <w:color w:val="000000" w:themeColor="text1"/>
          <w:sz w:val="24"/>
          <w:szCs w:val="24"/>
          <w:lang w:val="kk-KZ"/>
        </w:rPr>
      </w:pPr>
      <w:r w:rsidRPr="008076BB">
        <w:rPr>
          <w:rFonts w:ascii="Times New Roman" w:hAnsi="Times New Roman" w:cs="Times New Roman"/>
          <w:noProof/>
          <w:color w:val="000000" w:themeColor="text1"/>
          <w:sz w:val="28"/>
          <w:szCs w:val="28"/>
          <w:lang w:eastAsia="ru-RU"/>
        </w:rPr>
        <w:drawing>
          <wp:anchor distT="0" distB="0" distL="114300" distR="114300" simplePos="0" relativeHeight="251802624" behindDoc="0" locked="0" layoutInCell="1" allowOverlap="1" wp14:anchorId="4B7694F0" wp14:editId="1F3C8CA3">
            <wp:simplePos x="0" y="0"/>
            <wp:positionH relativeFrom="margin">
              <wp:posOffset>4082415</wp:posOffset>
            </wp:positionH>
            <wp:positionV relativeFrom="paragraph">
              <wp:posOffset>283210</wp:posOffset>
            </wp:positionV>
            <wp:extent cx="2076450" cy="2286000"/>
            <wp:effectExtent l="0" t="0" r="0" b="0"/>
            <wp:wrapSquare wrapText="bothSides"/>
            <wp:docPr id="18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8076BB">
        <w:rPr>
          <w:rFonts w:ascii="Times New Roman" w:hAnsi="Times New Roman" w:cs="Times New Roman"/>
          <w:noProof/>
          <w:color w:val="000000" w:themeColor="text1"/>
          <w:sz w:val="28"/>
          <w:szCs w:val="28"/>
          <w:lang w:eastAsia="ru-RU"/>
        </w:rPr>
        <w:drawing>
          <wp:anchor distT="0" distB="0" distL="114300" distR="114300" simplePos="0" relativeHeight="251742208" behindDoc="0" locked="0" layoutInCell="1" allowOverlap="1" wp14:anchorId="1A24B7C1" wp14:editId="0DAA2515">
            <wp:simplePos x="0" y="0"/>
            <wp:positionH relativeFrom="margin">
              <wp:posOffset>2072640</wp:posOffset>
            </wp:positionH>
            <wp:positionV relativeFrom="paragraph">
              <wp:posOffset>340360</wp:posOffset>
            </wp:positionV>
            <wp:extent cx="1933575" cy="2266950"/>
            <wp:effectExtent l="0" t="0" r="0" b="0"/>
            <wp:wrapSquare wrapText="bothSides"/>
            <wp:docPr id="18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8076BB">
        <w:rPr>
          <w:rFonts w:ascii="Times New Roman" w:hAnsi="Times New Roman" w:cs="Times New Roman"/>
          <w:noProof/>
          <w:color w:val="000000" w:themeColor="text1"/>
          <w:sz w:val="28"/>
          <w:szCs w:val="28"/>
          <w:lang w:eastAsia="ru-RU"/>
        </w:rPr>
        <w:drawing>
          <wp:anchor distT="0" distB="0" distL="114300" distR="114300" simplePos="0" relativeHeight="251741184" behindDoc="0" locked="0" layoutInCell="1" allowOverlap="1" wp14:anchorId="535D526C" wp14:editId="3E2FD120">
            <wp:simplePos x="0" y="0"/>
            <wp:positionH relativeFrom="margin">
              <wp:posOffset>81915</wp:posOffset>
            </wp:positionH>
            <wp:positionV relativeFrom="paragraph">
              <wp:posOffset>340360</wp:posOffset>
            </wp:positionV>
            <wp:extent cx="2066925" cy="2266950"/>
            <wp:effectExtent l="0" t="0" r="0" b="0"/>
            <wp:wrapSquare wrapText="bothSides"/>
            <wp:docPr id="18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952DCB" w:rsidRPr="00952DCB">
        <w:rPr>
          <w:rFonts w:ascii="Times New Roman" w:hAnsi="Times New Roman" w:cs="Times New Roman"/>
          <w:color w:val="000000" w:themeColor="text1"/>
          <w:sz w:val="24"/>
          <w:szCs w:val="24"/>
          <w:lang w:val="kk-KZ"/>
        </w:rPr>
        <w:t xml:space="preserve">а                        </w:t>
      </w:r>
      <w:r w:rsidR="00952DCB">
        <w:rPr>
          <w:rFonts w:ascii="Times New Roman" w:hAnsi="Times New Roman" w:cs="Times New Roman"/>
          <w:color w:val="000000" w:themeColor="text1"/>
          <w:sz w:val="24"/>
          <w:szCs w:val="24"/>
          <w:lang w:val="kk-KZ"/>
        </w:rPr>
        <w:t xml:space="preserve">                      </w:t>
      </w:r>
      <w:r w:rsidR="00952DCB" w:rsidRPr="00952DCB">
        <w:rPr>
          <w:rFonts w:ascii="Times New Roman" w:hAnsi="Times New Roman" w:cs="Times New Roman"/>
          <w:color w:val="000000" w:themeColor="text1"/>
          <w:sz w:val="24"/>
          <w:szCs w:val="24"/>
          <w:lang w:val="kk-KZ"/>
        </w:rPr>
        <w:t xml:space="preserve">             </w:t>
      </w:r>
      <w:r w:rsidR="00952DCB" w:rsidRPr="003A0E3F">
        <w:rPr>
          <w:rFonts w:ascii="Times New Roman" w:hAnsi="Times New Roman" w:cs="Times New Roman"/>
          <w:i/>
          <w:color w:val="000000" w:themeColor="text1"/>
          <w:sz w:val="24"/>
          <w:szCs w:val="24"/>
          <w:lang w:val="kk-KZ"/>
        </w:rPr>
        <w:t xml:space="preserve"> </w:t>
      </w:r>
      <w:r w:rsidR="00952DCB" w:rsidRPr="00952DCB">
        <w:rPr>
          <w:rFonts w:ascii="Times New Roman" w:hAnsi="Times New Roman" w:cs="Times New Roman"/>
          <w:color w:val="000000" w:themeColor="text1"/>
          <w:sz w:val="24"/>
          <w:szCs w:val="24"/>
          <w:lang w:val="kk-KZ"/>
        </w:rPr>
        <w:t xml:space="preserve">                 ә</w:t>
      </w:r>
    </w:p>
    <w:p w:rsidR="00952DCB" w:rsidRDefault="00952DCB" w:rsidP="00844771">
      <w:pPr>
        <w:spacing w:after="0" w:line="240" w:lineRule="auto"/>
        <w:jc w:val="both"/>
        <w:rPr>
          <w:rFonts w:ascii="Times New Roman" w:hAnsi="Times New Roman" w:cs="Times New Roman"/>
          <w:color w:val="000000" w:themeColor="text1"/>
          <w:sz w:val="28"/>
          <w:szCs w:val="28"/>
          <w:lang w:val="kk-KZ"/>
        </w:rPr>
      </w:pPr>
    </w:p>
    <w:p w:rsidR="00952DCB" w:rsidRPr="000B243E" w:rsidRDefault="003A0E3F" w:rsidP="000B243E">
      <w:pPr>
        <w:spacing w:after="0" w:line="240" w:lineRule="auto"/>
        <w:ind w:firstLine="1276"/>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w:t>
      </w:r>
      <w:r w:rsidRPr="003A0E3F">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Pr="003A0E3F">
        <w:rPr>
          <w:rFonts w:ascii="Times New Roman" w:hAnsi="Times New Roman" w:cs="Times New Roman"/>
          <w:color w:val="000000" w:themeColor="text1"/>
          <w:sz w:val="24"/>
          <w:szCs w:val="24"/>
          <w:lang w:val="kk-KZ"/>
        </w:rPr>
        <w:t xml:space="preserve">       в</w:t>
      </w:r>
      <w:r>
        <w:rPr>
          <w:rFonts w:ascii="Times New Roman" w:hAnsi="Times New Roman" w:cs="Times New Roman"/>
          <w:color w:val="000000" w:themeColor="text1"/>
          <w:sz w:val="24"/>
          <w:szCs w:val="24"/>
          <w:lang w:val="kk-KZ"/>
        </w:rPr>
        <w:t xml:space="preserve">                                                                </w:t>
      </w:r>
      <w:r w:rsidRPr="003A0E3F">
        <w:rPr>
          <w:rFonts w:ascii="Times New Roman" w:hAnsi="Times New Roman" w:cs="Times New Roman"/>
          <w:color w:val="000000" w:themeColor="text1"/>
          <w:sz w:val="24"/>
          <w:szCs w:val="24"/>
          <w:lang w:val="kk-KZ"/>
        </w:rPr>
        <w:t xml:space="preserve"> г</w:t>
      </w:r>
    </w:p>
    <w:p w:rsidR="000B243E" w:rsidRPr="000B243E" w:rsidRDefault="000B243E" w:rsidP="000B243E">
      <w:pPr>
        <w:spacing w:after="0" w:line="240" w:lineRule="auto"/>
        <w:jc w:val="center"/>
        <w:rPr>
          <w:rFonts w:ascii="Times New Roman" w:hAnsi="Times New Roman" w:cs="Times New Roman"/>
          <w:color w:val="000000" w:themeColor="text1"/>
          <w:sz w:val="28"/>
          <w:szCs w:val="28"/>
          <w:lang w:val="kk-KZ"/>
        </w:rPr>
      </w:pPr>
    </w:p>
    <w:p w:rsidR="003A0E3F" w:rsidRPr="000902CA" w:rsidRDefault="003A0E3F" w:rsidP="003A0E3F">
      <w:pPr>
        <w:spacing w:after="0" w:line="240" w:lineRule="auto"/>
        <w:ind w:firstLine="709"/>
        <w:jc w:val="both"/>
        <w:rPr>
          <w:rFonts w:ascii="Times New Roman" w:hAnsi="Times New Roman" w:cs="Times New Roman"/>
          <w:color w:val="000000" w:themeColor="text1"/>
          <w:sz w:val="28"/>
          <w:szCs w:val="28"/>
          <w:lang w:val="kk-KZ"/>
        </w:rPr>
      </w:pPr>
      <w:r w:rsidRPr="000902CA">
        <w:rPr>
          <w:rFonts w:ascii="Times New Roman" w:hAnsi="Times New Roman" w:cs="Times New Roman"/>
          <w:color w:val="000000" w:themeColor="text1"/>
          <w:sz w:val="28"/>
          <w:szCs w:val="28"/>
          <w:lang w:val="kk-KZ"/>
        </w:rPr>
        <w:t>а – жауаптар: 1. Әр түрлі ұлт өкілдерінен достарым бар, сондықтан орыс тілі</w:t>
      </w:r>
      <w:r w:rsidR="00E2235B">
        <w:rPr>
          <w:rFonts w:ascii="Times New Roman" w:hAnsi="Times New Roman" w:cs="Times New Roman"/>
          <w:color w:val="000000" w:themeColor="text1"/>
          <w:sz w:val="28"/>
          <w:szCs w:val="28"/>
          <w:lang w:val="kk-KZ"/>
        </w:rPr>
        <w:t xml:space="preserve"> (70%)</w:t>
      </w:r>
      <w:r w:rsidRPr="000902CA">
        <w:rPr>
          <w:rFonts w:ascii="Times New Roman" w:hAnsi="Times New Roman" w:cs="Times New Roman"/>
          <w:color w:val="000000" w:themeColor="text1"/>
          <w:sz w:val="28"/>
          <w:szCs w:val="28"/>
          <w:lang w:val="kk-KZ"/>
        </w:rPr>
        <w:t>. 2. Қазақша сөйлеуге тырысамын, бірақ орыс тілін араластырамын</w:t>
      </w:r>
      <w:r w:rsidR="00E2235B">
        <w:rPr>
          <w:rFonts w:ascii="Times New Roman" w:hAnsi="Times New Roman" w:cs="Times New Roman"/>
          <w:color w:val="000000" w:themeColor="text1"/>
          <w:sz w:val="28"/>
          <w:szCs w:val="28"/>
          <w:lang w:val="kk-KZ"/>
        </w:rPr>
        <w:t xml:space="preserve"> (20%)</w:t>
      </w:r>
      <w:r w:rsidRPr="000902CA">
        <w:rPr>
          <w:rFonts w:ascii="Times New Roman" w:hAnsi="Times New Roman" w:cs="Times New Roman"/>
          <w:color w:val="000000" w:themeColor="text1"/>
          <w:sz w:val="28"/>
          <w:szCs w:val="28"/>
          <w:lang w:val="kk-KZ"/>
        </w:rPr>
        <w:t>. 3. Үйде де, көшеде де қазақ тілінде сөйлеймін</w:t>
      </w:r>
      <w:r w:rsidR="00E2235B">
        <w:rPr>
          <w:rFonts w:ascii="Times New Roman" w:hAnsi="Times New Roman" w:cs="Times New Roman"/>
          <w:color w:val="000000" w:themeColor="text1"/>
          <w:sz w:val="28"/>
          <w:szCs w:val="28"/>
          <w:lang w:val="kk-KZ"/>
        </w:rPr>
        <w:t>(10%)</w:t>
      </w:r>
      <w:r w:rsidR="008625CF">
        <w:rPr>
          <w:rFonts w:ascii="Times New Roman" w:hAnsi="Times New Roman" w:cs="Times New Roman"/>
          <w:color w:val="000000" w:themeColor="text1"/>
          <w:sz w:val="28"/>
          <w:szCs w:val="28"/>
          <w:lang w:val="kk-KZ"/>
        </w:rPr>
        <w:t>; ә</w:t>
      </w:r>
      <w:r w:rsidRPr="000902CA">
        <w:rPr>
          <w:rFonts w:ascii="Times New Roman" w:hAnsi="Times New Roman" w:cs="Times New Roman"/>
          <w:color w:val="000000" w:themeColor="text1"/>
          <w:sz w:val="28"/>
          <w:szCs w:val="28"/>
          <w:lang w:val="kk-KZ"/>
        </w:rPr>
        <w:t xml:space="preserve"> – жауаптар: 1. Қазақ тіліндегі іскери, кәсіби саладағы байланыс түрі</w:t>
      </w:r>
      <w:r w:rsidR="00E2235B">
        <w:rPr>
          <w:rFonts w:ascii="Times New Roman" w:hAnsi="Times New Roman" w:cs="Times New Roman"/>
          <w:color w:val="000000" w:themeColor="text1"/>
          <w:sz w:val="28"/>
          <w:szCs w:val="28"/>
          <w:lang w:val="kk-KZ"/>
        </w:rPr>
        <w:t xml:space="preserve"> (60%)</w:t>
      </w:r>
      <w:r w:rsidRPr="000902CA">
        <w:rPr>
          <w:rFonts w:ascii="Times New Roman" w:hAnsi="Times New Roman" w:cs="Times New Roman"/>
          <w:color w:val="000000" w:themeColor="text1"/>
          <w:sz w:val="28"/>
          <w:szCs w:val="28"/>
          <w:lang w:val="kk-KZ"/>
        </w:rPr>
        <w:t>. 2. Қоғамдық орындарда қазақ тілінде байланыс жасау</w:t>
      </w:r>
      <w:r w:rsidR="00E2235B">
        <w:rPr>
          <w:rFonts w:ascii="Times New Roman" w:hAnsi="Times New Roman" w:cs="Times New Roman"/>
          <w:color w:val="000000" w:themeColor="text1"/>
          <w:sz w:val="28"/>
          <w:szCs w:val="28"/>
          <w:lang w:val="kk-KZ"/>
        </w:rPr>
        <w:t xml:space="preserve"> (20 %)</w:t>
      </w:r>
      <w:r w:rsidRPr="000902CA">
        <w:rPr>
          <w:rFonts w:ascii="Times New Roman" w:hAnsi="Times New Roman" w:cs="Times New Roman"/>
          <w:color w:val="000000" w:themeColor="text1"/>
          <w:sz w:val="28"/>
          <w:szCs w:val="28"/>
          <w:lang w:val="kk-KZ"/>
        </w:rPr>
        <w:t>. 3. Орыс тілінің іскери қарым-қатынасымен бірдей</w:t>
      </w:r>
      <w:r w:rsidR="00E2235B">
        <w:rPr>
          <w:rFonts w:ascii="Times New Roman" w:hAnsi="Times New Roman" w:cs="Times New Roman"/>
          <w:color w:val="000000" w:themeColor="text1"/>
          <w:sz w:val="28"/>
          <w:szCs w:val="28"/>
          <w:lang w:val="kk-KZ"/>
        </w:rPr>
        <w:t xml:space="preserve"> (</w:t>
      </w:r>
      <w:r w:rsidR="008625CF">
        <w:rPr>
          <w:rFonts w:ascii="Times New Roman" w:hAnsi="Times New Roman" w:cs="Times New Roman"/>
          <w:color w:val="000000" w:themeColor="text1"/>
          <w:sz w:val="28"/>
          <w:szCs w:val="28"/>
          <w:lang w:val="kk-KZ"/>
        </w:rPr>
        <w:t>20</w:t>
      </w:r>
      <w:r w:rsidR="00E2235B">
        <w:rPr>
          <w:rFonts w:ascii="Times New Roman" w:hAnsi="Times New Roman" w:cs="Times New Roman"/>
          <w:color w:val="000000" w:themeColor="text1"/>
          <w:sz w:val="28"/>
          <w:szCs w:val="28"/>
          <w:lang w:val="kk-KZ"/>
        </w:rPr>
        <w:t>%)</w:t>
      </w:r>
      <w:r w:rsidR="008625CF">
        <w:rPr>
          <w:rFonts w:ascii="Times New Roman" w:hAnsi="Times New Roman" w:cs="Times New Roman"/>
          <w:color w:val="000000" w:themeColor="text1"/>
          <w:sz w:val="28"/>
          <w:szCs w:val="28"/>
          <w:lang w:val="kk-KZ"/>
        </w:rPr>
        <w:t>; б</w:t>
      </w:r>
      <w:r w:rsidRPr="000902CA">
        <w:rPr>
          <w:rFonts w:ascii="Times New Roman" w:hAnsi="Times New Roman" w:cs="Times New Roman"/>
          <w:color w:val="000000" w:themeColor="text1"/>
          <w:sz w:val="28"/>
          <w:szCs w:val="28"/>
          <w:lang w:val="kk-KZ"/>
        </w:rPr>
        <w:t xml:space="preserve"> – жауаптар: 1. БАҚ материалдарында іскерлік ақпараттар жазылады, оны талдау маңызды</w:t>
      </w:r>
      <w:r w:rsidR="008625CF">
        <w:rPr>
          <w:rFonts w:ascii="Times New Roman" w:hAnsi="Times New Roman" w:cs="Times New Roman"/>
          <w:color w:val="000000" w:themeColor="text1"/>
          <w:sz w:val="28"/>
          <w:szCs w:val="28"/>
          <w:lang w:val="kk-KZ"/>
        </w:rPr>
        <w:t xml:space="preserve"> (35%)</w:t>
      </w:r>
      <w:r w:rsidRPr="000902CA">
        <w:rPr>
          <w:rFonts w:ascii="Times New Roman" w:hAnsi="Times New Roman" w:cs="Times New Roman"/>
          <w:color w:val="000000" w:themeColor="text1"/>
          <w:sz w:val="28"/>
          <w:szCs w:val="28"/>
          <w:lang w:val="kk-KZ"/>
        </w:rPr>
        <w:t>. 2. Әлеуметтік желіні пайдалану арқылы іскерлік қарым-қатынасты дамытуға болады</w:t>
      </w:r>
      <w:r w:rsidR="008625CF">
        <w:rPr>
          <w:rFonts w:ascii="Times New Roman" w:hAnsi="Times New Roman" w:cs="Times New Roman"/>
          <w:color w:val="000000" w:themeColor="text1"/>
          <w:sz w:val="28"/>
          <w:szCs w:val="28"/>
          <w:lang w:val="kk-KZ"/>
        </w:rPr>
        <w:t xml:space="preserve"> (30%)</w:t>
      </w:r>
      <w:r w:rsidRPr="000902CA">
        <w:rPr>
          <w:rFonts w:ascii="Times New Roman" w:hAnsi="Times New Roman" w:cs="Times New Roman"/>
          <w:color w:val="000000" w:themeColor="text1"/>
          <w:sz w:val="28"/>
          <w:szCs w:val="28"/>
          <w:lang w:val="kk-KZ"/>
        </w:rPr>
        <w:t>. 3. БАҚ материалдарынан жаңалықтарды ғана</w:t>
      </w:r>
      <w:r w:rsidR="008625CF">
        <w:rPr>
          <w:rFonts w:ascii="Times New Roman" w:hAnsi="Times New Roman" w:cs="Times New Roman"/>
          <w:color w:val="000000" w:themeColor="text1"/>
          <w:sz w:val="28"/>
          <w:szCs w:val="28"/>
          <w:lang w:val="kk-KZ"/>
        </w:rPr>
        <w:t xml:space="preserve"> оқи аламыз, маңызды емес (35%); в</w:t>
      </w:r>
      <w:r w:rsidRPr="000902CA">
        <w:rPr>
          <w:rFonts w:ascii="Times New Roman" w:hAnsi="Times New Roman" w:cs="Times New Roman"/>
          <w:color w:val="000000" w:themeColor="text1"/>
          <w:sz w:val="28"/>
          <w:szCs w:val="28"/>
          <w:lang w:val="kk-KZ"/>
        </w:rPr>
        <w:t xml:space="preserve"> – жауаптар: </w:t>
      </w:r>
      <w:r w:rsidRPr="000902CA">
        <w:rPr>
          <w:rFonts w:ascii="Times New Roman" w:hAnsi="Times New Roman" w:cs="Times New Roman"/>
          <w:sz w:val="28"/>
          <w:szCs w:val="28"/>
          <w:lang w:val="kk-KZ"/>
        </w:rPr>
        <w:t xml:space="preserve">Қазақша </w:t>
      </w:r>
      <w:r w:rsidRPr="000902CA">
        <w:rPr>
          <w:rFonts w:ascii="Times New Roman" w:hAnsi="Times New Roman" w:cs="Times New Roman"/>
          <w:sz w:val="28"/>
          <w:szCs w:val="28"/>
          <w:lang w:val="kk-KZ"/>
        </w:rPr>
        <w:lastRenderedPageBreak/>
        <w:t>қоғамдық, әлеуметтік, экономикалық мәтіндерді талдау</w:t>
      </w:r>
      <w:r w:rsidR="002000DE">
        <w:rPr>
          <w:rFonts w:ascii="Times New Roman" w:hAnsi="Times New Roman" w:cs="Times New Roman"/>
          <w:sz w:val="28"/>
          <w:szCs w:val="28"/>
          <w:lang w:val="kk-KZ"/>
        </w:rPr>
        <w:t xml:space="preserve">, </w:t>
      </w:r>
      <w:r w:rsidRPr="000902CA">
        <w:rPr>
          <w:rFonts w:ascii="Times New Roman" w:hAnsi="Times New Roman" w:cs="Times New Roman"/>
          <w:sz w:val="28"/>
          <w:szCs w:val="28"/>
          <w:lang w:val="kk-KZ"/>
        </w:rPr>
        <w:t>іскери сұхбаттарды жүргізу</w:t>
      </w:r>
      <w:r w:rsidR="002000DE">
        <w:rPr>
          <w:rFonts w:ascii="Times New Roman" w:hAnsi="Times New Roman" w:cs="Times New Roman"/>
          <w:sz w:val="28"/>
          <w:szCs w:val="28"/>
          <w:lang w:val="kk-KZ"/>
        </w:rPr>
        <w:t xml:space="preserve">, </w:t>
      </w:r>
      <w:r w:rsidRPr="000902CA">
        <w:rPr>
          <w:rFonts w:ascii="Times New Roman" w:hAnsi="Times New Roman" w:cs="Times New Roman"/>
          <w:sz w:val="28"/>
          <w:szCs w:val="28"/>
          <w:lang w:val="kk-KZ"/>
        </w:rPr>
        <w:t>жаңалықтарды тыңдау</w:t>
      </w:r>
      <w:r w:rsidR="002000DE">
        <w:rPr>
          <w:rFonts w:ascii="Times New Roman" w:hAnsi="Times New Roman" w:cs="Times New Roman"/>
          <w:sz w:val="28"/>
          <w:szCs w:val="28"/>
          <w:lang w:val="kk-KZ"/>
        </w:rPr>
        <w:t xml:space="preserve">(65%). </w:t>
      </w:r>
      <w:r w:rsidRPr="000902CA">
        <w:rPr>
          <w:rFonts w:ascii="Times New Roman" w:hAnsi="Times New Roman" w:cs="Times New Roman"/>
          <w:sz w:val="28"/>
          <w:szCs w:val="28"/>
          <w:lang w:val="kk-KZ"/>
        </w:rPr>
        <w:t>2. Қазақша оқыған студент ешбір білімсіз-ақ іскери коммуникация жасай алады</w:t>
      </w:r>
      <w:r w:rsidR="002000DE">
        <w:rPr>
          <w:rFonts w:ascii="Times New Roman" w:hAnsi="Times New Roman" w:cs="Times New Roman"/>
          <w:sz w:val="28"/>
          <w:szCs w:val="28"/>
          <w:lang w:val="kk-KZ"/>
        </w:rPr>
        <w:t xml:space="preserve"> (10%)</w:t>
      </w:r>
      <w:r w:rsidRPr="000902CA">
        <w:rPr>
          <w:rFonts w:ascii="Times New Roman" w:hAnsi="Times New Roman" w:cs="Times New Roman"/>
          <w:sz w:val="28"/>
          <w:szCs w:val="28"/>
          <w:lang w:val="kk-KZ"/>
        </w:rPr>
        <w:t>. 3. Орыс, ағылшын тілдерінің тәжірибелерін пайдалану керек</w:t>
      </w:r>
      <w:r w:rsidR="002000DE">
        <w:rPr>
          <w:rFonts w:ascii="Times New Roman" w:hAnsi="Times New Roman" w:cs="Times New Roman"/>
          <w:sz w:val="28"/>
          <w:szCs w:val="28"/>
          <w:lang w:val="kk-KZ"/>
        </w:rPr>
        <w:t xml:space="preserve"> (25%)</w:t>
      </w:r>
      <w:r w:rsidR="002000DE" w:rsidRPr="000902CA">
        <w:rPr>
          <w:rFonts w:ascii="Times New Roman" w:hAnsi="Times New Roman" w:cs="Times New Roman"/>
          <w:sz w:val="28"/>
          <w:szCs w:val="28"/>
          <w:lang w:val="kk-KZ"/>
        </w:rPr>
        <w:t>.</w:t>
      </w:r>
      <w:r w:rsidRPr="000902CA">
        <w:rPr>
          <w:rFonts w:ascii="Times New Roman" w:hAnsi="Times New Roman" w:cs="Times New Roman"/>
          <w:sz w:val="28"/>
          <w:szCs w:val="28"/>
          <w:lang w:val="kk-KZ"/>
        </w:rPr>
        <w:t xml:space="preserve">; </w:t>
      </w:r>
      <w:r w:rsidR="008625CF">
        <w:rPr>
          <w:rFonts w:ascii="Times New Roman" w:hAnsi="Times New Roman" w:cs="Times New Roman"/>
          <w:color w:val="000000" w:themeColor="text1"/>
          <w:sz w:val="28"/>
          <w:szCs w:val="28"/>
          <w:lang w:val="kk-KZ"/>
        </w:rPr>
        <w:t>г</w:t>
      </w:r>
      <w:r w:rsidRPr="000902CA">
        <w:rPr>
          <w:rFonts w:ascii="Times New Roman" w:hAnsi="Times New Roman" w:cs="Times New Roman"/>
          <w:color w:val="000000" w:themeColor="text1"/>
          <w:sz w:val="28"/>
          <w:szCs w:val="28"/>
          <w:lang w:val="kk-KZ"/>
        </w:rPr>
        <w:t xml:space="preserve"> – Жауаптар: 1. </w:t>
      </w:r>
      <w:r w:rsidRPr="000902CA">
        <w:rPr>
          <w:rFonts w:ascii="Times New Roman" w:hAnsi="Times New Roman" w:cs="Times New Roman"/>
          <w:sz w:val="28"/>
          <w:szCs w:val="28"/>
          <w:lang w:val="kk-KZ"/>
        </w:rPr>
        <w:t>Айқын, Егеменді Қазақстан газеттері</w:t>
      </w:r>
      <w:r w:rsidR="002000DE">
        <w:rPr>
          <w:rFonts w:ascii="Times New Roman" w:hAnsi="Times New Roman" w:cs="Times New Roman"/>
          <w:sz w:val="28"/>
          <w:szCs w:val="28"/>
          <w:lang w:val="kk-KZ"/>
        </w:rPr>
        <w:t xml:space="preserve"> (5%)</w:t>
      </w:r>
      <w:r w:rsidRPr="000902CA">
        <w:rPr>
          <w:rFonts w:ascii="Times New Roman" w:hAnsi="Times New Roman" w:cs="Times New Roman"/>
          <w:sz w:val="28"/>
          <w:szCs w:val="28"/>
          <w:lang w:val="kk-KZ"/>
        </w:rPr>
        <w:t>. 2. Ақиқат, Жұлдыз, Парасат журналдары</w:t>
      </w:r>
      <w:r w:rsidR="002000DE">
        <w:rPr>
          <w:rFonts w:ascii="Times New Roman" w:hAnsi="Times New Roman" w:cs="Times New Roman"/>
          <w:sz w:val="28"/>
          <w:szCs w:val="28"/>
          <w:lang w:val="kk-KZ"/>
        </w:rPr>
        <w:t xml:space="preserve"> (0%)</w:t>
      </w:r>
      <w:r w:rsidRPr="000902CA">
        <w:rPr>
          <w:rFonts w:ascii="Times New Roman" w:hAnsi="Times New Roman" w:cs="Times New Roman"/>
          <w:sz w:val="28"/>
          <w:szCs w:val="28"/>
          <w:lang w:val="kk-KZ"/>
        </w:rPr>
        <w:t>. 3. Орыс, ағылшын тіліндегі газет, журналдарды оқимын</w:t>
      </w:r>
      <w:r w:rsidR="002000DE">
        <w:rPr>
          <w:rFonts w:ascii="Times New Roman" w:hAnsi="Times New Roman" w:cs="Times New Roman"/>
          <w:sz w:val="28"/>
          <w:szCs w:val="28"/>
          <w:lang w:val="kk-KZ"/>
        </w:rPr>
        <w:t xml:space="preserve"> (95%).</w:t>
      </w:r>
    </w:p>
    <w:p w:rsidR="003A0E3F" w:rsidRPr="003A0E3F" w:rsidRDefault="003A0E3F" w:rsidP="003A0E3F">
      <w:pPr>
        <w:spacing w:after="0" w:line="240" w:lineRule="auto"/>
        <w:jc w:val="center"/>
        <w:rPr>
          <w:rFonts w:ascii="Times New Roman" w:hAnsi="Times New Roman" w:cs="Times New Roman"/>
          <w:color w:val="000000" w:themeColor="text1"/>
          <w:sz w:val="16"/>
          <w:szCs w:val="16"/>
          <w:lang w:val="kk-KZ"/>
        </w:rPr>
      </w:pPr>
    </w:p>
    <w:p w:rsidR="004940B2" w:rsidRPr="008076BB" w:rsidRDefault="001E53A9" w:rsidP="003A0E3F">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6 – </w:t>
      </w:r>
      <w:r w:rsidR="00116BBC" w:rsidRPr="008076BB">
        <w:rPr>
          <w:rFonts w:ascii="Times New Roman" w:eastAsia="Times New Roman" w:hAnsi="Times New Roman" w:cs="Times New Roman"/>
          <w:sz w:val="28"/>
          <w:szCs w:val="28"/>
          <w:lang w:val="kk-KZ" w:eastAsia="ru-RU"/>
        </w:rPr>
        <w:t>Іскерлік қазақ тіліне қажетті ақпарат</w:t>
      </w:r>
    </w:p>
    <w:p w:rsidR="004940B2" w:rsidRPr="008076BB" w:rsidRDefault="004940B2" w:rsidP="00844771">
      <w:pPr>
        <w:spacing w:after="0" w:line="240" w:lineRule="auto"/>
        <w:jc w:val="both"/>
        <w:rPr>
          <w:rFonts w:ascii="Times New Roman" w:hAnsi="Times New Roman" w:cs="Times New Roman"/>
          <w:color w:val="000000" w:themeColor="text1"/>
          <w:sz w:val="28"/>
          <w:szCs w:val="28"/>
          <w:lang w:val="kk-KZ"/>
        </w:rPr>
      </w:pPr>
    </w:p>
    <w:p w:rsidR="004940B2" w:rsidRPr="008076BB" w:rsidRDefault="004940B2" w:rsidP="00C46336">
      <w:pPr>
        <w:spacing w:after="0" w:line="240" w:lineRule="auto"/>
        <w:ind w:firstLine="708"/>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Сауалнама нәтижесі кө</w:t>
      </w:r>
      <w:r w:rsidR="00DA4E78" w:rsidRPr="008076BB">
        <w:rPr>
          <w:rFonts w:ascii="Times New Roman" w:hAnsi="Times New Roman" w:cs="Times New Roman"/>
          <w:color w:val="000000" w:themeColor="text1"/>
          <w:sz w:val="28"/>
          <w:szCs w:val="28"/>
          <w:lang w:val="kk-KZ"/>
        </w:rPr>
        <w:t>рсеткендей студенттердің қарым</w:t>
      </w:r>
      <w:r w:rsidRPr="008076BB">
        <w:rPr>
          <w:rFonts w:ascii="Times New Roman" w:hAnsi="Times New Roman" w:cs="Times New Roman"/>
          <w:color w:val="000000" w:themeColor="text1"/>
          <w:sz w:val="28"/>
          <w:szCs w:val="28"/>
          <w:lang w:val="kk-KZ"/>
        </w:rPr>
        <w:t>-қатынас тілі орыс  немесе ағылшын тілі екені анықталды. Екінші сұрақ нәтижесі бойынша студенттер қазақ тіліндегі іскерлік коммуникацияның қолданысын түсінеді деуге болады. Іскерлік коммуникацияны жетілдіру үшін БАҚ материалдарының маңызы туралы сұраққа студенттер әлеуметтік желі материалдарын қолдану газетті оқумен бірдей деген тұжырымға келген. Студенттердің мұндай ше</w:t>
      </w:r>
      <w:r w:rsidR="00E2235B">
        <w:rPr>
          <w:rFonts w:ascii="Times New Roman" w:hAnsi="Times New Roman" w:cs="Times New Roman"/>
          <w:color w:val="000000" w:themeColor="text1"/>
          <w:sz w:val="28"/>
          <w:szCs w:val="28"/>
          <w:lang w:val="kk-KZ"/>
        </w:rPr>
        <w:t>шімге келуінің де өзіндік себеб</w:t>
      </w:r>
      <w:r w:rsidRPr="008076BB">
        <w:rPr>
          <w:rFonts w:ascii="Times New Roman" w:hAnsi="Times New Roman" w:cs="Times New Roman"/>
          <w:color w:val="000000" w:themeColor="text1"/>
          <w:sz w:val="28"/>
          <w:szCs w:val="28"/>
          <w:lang w:val="kk-KZ"/>
        </w:rPr>
        <w:t>і бар, қазіргі уақытта көп проблемалар әлеуметтік желі арқылы шешіліп жататыны шындық. Алайда, әлеуметтік желіде жазылатын ақпараттың шынайылығын ешкім тексеріп жатпайтынын ескеру керек. Сондықтан арнайы тексеруден өткен, шынайы   ақпарат көздеріне негізделген республикалық деңгейдегі газет материалдарын алуды дұрыс деп шешілді. Академиялық мәті</w:t>
      </w:r>
      <w:r w:rsidR="00DA4E78" w:rsidRPr="008076BB">
        <w:rPr>
          <w:rFonts w:ascii="Times New Roman" w:hAnsi="Times New Roman" w:cs="Times New Roman"/>
          <w:color w:val="000000" w:themeColor="text1"/>
          <w:sz w:val="28"/>
          <w:szCs w:val="28"/>
          <w:lang w:val="kk-KZ"/>
        </w:rPr>
        <w:t>ндерді іріктеу базасының деректе</w:t>
      </w:r>
      <w:r w:rsidRPr="008076BB">
        <w:rPr>
          <w:rFonts w:ascii="Times New Roman" w:hAnsi="Times New Roman" w:cs="Times New Roman"/>
          <w:color w:val="000000" w:themeColor="text1"/>
          <w:sz w:val="28"/>
          <w:szCs w:val="28"/>
          <w:lang w:val="kk-KZ"/>
        </w:rPr>
        <w:t>р қоры болып саналатын Google Sc</w:t>
      </w:r>
      <w:r w:rsidR="00DA4E78" w:rsidRPr="008076BB">
        <w:rPr>
          <w:rFonts w:ascii="Times New Roman" w:hAnsi="Times New Roman" w:cs="Times New Roman"/>
          <w:color w:val="000000" w:themeColor="text1"/>
          <w:sz w:val="28"/>
          <w:szCs w:val="28"/>
          <w:lang w:val="kk-KZ"/>
        </w:rPr>
        <w:t>h</w:t>
      </w:r>
      <w:r w:rsidRPr="008076BB">
        <w:rPr>
          <w:rFonts w:ascii="Times New Roman" w:hAnsi="Times New Roman" w:cs="Times New Roman"/>
          <w:color w:val="000000" w:themeColor="text1"/>
          <w:sz w:val="28"/>
          <w:szCs w:val="28"/>
          <w:lang w:val="kk-KZ"/>
        </w:rPr>
        <w:t>olar базасында республикалық деңгейдегі газет м</w:t>
      </w:r>
      <w:r w:rsidR="00DA4E78" w:rsidRPr="008076BB">
        <w:rPr>
          <w:rFonts w:ascii="Times New Roman" w:hAnsi="Times New Roman" w:cs="Times New Roman"/>
          <w:color w:val="000000" w:themeColor="text1"/>
          <w:sz w:val="28"/>
          <w:szCs w:val="28"/>
          <w:lang w:val="kk-KZ"/>
        </w:rPr>
        <w:t>атериалдары тіркелген</w:t>
      </w:r>
      <w:r w:rsidRPr="008076BB">
        <w:rPr>
          <w:rFonts w:ascii="Times New Roman" w:hAnsi="Times New Roman" w:cs="Times New Roman"/>
          <w:color w:val="000000" w:themeColor="text1"/>
          <w:sz w:val="28"/>
          <w:szCs w:val="28"/>
          <w:lang w:val="kk-KZ"/>
        </w:rPr>
        <w:t>. Олай болса, бұл матераилдарды академиялық оқылым материалына пайдалануға болады дегенді білдіреді. Басқа сұрақтардың нәтижесінен қазақ тіліндегі медиабасылымдардың қолд</w:t>
      </w:r>
      <w:r w:rsidR="00DA4E78" w:rsidRPr="008076BB">
        <w:rPr>
          <w:rFonts w:ascii="Times New Roman" w:hAnsi="Times New Roman" w:cs="Times New Roman"/>
          <w:color w:val="000000" w:themeColor="text1"/>
          <w:sz w:val="28"/>
          <w:szCs w:val="28"/>
          <w:lang w:val="kk-KZ"/>
        </w:rPr>
        <w:t>анысы төмен екендігі байқалады</w:t>
      </w:r>
      <w:r w:rsidRPr="008076BB">
        <w:rPr>
          <w:rFonts w:ascii="Times New Roman" w:hAnsi="Times New Roman" w:cs="Times New Roman"/>
          <w:color w:val="000000" w:themeColor="text1"/>
          <w:sz w:val="28"/>
          <w:szCs w:val="28"/>
          <w:lang w:val="kk-KZ"/>
        </w:rPr>
        <w:t>. Олай болса, болашақ маманның қазақ тіліндегі кәсіби қарым-қатынас тілін дамыту үшін экономкалық, қоғамдық медиамәтіндерді оқ</w:t>
      </w:r>
      <w:r w:rsidR="00DA4E78" w:rsidRPr="008076BB">
        <w:rPr>
          <w:rFonts w:ascii="Times New Roman" w:hAnsi="Times New Roman" w:cs="Times New Roman"/>
          <w:color w:val="000000" w:themeColor="text1"/>
          <w:sz w:val="28"/>
          <w:szCs w:val="28"/>
          <w:lang w:val="kk-KZ"/>
        </w:rPr>
        <w:t>ыту қажеттігін басшылыққа алынады</w:t>
      </w:r>
      <w:r w:rsidRPr="008076BB">
        <w:rPr>
          <w:rFonts w:ascii="Times New Roman" w:hAnsi="Times New Roman" w:cs="Times New Roman"/>
          <w:color w:val="000000" w:themeColor="text1"/>
          <w:sz w:val="28"/>
          <w:szCs w:val="28"/>
          <w:lang w:val="kk-KZ"/>
        </w:rPr>
        <w:t>.</w:t>
      </w:r>
    </w:p>
    <w:p w:rsidR="00D353C3" w:rsidRPr="008076BB" w:rsidRDefault="004940B2" w:rsidP="00D353C3">
      <w:pPr>
        <w:spacing w:after="0" w:line="240" w:lineRule="auto"/>
        <w:ind w:firstLine="708"/>
        <w:jc w:val="both"/>
        <w:rPr>
          <w:rFonts w:ascii="Times New Roman" w:hAnsi="Times New Roman" w:cs="Times New Roman"/>
          <w:color w:val="000000" w:themeColor="text1"/>
          <w:sz w:val="28"/>
          <w:szCs w:val="28"/>
          <w:lang w:val="kk-KZ"/>
        </w:rPr>
      </w:pPr>
      <w:r w:rsidRPr="00C46336">
        <w:rPr>
          <w:rFonts w:ascii="Times New Roman" w:hAnsi="Times New Roman" w:cs="Times New Roman"/>
          <w:i/>
          <w:color w:val="000000" w:themeColor="text1"/>
          <w:sz w:val="28"/>
          <w:szCs w:val="28"/>
          <w:lang w:val="kk-KZ"/>
        </w:rPr>
        <w:t>Қалыптастырушы эксперимент</w:t>
      </w:r>
      <w:r w:rsidRPr="008076BB">
        <w:rPr>
          <w:rFonts w:ascii="Times New Roman" w:hAnsi="Times New Roman" w:cs="Times New Roman"/>
          <w:color w:val="000000" w:themeColor="text1"/>
          <w:sz w:val="28"/>
          <w:szCs w:val="28"/>
          <w:lang w:val="kk-KZ"/>
        </w:rPr>
        <w:t xml:space="preserve"> кезеңінде </w:t>
      </w:r>
      <w:r w:rsidR="00D353C3">
        <w:rPr>
          <w:rFonts w:ascii="Times New Roman" w:hAnsi="Times New Roman" w:cs="Times New Roman"/>
          <w:color w:val="000000" w:themeColor="text1"/>
          <w:sz w:val="28"/>
          <w:szCs w:val="28"/>
          <w:lang w:val="kk-KZ"/>
        </w:rPr>
        <w:t>жалпы 86 студент қатысып,</w:t>
      </w:r>
      <w:r w:rsidRPr="008076BB">
        <w:rPr>
          <w:rFonts w:ascii="Times New Roman" w:hAnsi="Times New Roman" w:cs="Times New Roman"/>
          <w:color w:val="000000" w:themeColor="text1"/>
          <w:sz w:val="28"/>
          <w:szCs w:val="28"/>
          <w:lang w:val="kk-KZ"/>
        </w:rPr>
        <w:t xml:space="preserve"> </w:t>
      </w:r>
      <w:r w:rsidRPr="00F6107F">
        <w:rPr>
          <w:rFonts w:ascii="Times New Roman" w:hAnsi="Times New Roman" w:cs="Times New Roman"/>
          <w:i/>
          <w:color w:val="000000" w:themeColor="text1"/>
          <w:sz w:val="28"/>
          <w:szCs w:val="28"/>
          <w:lang w:val="kk-KZ"/>
        </w:rPr>
        <w:t>бақылаушы</w:t>
      </w:r>
      <w:r w:rsidR="00D353C3">
        <w:rPr>
          <w:rFonts w:ascii="Times New Roman" w:hAnsi="Times New Roman" w:cs="Times New Roman"/>
          <w:color w:val="000000" w:themeColor="text1"/>
          <w:sz w:val="28"/>
          <w:szCs w:val="28"/>
          <w:lang w:val="kk-KZ"/>
        </w:rPr>
        <w:t xml:space="preserve"> (35 студент)</w:t>
      </w:r>
      <w:r w:rsidRPr="008076BB">
        <w:rPr>
          <w:rFonts w:ascii="Times New Roman" w:hAnsi="Times New Roman" w:cs="Times New Roman"/>
          <w:color w:val="000000" w:themeColor="text1"/>
          <w:sz w:val="28"/>
          <w:szCs w:val="28"/>
          <w:lang w:val="kk-KZ"/>
        </w:rPr>
        <w:t xml:space="preserve"> және </w:t>
      </w:r>
      <w:r w:rsidRPr="00F6107F">
        <w:rPr>
          <w:rFonts w:ascii="Times New Roman" w:hAnsi="Times New Roman" w:cs="Times New Roman"/>
          <w:i/>
          <w:color w:val="000000" w:themeColor="text1"/>
          <w:sz w:val="28"/>
          <w:szCs w:val="28"/>
          <w:lang w:val="kk-KZ"/>
        </w:rPr>
        <w:t>қал</w:t>
      </w:r>
      <w:r w:rsidR="00D353C3" w:rsidRPr="00F6107F">
        <w:rPr>
          <w:rFonts w:ascii="Times New Roman" w:hAnsi="Times New Roman" w:cs="Times New Roman"/>
          <w:i/>
          <w:color w:val="000000" w:themeColor="text1"/>
          <w:sz w:val="28"/>
          <w:szCs w:val="28"/>
          <w:lang w:val="kk-KZ"/>
        </w:rPr>
        <w:t>ыптастырушы</w:t>
      </w:r>
      <w:r w:rsidR="00D353C3">
        <w:rPr>
          <w:rFonts w:ascii="Times New Roman" w:hAnsi="Times New Roman" w:cs="Times New Roman"/>
          <w:color w:val="000000" w:themeColor="text1"/>
          <w:sz w:val="28"/>
          <w:szCs w:val="28"/>
          <w:lang w:val="kk-KZ"/>
        </w:rPr>
        <w:t xml:space="preserve"> (51 студент) болып екіге бөлінді </w:t>
      </w:r>
      <w:r w:rsidR="00F92028">
        <w:rPr>
          <w:rFonts w:ascii="Times New Roman" w:hAnsi="Times New Roman" w:cs="Times New Roman"/>
          <w:color w:val="000000" w:themeColor="text1"/>
          <w:sz w:val="28"/>
          <w:szCs w:val="28"/>
          <w:lang w:val="kk-KZ"/>
        </w:rPr>
        <w:t>(</w:t>
      </w:r>
      <w:r w:rsidR="00D353C3">
        <w:rPr>
          <w:rFonts w:ascii="Times New Roman" w:hAnsi="Times New Roman" w:cs="Times New Roman"/>
          <w:color w:val="000000" w:themeColor="text1"/>
          <w:sz w:val="28"/>
          <w:szCs w:val="28"/>
          <w:lang w:val="kk-KZ"/>
        </w:rPr>
        <w:t>Қ</w:t>
      </w:r>
      <w:r w:rsidR="00F92028">
        <w:rPr>
          <w:rFonts w:ascii="Times New Roman" w:hAnsi="Times New Roman" w:cs="Times New Roman"/>
          <w:color w:val="000000" w:themeColor="text1"/>
          <w:sz w:val="28"/>
          <w:szCs w:val="28"/>
          <w:lang w:val="kk-KZ"/>
        </w:rPr>
        <w:t>осымша Б).</w:t>
      </w:r>
      <w:r w:rsidR="00D353C3">
        <w:rPr>
          <w:rFonts w:ascii="Times New Roman" w:hAnsi="Times New Roman" w:cs="Times New Roman"/>
          <w:color w:val="000000" w:themeColor="text1"/>
          <w:sz w:val="28"/>
          <w:szCs w:val="28"/>
          <w:lang w:val="kk-KZ"/>
        </w:rPr>
        <w:t xml:space="preserve"> Студенттерді бөлуде олардың сабаққа қатысу үлгерімі, білімі ескерілді.</w:t>
      </w:r>
      <w:r w:rsidR="00F92028">
        <w:rPr>
          <w:rFonts w:ascii="Times New Roman" w:hAnsi="Times New Roman" w:cs="Times New Roman"/>
          <w:color w:val="000000" w:themeColor="text1"/>
          <w:sz w:val="28"/>
          <w:szCs w:val="28"/>
          <w:lang w:val="kk-KZ"/>
        </w:rPr>
        <w:t xml:space="preserve">  </w:t>
      </w:r>
      <w:r w:rsidR="00D353C3">
        <w:rPr>
          <w:rFonts w:ascii="Times New Roman" w:hAnsi="Times New Roman" w:cs="Times New Roman"/>
          <w:color w:val="000000" w:themeColor="text1"/>
          <w:sz w:val="28"/>
          <w:szCs w:val="28"/>
          <w:lang w:val="kk-KZ"/>
        </w:rPr>
        <w:t>Қалыптастырушы эксперименттің мақсаты</w:t>
      </w:r>
      <w:r w:rsidR="00F92028">
        <w:rPr>
          <w:rFonts w:ascii="Times New Roman" w:hAnsi="Times New Roman" w:cs="Times New Roman"/>
          <w:color w:val="000000" w:themeColor="text1"/>
          <w:sz w:val="28"/>
          <w:szCs w:val="28"/>
          <w:lang w:val="kk-KZ"/>
        </w:rPr>
        <w:t xml:space="preserve"> – бақылаушы топ пен қалыптастырушы топтың медиамәтінді талдауда жеткен нәтижелерін</w:t>
      </w:r>
      <w:r w:rsidR="00D353C3">
        <w:rPr>
          <w:rFonts w:ascii="Times New Roman" w:hAnsi="Times New Roman" w:cs="Times New Roman"/>
          <w:color w:val="000000" w:themeColor="text1"/>
          <w:sz w:val="28"/>
          <w:szCs w:val="28"/>
          <w:lang w:val="kk-KZ"/>
        </w:rPr>
        <w:t xml:space="preserve"> салыстыру болды.</w:t>
      </w:r>
      <w:r w:rsidRPr="008076BB">
        <w:rPr>
          <w:rFonts w:ascii="Times New Roman" w:hAnsi="Times New Roman" w:cs="Times New Roman"/>
          <w:color w:val="000000" w:themeColor="text1"/>
          <w:sz w:val="28"/>
          <w:szCs w:val="28"/>
          <w:lang w:val="kk-KZ"/>
        </w:rPr>
        <w:t xml:space="preserve"> Бақылаушы топ медиамәтінді дәс</w:t>
      </w:r>
      <w:r w:rsidR="00F92028">
        <w:rPr>
          <w:rFonts w:ascii="Times New Roman" w:hAnsi="Times New Roman" w:cs="Times New Roman"/>
          <w:color w:val="000000" w:themeColor="text1"/>
          <w:sz w:val="28"/>
          <w:szCs w:val="28"/>
          <w:lang w:val="kk-KZ"/>
        </w:rPr>
        <w:t>түрлі сұрақ-жауап арқылы талдап, нақты жауап табу</w:t>
      </w:r>
      <w:r w:rsidRPr="008076BB">
        <w:rPr>
          <w:rFonts w:ascii="Times New Roman" w:hAnsi="Times New Roman" w:cs="Times New Roman"/>
          <w:color w:val="000000" w:themeColor="text1"/>
          <w:sz w:val="28"/>
          <w:szCs w:val="28"/>
          <w:lang w:val="kk-KZ"/>
        </w:rPr>
        <w:t>,</w:t>
      </w:r>
      <w:r w:rsidR="00F92028">
        <w:rPr>
          <w:rFonts w:ascii="Times New Roman" w:hAnsi="Times New Roman" w:cs="Times New Roman"/>
          <w:color w:val="000000" w:themeColor="text1"/>
          <w:sz w:val="28"/>
          <w:szCs w:val="28"/>
          <w:lang w:val="kk-KZ"/>
        </w:rPr>
        <w:t xml:space="preserve"> ақпараттың сәйкестігін анықтау, жалпы</w:t>
      </w:r>
      <w:r w:rsidR="009F57D6">
        <w:rPr>
          <w:rFonts w:ascii="Times New Roman" w:hAnsi="Times New Roman" w:cs="Times New Roman"/>
          <w:color w:val="000000" w:themeColor="text1"/>
          <w:sz w:val="28"/>
          <w:szCs w:val="28"/>
          <w:lang w:val="kk-KZ"/>
        </w:rPr>
        <w:t>, қосымша ақпараттарды талдау сияқты дәстүрлі оқыту түрлерімен</w:t>
      </w:r>
      <w:r w:rsidR="00F92028">
        <w:rPr>
          <w:rFonts w:ascii="Times New Roman" w:hAnsi="Times New Roman" w:cs="Times New Roman"/>
          <w:color w:val="000000" w:themeColor="text1"/>
          <w:sz w:val="28"/>
          <w:szCs w:val="28"/>
          <w:lang w:val="kk-KZ"/>
        </w:rPr>
        <w:t xml:space="preserve"> айналысты.</w:t>
      </w:r>
      <w:r w:rsidR="00D353C3">
        <w:rPr>
          <w:rFonts w:ascii="Times New Roman" w:hAnsi="Times New Roman" w:cs="Times New Roman"/>
          <w:color w:val="000000" w:themeColor="text1"/>
          <w:sz w:val="28"/>
          <w:szCs w:val="28"/>
          <w:lang w:val="kk-KZ"/>
        </w:rPr>
        <w:t xml:space="preserve"> Нәтижесінде медиамәтінді талдау қалыпты, тіпті кейбір студенттердің тапсырманы селқос орындағаны байқалды. Себебі қарапайым сұраққа жауап беру, негізгі ақпаратты табу, мазмұндау үлгісіндегі тапсырмалар студенттің қызығушылығын арттыра қоймады.</w:t>
      </w:r>
      <w:r w:rsidR="00F6107F">
        <w:rPr>
          <w:rFonts w:ascii="Times New Roman" w:hAnsi="Times New Roman" w:cs="Times New Roman"/>
          <w:color w:val="000000" w:themeColor="text1"/>
          <w:sz w:val="28"/>
          <w:szCs w:val="28"/>
          <w:lang w:val="kk-KZ"/>
        </w:rPr>
        <w:t xml:space="preserve"> Сондықтан медиамәтінді шығармашылықпен талдау, </w:t>
      </w:r>
      <w:r w:rsidR="009F57D6">
        <w:rPr>
          <w:rFonts w:ascii="Times New Roman" w:hAnsi="Times New Roman" w:cs="Times New Roman"/>
          <w:color w:val="000000" w:themeColor="text1"/>
          <w:sz w:val="28"/>
          <w:szCs w:val="28"/>
          <w:lang w:val="kk-KZ"/>
        </w:rPr>
        <w:t xml:space="preserve">студенттің мотивациясын көтеру, </w:t>
      </w:r>
      <w:r w:rsidR="00F6107F">
        <w:rPr>
          <w:rFonts w:ascii="Times New Roman" w:hAnsi="Times New Roman" w:cs="Times New Roman"/>
          <w:color w:val="000000" w:themeColor="text1"/>
          <w:sz w:val="28"/>
          <w:szCs w:val="28"/>
          <w:lang w:val="kk-KZ"/>
        </w:rPr>
        <w:t xml:space="preserve">қызығушылығын арттыру, пікірталас тудыра алатындай коммуникацияны қалыптастыру қажеттілігі анықталды. </w:t>
      </w:r>
    </w:p>
    <w:p w:rsidR="004940B2" w:rsidRPr="008076BB" w:rsidRDefault="004940B2" w:rsidP="00C46336">
      <w:pPr>
        <w:spacing w:after="0" w:line="240" w:lineRule="auto"/>
        <w:ind w:firstLine="708"/>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Бақылаушы т</w:t>
      </w:r>
      <w:r w:rsidR="00D353C3">
        <w:rPr>
          <w:rFonts w:ascii="Times New Roman" w:hAnsi="Times New Roman" w:cs="Times New Roman"/>
          <w:color w:val="000000" w:themeColor="text1"/>
          <w:sz w:val="28"/>
          <w:szCs w:val="28"/>
          <w:lang w:val="kk-KZ"/>
        </w:rPr>
        <w:t xml:space="preserve">опқа берілген тапсырма үлгісі </w:t>
      </w:r>
      <w:r w:rsidRPr="00CF7FB5">
        <w:rPr>
          <w:rFonts w:ascii="Times New Roman" w:hAnsi="Times New Roman" w:cs="Times New Roman"/>
          <w:color w:val="000000" w:themeColor="text1"/>
          <w:sz w:val="28"/>
          <w:szCs w:val="28"/>
          <w:lang w:val="kk-KZ"/>
        </w:rPr>
        <w:t>(Қосымша</w:t>
      </w:r>
      <w:r w:rsidRPr="008076BB">
        <w:rPr>
          <w:rFonts w:ascii="Times New Roman" w:hAnsi="Times New Roman" w:cs="Times New Roman"/>
          <w:b/>
          <w:color w:val="000000" w:themeColor="text1"/>
          <w:sz w:val="28"/>
          <w:szCs w:val="28"/>
          <w:lang w:val="kk-KZ"/>
        </w:rPr>
        <w:t xml:space="preserve"> </w:t>
      </w:r>
      <w:r w:rsidR="00CF7FB5" w:rsidRPr="00CF7FB5">
        <w:rPr>
          <w:rFonts w:ascii="Times New Roman" w:hAnsi="Times New Roman" w:cs="Times New Roman"/>
          <w:color w:val="000000" w:themeColor="text1"/>
          <w:sz w:val="28"/>
          <w:szCs w:val="28"/>
          <w:lang w:val="kk-KZ"/>
        </w:rPr>
        <w:t>Ә</w:t>
      </w:r>
      <w:r w:rsidRPr="008076BB">
        <w:rPr>
          <w:rFonts w:ascii="Times New Roman" w:hAnsi="Times New Roman" w:cs="Times New Roman"/>
          <w:color w:val="000000" w:themeColor="text1"/>
          <w:sz w:val="28"/>
          <w:szCs w:val="28"/>
          <w:lang w:val="kk-KZ"/>
        </w:rPr>
        <w:t>)</w:t>
      </w:r>
      <w:r w:rsidR="00CF7FB5">
        <w:rPr>
          <w:rFonts w:ascii="Times New Roman" w:hAnsi="Times New Roman" w:cs="Times New Roman"/>
          <w:color w:val="000000" w:themeColor="text1"/>
          <w:sz w:val="28"/>
          <w:szCs w:val="28"/>
          <w:lang w:val="kk-KZ"/>
        </w:rPr>
        <w:t>.</w:t>
      </w:r>
    </w:p>
    <w:p w:rsidR="004940B2" w:rsidRPr="00CF7FB5" w:rsidRDefault="004940B2" w:rsidP="00C46336">
      <w:pPr>
        <w:spacing w:after="0" w:line="240" w:lineRule="auto"/>
        <w:ind w:firstLine="708"/>
        <w:jc w:val="both"/>
        <w:rPr>
          <w:rFonts w:ascii="Times New Roman" w:hAnsi="Times New Roman" w:cs="Times New Roman"/>
          <w:i/>
          <w:color w:val="000000" w:themeColor="text1"/>
          <w:sz w:val="28"/>
          <w:szCs w:val="28"/>
          <w:lang w:val="kk-KZ"/>
        </w:rPr>
      </w:pPr>
      <w:r w:rsidRPr="00CF7FB5">
        <w:rPr>
          <w:rFonts w:ascii="Times New Roman" w:hAnsi="Times New Roman" w:cs="Times New Roman"/>
          <w:i/>
          <w:color w:val="000000" w:themeColor="text1"/>
          <w:sz w:val="28"/>
          <w:szCs w:val="28"/>
          <w:lang w:val="kk-KZ"/>
        </w:rPr>
        <w:t>Т</w:t>
      </w:r>
      <w:r w:rsidR="00C46336" w:rsidRPr="00CF7FB5">
        <w:rPr>
          <w:rFonts w:ascii="Times New Roman" w:hAnsi="Times New Roman" w:cs="Times New Roman"/>
          <w:i/>
          <w:color w:val="000000" w:themeColor="text1"/>
          <w:sz w:val="28"/>
          <w:szCs w:val="28"/>
          <w:lang w:val="kk-KZ"/>
        </w:rPr>
        <w:t>апсырма</w:t>
      </w:r>
      <w:r w:rsidRPr="00CF7FB5">
        <w:rPr>
          <w:rFonts w:ascii="Times New Roman" w:hAnsi="Times New Roman" w:cs="Times New Roman"/>
          <w:i/>
          <w:color w:val="000000" w:themeColor="text1"/>
          <w:sz w:val="28"/>
          <w:szCs w:val="28"/>
          <w:lang w:val="kk-KZ"/>
        </w:rPr>
        <w:t xml:space="preserve"> 1</w:t>
      </w:r>
    </w:p>
    <w:p w:rsidR="004940B2" w:rsidRPr="008076BB" w:rsidRDefault="004940B2" w:rsidP="00C46336">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lastRenderedPageBreak/>
        <w:t>Мемлекеттік бағдарлама банк ипотекасын ығыстыра ма? мақаласы бойынша</w:t>
      </w:r>
    </w:p>
    <w:p w:rsidR="004940B2" w:rsidRPr="008076BB" w:rsidRDefault="004940B2" w:rsidP="00C46336">
      <w:pPr>
        <w:spacing w:after="0" w:line="240" w:lineRule="auto"/>
        <w:ind w:firstLine="708"/>
        <w:jc w:val="both"/>
        <w:rPr>
          <w:rFonts w:ascii="Times New Roman" w:hAnsi="Times New Roman" w:cs="Times New Roman"/>
          <w:i/>
          <w:sz w:val="28"/>
          <w:szCs w:val="28"/>
          <w:lang w:val="kk-KZ"/>
        </w:rPr>
      </w:pPr>
      <w:r w:rsidRPr="008076BB">
        <w:rPr>
          <w:rFonts w:ascii="Times New Roman" w:hAnsi="Times New Roman" w:cs="Times New Roman"/>
          <w:i/>
          <w:sz w:val="28"/>
          <w:szCs w:val="28"/>
          <w:lang w:val="kk-KZ"/>
        </w:rPr>
        <w:t>І. Сұрақтарға қысқаша  жауап беріңіз.</w:t>
      </w:r>
    </w:p>
    <w:p w:rsidR="004940B2" w:rsidRPr="008076BB" w:rsidRDefault="004940B2" w:rsidP="00C46336">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1. Мемлекеттік бағдарламаның ипотекалық несиеге әсері қандай?</w:t>
      </w:r>
    </w:p>
    <w:p w:rsidR="004940B2" w:rsidRPr="008076BB" w:rsidRDefault="004940B2" w:rsidP="00C46336">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2. Мемлекет не себепті құрылыс саласына бақылауды күшейтпек?</w:t>
      </w:r>
    </w:p>
    <w:p w:rsidR="004940B2" w:rsidRPr="008076BB" w:rsidRDefault="004940B2" w:rsidP="00C46336">
      <w:pPr>
        <w:spacing w:after="0" w:line="240" w:lineRule="auto"/>
        <w:ind w:firstLine="708"/>
        <w:jc w:val="both"/>
        <w:rPr>
          <w:rFonts w:ascii="Times New Roman" w:hAnsi="Times New Roman" w:cs="Times New Roman"/>
          <w:i/>
          <w:sz w:val="28"/>
          <w:szCs w:val="28"/>
          <w:lang w:val="kk-KZ"/>
        </w:rPr>
      </w:pPr>
      <w:r w:rsidRPr="008076BB">
        <w:rPr>
          <w:rFonts w:ascii="Times New Roman" w:hAnsi="Times New Roman" w:cs="Times New Roman"/>
          <w:i/>
          <w:sz w:val="28"/>
          <w:szCs w:val="28"/>
          <w:lang w:val="kk-KZ"/>
        </w:rPr>
        <w:t>ІІ. Сұрақтардың дұрыс нұсқасын белгілеңіз.</w:t>
      </w:r>
    </w:p>
    <w:p w:rsidR="004940B2" w:rsidRPr="008076BB" w:rsidRDefault="004940B2" w:rsidP="00C46336">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1.</w:t>
      </w:r>
      <w:r w:rsidR="003A0E3F">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Екінші деңгейлі банктердің несие бермеу себебі қандай?</w:t>
      </w:r>
    </w:p>
    <w:p w:rsidR="004940B2" w:rsidRPr="008076BB" w:rsidRDefault="003A0E3F" w:rsidP="003A0E3F">
      <w:pPr>
        <w:spacing w:after="0" w:line="240" w:lineRule="auto"/>
        <w:ind w:firstLine="993"/>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 дағдарыстың бәсеңдегеніне сенбеді</w:t>
      </w:r>
      <w:r>
        <w:rPr>
          <w:rFonts w:ascii="Times New Roman" w:hAnsi="Times New Roman" w:cs="Times New Roman"/>
          <w:sz w:val="28"/>
          <w:szCs w:val="28"/>
          <w:lang w:val="kk-KZ"/>
        </w:rPr>
        <w:t>;</w:t>
      </w:r>
    </w:p>
    <w:p w:rsidR="004940B2" w:rsidRPr="008076BB" w:rsidRDefault="003A0E3F" w:rsidP="003A0E3F">
      <w:pPr>
        <w:spacing w:after="0" w:line="240" w:lineRule="auto"/>
        <w:ind w:firstLine="993"/>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ә) халықтың төлем қабілетін бағаламады</w:t>
      </w:r>
      <w:r>
        <w:rPr>
          <w:rFonts w:ascii="Times New Roman" w:hAnsi="Times New Roman" w:cs="Times New Roman"/>
          <w:sz w:val="28"/>
          <w:szCs w:val="28"/>
          <w:lang w:val="kk-KZ"/>
        </w:rPr>
        <w:t>;</w:t>
      </w:r>
    </w:p>
    <w:p w:rsidR="004940B2" w:rsidRPr="008076BB" w:rsidRDefault="003A0E3F" w:rsidP="003A0E3F">
      <w:pPr>
        <w:spacing w:after="0" w:line="240" w:lineRule="auto"/>
        <w:ind w:firstLine="993"/>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б) автонесие алушылар саны көбейді.</w:t>
      </w:r>
    </w:p>
    <w:p w:rsidR="004940B2" w:rsidRPr="008076BB" w:rsidRDefault="004940B2" w:rsidP="00C46336">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2. Ипотекалық несиеге сұраныстың төмендеу себебі неде?</w:t>
      </w:r>
    </w:p>
    <w:p w:rsidR="004940B2" w:rsidRPr="008076BB" w:rsidRDefault="003A0E3F" w:rsidP="003A0E3F">
      <w:pPr>
        <w:spacing w:after="0" w:line="240" w:lineRule="auto"/>
        <w:ind w:firstLine="993"/>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 құрылыс компанияларына талап күшейді де үй қымбаттады</w:t>
      </w:r>
      <w:r>
        <w:rPr>
          <w:rFonts w:ascii="Times New Roman" w:hAnsi="Times New Roman" w:cs="Times New Roman"/>
          <w:sz w:val="28"/>
          <w:szCs w:val="28"/>
          <w:lang w:val="kk-KZ"/>
        </w:rPr>
        <w:t>;</w:t>
      </w:r>
    </w:p>
    <w:p w:rsidR="004940B2" w:rsidRPr="008076BB" w:rsidRDefault="003A0E3F" w:rsidP="003A0E3F">
      <w:pPr>
        <w:spacing w:after="0" w:line="240" w:lineRule="auto"/>
        <w:ind w:firstLine="993"/>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ә) құрылыс саласы банкке тәуелсіз болды</w:t>
      </w:r>
      <w:r>
        <w:rPr>
          <w:rFonts w:ascii="Times New Roman" w:hAnsi="Times New Roman" w:cs="Times New Roman"/>
          <w:sz w:val="28"/>
          <w:szCs w:val="28"/>
          <w:lang w:val="kk-KZ"/>
        </w:rPr>
        <w:t>;</w:t>
      </w:r>
    </w:p>
    <w:p w:rsidR="004940B2" w:rsidRPr="008076BB" w:rsidRDefault="003A0E3F" w:rsidP="003A0E3F">
      <w:pPr>
        <w:spacing w:after="0" w:line="240" w:lineRule="auto"/>
        <w:ind w:firstLine="993"/>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б) мемлекеттік </w:t>
      </w:r>
      <w:r w:rsidR="004940B2" w:rsidRPr="008076BB">
        <w:rPr>
          <w:rFonts w:ascii="Times New Roman" w:hAnsi="Times New Roman" w:cs="Times New Roman"/>
          <w:sz w:val="28"/>
          <w:szCs w:val="28"/>
          <w:lang w:val="kk-KZ"/>
        </w:rPr>
        <w:t>бағдарлама іске қосылды.</w:t>
      </w:r>
    </w:p>
    <w:p w:rsidR="004940B2" w:rsidRPr="008076BB" w:rsidRDefault="004940B2" w:rsidP="00C46336">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3. Құрылыс саласына бақылаудың күшею себебі неде?</w:t>
      </w:r>
    </w:p>
    <w:p w:rsidR="004940B2" w:rsidRPr="008076BB" w:rsidRDefault="009944DB" w:rsidP="009944DB">
      <w:pPr>
        <w:spacing w:after="0" w:line="240" w:lineRule="auto"/>
        <w:ind w:firstLine="993"/>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 тұрғын үй бағасының көтерілмеуін бақылау</w:t>
      </w:r>
      <w:r>
        <w:rPr>
          <w:rFonts w:ascii="Times New Roman" w:hAnsi="Times New Roman" w:cs="Times New Roman"/>
          <w:sz w:val="28"/>
          <w:szCs w:val="28"/>
          <w:lang w:val="kk-KZ"/>
        </w:rPr>
        <w:t>;</w:t>
      </w:r>
    </w:p>
    <w:p w:rsidR="004940B2" w:rsidRPr="008076BB" w:rsidRDefault="009944DB" w:rsidP="009944DB">
      <w:pPr>
        <w:spacing w:after="0" w:line="240" w:lineRule="auto"/>
        <w:ind w:firstLine="993"/>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ә) тұрғын үй саласындағы заңсыз әрекетті тоқтату</w:t>
      </w:r>
      <w:r>
        <w:rPr>
          <w:rFonts w:ascii="Times New Roman" w:hAnsi="Times New Roman" w:cs="Times New Roman"/>
          <w:sz w:val="28"/>
          <w:szCs w:val="28"/>
          <w:lang w:val="kk-KZ"/>
        </w:rPr>
        <w:t>;</w:t>
      </w:r>
    </w:p>
    <w:p w:rsidR="004940B2" w:rsidRDefault="009944DB" w:rsidP="002548ED">
      <w:pPr>
        <w:spacing w:after="0" w:line="240" w:lineRule="auto"/>
        <w:ind w:firstLine="993"/>
        <w:jc w:val="both"/>
        <w:rPr>
          <w:rFonts w:ascii="Times New Roman" w:hAnsi="Times New Roman" w:cs="Times New Roman"/>
          <w:sz w:val="28"/>
          <w:szCs w:val="28"/>
          <w:lang w:val="kk-KZ"/>
        </w:rPr>
      </w:pPr>
      <w:r w:rsidRPr="002548ED">
        <w:rPr>
          <w:rFonts w:ascii="Times New Roman" w:hAnsi="Times New Roman" w:cs="Times New Roman"/>
          <w:sz w:val="28"/>
          <w:szCs w:val="28"/>
          <w:lang w:val="kk-KZ"/>
        </w:rPr>
        <w:t>б) қайталама нарықтағы үйдің көбеюі.</w:t>
      </w:r>
    </w:p>
    <w:p w:rsidR="002548ED" w:rsidRDefault="002548ED" w:rsidP="002548ED">
      <w:pPr>
        <w:spacing w:after="0" w:line="240" w:lineRule="auto"/>
        <w:ind w:firstLine="993"/>
        <w:jc w:val="both"/>
        <w:rPr>
          <w:rFonts w:ascii="Times New Roman" w:hAnsi="Times New Roman" w:cs="Times New Roman"/>
          <w:i/>
          <w:sz w:val="28"/>
          <w:szCs w:val="28"/>
          <w:lang w:val="kk-KZ"/>
        </w:rPr>
      </w:pPr>
      <w:r w:rsidRPr="002548ED">
        <w:rPr>
          <w:rFonts w:ascii="Times New Roman" w:hAnsi="Times New Roman" w:cs="Times New Roman"/>
          <w:i/>
          <w:sz w:val="28"/>
          <w:szCs w:val="28"/>
          <w:lang w:val="kk-KZ"/>
        </w:rPr>
        <w:t>Тапсырма 2</w:t>
      </w:r>
    </w:p>
    <w:p w:rsidR="002548ED" w:rsidRPr="002548ED" w:rsidRDefault="002548ED" w:rsidP="002548ED">
      <w:pPr>
        <w:spacing w:after="0" w:line="240" w:lineRule="auto"/>
        <w:ind w:firstLine="993"/>
        <w:jc w:val="both"/>
        <w:rPr>
          <w:rFonts w:ascii="Times New Roman" w:hAnsi="Times New Roman" w:cs="Times New Roman"/>
          <w:sz w:val="28"/>
          <w:szCs w:val="28"/>
          <w:lang w:val="kk-KZ"/>
        </w:rPr>
      </w:pPr>
      <w:r w:rsidRPr="002548ED">
        <w:rPr>
          <w:rFonts w:ascii="Times New Roman" w:hAnsi="Times New Roman" w:cs="Times New Roman"/>
          <w:sz w:val="28"/>
          <w:szCs w:val="28"/>
          <w:lang w:val="kk-KZ"/>
        </w:rPr>
        <w:t>Жеңіл өнеркәсіпке бетбұрыс мақаласы бойынша(қосымша Ә)</w:t>
      </w:r>
      <w:r>
        <w:rPr>
          <w:rFonts w:ascii="Times New Roman" w:hAnsi="Times New Roman" w:cs="Times New Roman"/>
          <w:sz w:val="28"/>
          <w:szCs w:val="28"/>
          <w:lang w:val="kk-KZ"/>
        </w:rPr>
        <w:t>.</w:t>
      </w:r>
    </w:p>
    <w:p w:rsidR="002548ED" w:rsidRPr="002548ED" w:rsidRDefault="002548ED" w:rsidP="002548ED">
      <w:pPr>
        <w:shd w:val="clear" w:color="auto" w:fill="FFFFFF"/>
        <w:spacing w:line="240" w:lineRule="auto"/>
        <w:rPr>
          <w:rFonts w:ascii="Times New Roman" w:hAnsi="Times New Roman" w:cs="Times New Roman"/>
          <w:i/>
          <w:color w:val="000000"/>
          <w:sz w:val="28"/>
          <w:szCs w:val="28"/>
          <w:lang w:val="kk-KZ"/>
        </w:rPr>
      </w:pPr>
      <w:r w:rsidRPr="002548ED">
        <w:rPr>
          <w:rFonts w:ascii="Times New Roman" w:hAnsi="Times New Roman" w:cs="Times New Roman"/>
          <w:i/>
          <w:color w:val="000000"/>
          <w:sz w:val="28"/>
          <w:szCs w:val="28"/>
          <w:lang w:val="kk-KZ"/>
        </w:rPr>
        <w:t xml:space="preserve">1. Абзацтарға сай келетін ақпаратты көрсетіңіз (екеуі артық) </w:t>
      </w:r>
    </w:p>
    <w:p w:rsidR="002548ED" w:rsidRDefault="002548ED" w:rsidP="002548ED">
      <w:pPr>
        <w:shd w:val="clear" w:color="auto" w:fill="FFFFFF"/>
        <w:spacing w:after="0" w:line="240" w:lineRule="auto"/>
        <w:jc w:val="both"/>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А. Оңтүстік Қазақстандағы жеңілөнеркәсіп тоқыма өнеркәсібінің негізін қалады.</w:t>
      </w:r>
    </w:p>
    <w:p w:rsidR="002548ED" w:rsidRPr="002548ED" w:rsidRDefault="002548ED" w:rsidP="002548ED">
      <w:pPr>
        <w:shd w:val="clear" w:color="auto" w:fill="FFFFFF"/>
        <w:spacing w:after="0" w:line="240" w:lineRule="auto"/>
        <w:jc w:val="both"/>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 xml:space="preserve"> Ә. Көпжылдық тарихы бар жеңіл өнеркәсіп бүгінде импортқа тәуелді.</w:t>
      </w:r>
    </w:p>
    <w:p w:rsidR="002548ED" w:rsidRPr="002548ED" w:rsidRDefault="002548ED" w:rsidP="002548ED">
      <w:pPr>
        <w:shd w:val="clear" w:color="auto" w:fill="FFFFFF"/>
        <w:spacing w:after="0" w:line="240" w:lineRule="auto"/>
        <w:jc w:val="both"/>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Б. Жеңіл өнеркәсіп бойынша халықаралық кездесу елімізге пайдасын тигізді.</w:t>
      </w:r>
    </w:p>
    <w:p w:rsidR="002548ED" w:rsidRPr="002548ED" w:rsidRDefault="002548ED" w:rsidP="002548ED">
      <w:pPr>
        <w:shd w:val="clear" w:color="auto" w:fill="FFFFFF"/>
        <w:spacing w:after="0" w:line="240" w:lineRule="auto"/>
        <w:jc w:val="both"/>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В. Елбасының қолдауымен жеңіл өнеркәсіп дамып келеді.</w:t>
      </w:r>
    </w:p>
    <w:p w:rsidR="002548ED" w:rsidRPr="002548ED" w:rsidRDefault="002548ED" w:rsidP="002548ED">
      <w:pPr>
        <w:shd w:val="clear" w:color="auto" w:fill="FFFFFF"/>
        <w:spacing w:after="0" w:line="240" w:lineRule="auto"/>
        <w:jc w:val="both"/>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Г. Елімізде экономикалық дағдарыс өршіп тұр.</w:t>
      </w:r>
    </w:p>
    <w:p w:rsidR="002548ED" w:rsidRPr="002548ED" w:rsidRDefault="002548ED" w:rsidP="002548ED">
      <w:pPr>
        <w:shd w:val="clear" w:color="auto" w:fill="FFFFFF"/>
        <w:spacing w:after="0" w:line="240" w:lineRule="auto"/>
        <w:jc w:val="both"/>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Ғ. Жеңіл өнеркәсіптің дағдарысқа ұшырауы.</w:t>
      </w:r>
    </w:p>
    <w:p w:rsidR="002548ED" w:rsidRPr="002548ED" w:rsidRDefault="002548ED" w:rsidP="002548ED">
      <w:pPr>
        <w:shd w:val="clear" w:color="auto" w:fill="FFFFFF"/>
        <w:spacing w:after="0" w:line="240" w:lineRule="auto"/>
        <w:jc w:val="both"/>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1.....................         2 ........................      3..........................      4..........................</w:t>
      </w:r>
    </w:p>
    <w:p w:rsidR="002548ED" w:rsidRPr="002548ED" w:rsidRDefault="002548ED" w:rsidP="002548ED">
      <w:pPr>
        <w:shd w:val="clear" w:color="auto" w:fill="FFFFFF"/>
        <w:spacing w:after="0" w:line="240" w:lineRule="auto"/>
        <w:rPr>
          <w:rFonts w:ascii="Times New Roman" w:hAnsi="Times New Roman" w:cs="Times New Roman"/>
          <w:i/>
          <w:color w:val="000000"/>
          <w:sz w:val="28"/>
          <w:szCs w:val="28"/>
          <w:lang w:val="kk-KZ"/>
        </w:rPr>
      </w:pPr>
      <w:r w:rsidRPr="002548ED">
        <w:rPr>
          <w:rFonts w:ascii="Times New Roman" w:hAnsi="Times New Roman" w:cs="Times New Roman"/>
          <w:i/>
          <w:color w:val="000000"/>
          <w:sz w:val="28"/>
          <w:szCs w:val="28"/>
          <w:lang w:val="kk-KZ"/>
        </w:rPr>
        <w:t>2.Мәтін мазмұнына сай келетін 4 тұжырымды көрсетіңіз</w:t>
      </w:r>
      <w:r>
        <w:rPr>
          <w:rFonts w:ascii="Times New Roman" w:hAnsi="Times New Roman" w:cs="Times New Roman"/>
          <w:i/>
          <w:color w:val="000000"/>
          <w:sz w:val="28"/>
          <w:szCs w:val="28"/>
          <w:lang w:val="kk-KZ"/>
        </w:rPr>
        <w:t>.</w:t>
      </w:r>
      <w:r w:rsidRPr="002548ED">
        <w:rPr>
          <w:rFonts w:ascii="Times New Roman" w:hAnsi="Times New Roman" w:cs="Times New Roman"/>
          <w:i/>
          <w:color w:val="000000"/>
          <w:sz w:val="28"/>
          <w:szCs w:val="28"/>
          <w:lang w:val="kk-KZ"/>
        </w:rPr>
        <w:t xml:space="preserve"> </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sz w:val="28"/>
          <w:szCs w:val="28"/>
          <w:lang w:val="kk-KZ"/>
        </w:rPr>
      </w:pPr>
      <w:r w:rsidRPr="002548ED">
        <w:rPr>
          <w:rFonts w:ascii="Times New Roman" w:hAnsi="Times New Roman" w:cs="Times New Roman"/>
          <w:sz w:val="28"/>
          <w:szCs w:val="28"/>
          <w:lang w:val="kk-KZ"/>
        </w:rPr>
        <w:t>Қазақстанда жеңіл өнеркәсіпті дамыту үшін ішкі мүмкіндікті пайдалану керек.</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sz w:val="28"/>
          <w:szCs w:val="28"/>
          <w:lang w:val="kk-KZ"/>
        </w:rPr>
      </w:pPr>
      <w:r w:rsidRPr="002548ED">
        <w:rPr>
          <w:rFonts w:ascii="Times New Roman" w:hAnsi="Times New Roman" w:cs="Times New Roman"/>
          <w:sz w:val="28"/>
          <w:szCs w:val="28"/>
          <w:lang w:val="kk-KZ"/>
        </w:rPr>
        <w:t>Жеңіл өнеркәсіптің дамымауы білікті  мамандардың жоқтығы</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color w:val="FF0000"/>
          <w:sz w:val="28"/>
          <w:szCs w:val="28"/>
          <w:lang w:val="kk-KZ"/>
        </w:rPr>
      </w:pPr>
      <w:r w:rsidRPr="002548ED">
        <w:rPr>
          <w:rFonts w:ascii="Times New Roman" w:hAnsi="Times New Roman" w:cs="Times New Roman"/>
          <w:sz w:val="28"/>
          <w:szCs w:val="28"/>
          <w:lang w:val="kk-KZ"/>
        </w:rPr>
        <w:t xml:space="preserve"> Жеңіл өнеркәсіпті дамыту үшін  шикізат көздері жетіспейді</w:t>
      </w:r>
      <w:r w:rsidRPr="002548ED">
        <w:rPr>
          <w:rFonts w:ascii="Times New Roman" w:hAnsi="Times New Roman" w:cs="Times New Roman"/>
          <w:color w:val="FF0000"/>
          <w:sz w:val="28"/>
          <w:szCs w:val="28"/>
          <w:lang w:val="kk-KZ"/>
        </w:rPr>
        <w:t>.</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Дағдарыс жеңіл өнеркәсіпке кері әсерін тигізді.</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Қазақстанның жеңіл өнеркәсібі импортқа тәуелді.</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Жеңіл өнеркәсіптің тарихы ерте дәуірде дамыған.</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Елбасы талабымен жеңіл өнеркәсіп жанданып келеді.</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Жеңіл өнеркәсіп – табыс көзі</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Елімізде өндірілетін өнімдер шетелге экспортталады.</w:t>
      </w:r>
    </w:p>
    <w:p w:rsidR="002548ED" w:rsidRPr="002548ED" w:rsidRDefault="002548ED" w:rsidP="002548ED">
      <w:pPr>
        <w:numPr>
          <w:ilvl w:val="0"/>
          <w:numId w:val="33"/>
        </w:numPr>
        <w:shd w:val="clear" w:color="auto" w:fill="FFFFFF"/>
        <w:spacing w:after="0" w:line="240" w:lineRule="auto"/>
        <w:rPr>
          <w:rFonts w:ascii="Times New Roman" w:hAnsi="Times New Roman" w:cs="Times New Roman"/>
          <w:color w:val="000000"/>
          <w:sz w:val="28"/>
          <w:szCs w:val="28"/>
          <w:lang w:val="kk-KZ"/>
        </w:rPr>
      </w:pPr>
      <w:r w:rsidRPr="002548ED">
        <w:rPr>
          <w:rFonts w:ascii="Times New Roman" w:hAnsi="Times New Roman" w:cs="Times New Roman"/>
          <w:color w:val="000000"/>
          <w:sz w:val="28"/>
          <w:szCs w:val="28"/>
          <w:lang w:val="kk-KZ"/>
        </w:rPr>
        <w:t>Орта Азиялық  көрменің мақсаты ТМД елдерінің жеңіл өнеркәсібін дамыту.</w:t>
      </w:r>
    </w:p>
    <w:p w:rsidR="004940B2" w:rsidRPr="00F6107F" w:rsidRDefault="00F6107F" w:rsidP="00F6107F">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Қалыптастырушы эксперимент бақылаушы эксперимент</w:t>
      </w:r>
      <w:r w:rsidR="00E84BDC">
        <w:rPr>
          <w:rFonts w:ascii="Times New Roman" w:hAnsi="Times New Roman" w:cs="Times New Roman"/>
          <w:color w:val="000000" w:themeColor="text1"/>
          <w:sz w:val="28"/>
          <w:szCs w:val="28"/>
          <w:lang w:val="kk-KZ"/>
        </w:rPr>
        <w:t>тің нәтижесімен байланысты қарастырылды</w:t>
      </w:r>
      <w:r>
        <w:rPr>
          <w:rFonts w:ascii="Times New Roman" w:hAnsi="Times New Roman" w:cs="Times New Roman"/>
          <w:color w:val="000000" w:themeColor="text1"/>
          <w:sz w:val="28"/>
          <w:szCs w:val="28"/>
          <w:lang w:val="kk-KZ"/>
        </w:rPr>
        <w:t xml:space="preserve">. Қалыптастырушы эксперименттің мақсаты – </w:t>
      </w:r>
      <w:r w:rsidR="00200139">
        <w:rPr>
          <w:rFonts w:ascii="Times New Roman" w:hAnsi="Times New Roman" w:cs="Times New Roman"/>
          <w:color w:val="000000" w:themeColor="text1"/>
          <w:sz w:val="28"/>
          <w:szCs w:val="28"/>
          <w:lang w:val="kk-KZ"/>
        </w:rPr>
        <w:t>студентке</w:t>
      </w:r>
      <w:r w:rsidR="00E84BD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медиамәтінді шығармашылық-ізденіс </w:t>
      </w:r>
      <w:r w:rsidR="00E84BDC">
        <w:rPr>
          <w:rFonts w:ascii="Times New Roman" w:hAnsi="Times New Roman" w:cs="Times New Roman"/>
          <w:color w:val="000000" w:themeColor="text1"/>
          <w:sz w:val="28"/>
          <w:szCs w:val="28"/>
          <w:lang w:val="kk-KZ"/>
        </w:rPr>
        <w:t>технологи</w:t>
      </w:r>
      <w:r w:rsidR="00200139">
        <w:rPr>
          <w:rFonts w:ascii="Times New Roman" w:hAnsi="Times New Roman" w:cs="Times New Roman"/>
          <w:color w:val="000000" w:themeColor="text1"/>
          <w:sz w:val="28"/>
          <w:szCs w:val="28"/>
          <w:lang w:val="kk-KZ"/>
        </w:rPr>
        <w:t xml:space="preserve">ясы арқылы талдауды </w:t>
      </w:r>
      <w:r w:rsidR="00200139">
        <w:rPr>
          <w:rFonts w:ascii="Times New Roman" w:hAnsi="Times New Roman" w:cs="Times New Roman"/>
          <w:color w:val="000000" w:themeColor="text1"/>
          <w:sz w:val="28"/>
          <w:szCs w:val="28"/>
          <w:lang w:val="kk-KZ"/>
        </w:rPr>
        <w:lastRenderedPageBreak/>
        <w:t>үйрет</w:t>
      </w:r>
      <w:r w:rsidR="00E84BDC">
        <w:rPr>
          <w:rFonts w:ascii="Times New Roman" w:hAnsi="Times New Roman" w:cs="Times New Roman"/>
          <w:color w:val="000000" w:themeColor="text1"/>
          <w:sz w:val="28"/>
          <w:szCs w:val="28"/>
          <w:lang w:val="kk-KZ"/>
        </w:rPr>
        <w:t>у.</w:t>
      </w:r>
      <w:r w:rsidR="00FC53D0">
        <w:rPr>
          <w:rFonts w:ascii="Times New Roman" w:hAnsi="Times New Roman" w:cs="Times New Roman"/>
          <w:color w:val="000000" w:themeColor="text1"/>
          <w:sz w:val="28"/>
          <w:szCs w:val="28"/>
          <w:lang w:val="kk-KZ"/>
        </w:rPr>
        <w:t xml:space="preserve"> </w:t>
      </w:r>
      <w:r w:rsidR="0068582D">
        <w:rPr>
          <w:rFonts w:ascii="Times New Roman" w:hAnsi="Times New Roman" w:cs="Times New Roman"/>
          <w:color w:val="000000" w:themeColor="text1"/>
          <w:sz w:val="28"/>
          <w:szCs w:val="28"/>
          <w:lang w:val="kk-KZ"/>
        </w:rPr>
        <w:t>М</w:t>
      </w:r>
      <w:r w:rsidR="0068582D" w:rsidRPr="008076BB">
        <w:rPr>
          <w:rFonts w:ascii="Times New Roman" w:hAnsi="Times New Roman" w:cs="Times New Roman"/>
          <w:color w:val="000000" w:themeColor="text1"/>
          <w:sz w:val="28"/>
          <w:szCs w:val="28"/>
          <w:lang w:val="kk-KZ"/>
        </w:rPr>
        <w:t xml:space="preserve">едиамәтінді </w:t>
      </w:r>
      <w:r w:rsidR="00E84BDC">
        <w:rPr>
          <w:rFonts w:ascii="Times New Roman" w:hAnsi="Times New Roman" w:cs="Times New Roman"/>
          <w:color w:val="000000" w:themeColor="text1"/>
          <w:sz w:val="28"/>
          <w:szCs w:val="28"/>
          <w:lang w:val="kk-KZ"/>
        </w:rPr>
        <w:t>шығармашылықпен, ізденіспен, зерттеумен талдау</w:t>
      </w:r>
      <w:r w:rsidR="00200139">
        <w:rPr>
          <w:rFonts w:ascii="Times New Roman" w:hAnsi="Times New Roman" w:cs="Times New Roman"/>
          <w:color w:val="000000" w:themeColor="text1"/>
          <w:sz w:val="28"/>
          <w:szCs w:val="28"/>
          <w:lang w:val="kk-KZ"/>
        </w:rPr>
        <w:t xml:space="preserve"> студенттің аналитикалық, сыни ойлау дағдыларын қалыптастырып, өз ойын еркін жеткізетін кәсіби-іскерлік құзіретті тұлға болуға бағыттайды. Шығармашылық-ізденіс технологиясы арқылы медиамәтінді талдау барысында  </w:t>
      </w:r>
      <w:r w:rsidR="0068582D" w:rsidRPr="008076BB">
        <w:rPr>
          <w:rFonts w:ascii="Times New Roman" w:hAnsi="Times New Roman" w:cs="Times New Roman"/>
          <w:color w:val="000000" w:themeColor="text1"/>
          <w:sz w:val="28"/>
          <w:szCs w:val="28"/>
          <w:lang w:val="kk-KZ"/>
        </w:rPr>
        <w:t xml:space="preserve"> студенттер</w:t>
      </w:r>
      <w:r w:rsidR="00200139">
        <w:rPr>
          <w:rFonts w:ascii="Times New Roman" w:hAnsi="Times New Roman" w:cs="Times New Roman"/>
          <w:color w:val="000000" w:themeColor="text1"/>
          <w:sz w:val="28"/>
          <w:szCs w:val="28"/>
          <w:lang w:val="kk-KZ"/>
        </w:rPr>
        <w:t>дің</w:t>
      </w:r>
      <w:r w:rsidR="0068582D" w:rsidRPr="008076BB">
        <w:rPr>
          <w:rFonts w:ascii="Times New Roman" w:hAnsi="Times New Roman" w:cs="Times New Roman"/>
          <w:color w:val="000000" w:themeColor="text1"/>
          <w:sz w:val="28"/>
          <w:szCs w:val="28"/>
          <w:lang w:val="kk-KZ"/>
        </w:rPr>
        <w:t xml:space="preserve"> мәтіндегі детальді ақпаратты табуға, ойлануға, мәтіннен тыс өзіндік білімін қолдануға, ізденуге талпынысы байқалды.</w:t>
      </w:r>
      <w:r w:rsidR="00200139">
        <w:rPr>
          <w:rFonts w:ascii="Times New Roman" w:hAnsi="Times New Roman" w:cs="Times New Roman"/>
          <w:color w:val="000000" w:themeColor="text1"/>
          <w:sz w:val="28"/>
          <w:szCs w:val="28"/>
          <w:lang w:val="kk-KZ"/>
        </w:rPr>
        <w:t xml:space="preserve"> Әр әдісті ұйымдастыру тәсіліне қарай түрлендіріп отыру студенттің көлемді медиамәтінді талдауына мүмкіндік жасады. Ұ</w:t>
      </w:r>
      <w:r w:rsidR="0068582D" w:rsidRPr="008076BB">
        <w:rPr>
          <w:rFonts w:ascii="Times New Roman" w:hAnsi="Times New Roman" w:cs="Times New Roman"/>
          <w:color w:val="000000" w:themeColor="text1"/>
          <w:sz w:val="28"/>
          <w:szCs w:val="28"/>
          <w:lang w:val="kk-KZ"/>
        </w:rPr>
        <w:t>тымды шыққан әдістер ретінде лабиринт, scamper, интеллектуалды карта, кейс стади ассоциация,</w:t>
      </w:r>
      <w:r w:rsidR="00200139">
        <w:rPr>
          <w:rFonts w:ascii="Times New Roman" w:hAnsi="Times New Roman" w:cs="Times New Roman"/>
          <w:color w:val="000000" w:themeColor="text1"/>
          <w:sz w:val="28"/>
          <w:szCs w:val="28"/>
          <w:lang w:val="kk-KZ"/>
        </w:rPr>
        <w:t xml:space="preserve"> компресия әдістерін атауға болады</w:t>
      </w:r>
      <w:r w:rsidR="0068582D" w:rsidRPr="008076BB">
        <w:rPr>
          <w:rFonts w:ascii="Times New Roman" w:hAnsi="Times New Roman" w:cs="Times New Roman"/>
          <w:color w:val="000000" w:themeColor="text1"/>
          <w:sz w:val="28"/>
          <w:szCs w:val="28"/>
          <w:lang w:val="kk-KZ"/>
        </w:rPr>
        <w:t>.</w:t>
      </w:r>
      <w:r w:rsidR="00200139">
        <w:rPr>
          <w:rFonts w:ascii="Times New Roman" w:hAnsi="Times New Roman" w:cs="Times New Roman"/>
          <w:color w:val="000000" w:themeColor="text1"/>
          <w:sz w:val="28"/>
          <w:szCs w:val="28"/>
          <w:lang w:val="kk-KZ"/>
        </w:rPr>
        <w:t xml:space="preserve"> Медиамәтінді шығармашылық әдістер арқылы талдауда студенттер еріксіз коммуникация жасауға, қосымша ақпарат іздеуге, </w:t>
      </w:r>
      <w:r w:rsidR="00496A0C">
        <w:rPr>
          <w:rFonts w:ascii="Times New Roman" w:hAnsi="Times New Roman" w:cs="Times New Roman"/>
          <w:color w:val="000000" w:themeColor="text1"/>
          <w:sz w:val="28"/>
          <w:szCs w:val="28"/>
          <w:lang w:val="kk-KZ"/>
        </w:rPr>
        <w:t>ақпараттың байланыстарын зерттеуге мәжбүр болды. Бұл әрекеттерді болашақ маманның тұлға болып қалыптасуына ықпал ететін дағдылар деуге болады.</w:t>
      </w:r>
      <w:r w:rsidR="0068582D" w:rsidRPr="008076BB">
        <w:rPr>
          <w:rFonts w:ascii="Times New Roman" w:hAnsi="Times New Roman" w:cs="Times New Roman"/>
          <w:color w:val="000000" w:themeColor="text1"/>
          <w:sz w:val="28"/>
          <w:szCs w:val="28"/>
          <w:lang w:val="kk-KZ"/>
        </w:rPr>
        <w:t xml:space="preserve"> </w:t>
      </w:r>
      <w:r w:rsidR="00CD1923">
        <w:rPr>
          <w:rFonts w:ascii="Times New Roman" w:hAnsi="Times New Roman" w:cs="Times New Roman"/>
          <w:color w:val="000000" w:themeColor="text1"/>
          <w:sz w:val="28"/>
          <w:szCs w:val="28"/>
          <w:lang w:val="kk-KZ"/>
        </w:rPr>
        <w:t xml:space="preserve">Мысалы, </w:t>
      </w:r>
      <w:r w:rsidR="00CD1923">
        <w:rPr>
          <w:rFonts w:ascii="Times New Roman" w:hAnsi="Times New Roman" w:cs="Times New Roman"/>
          <w:sz w:val="28"/>
          <w:szCs w:val="28"/>
          <w:lang w:val="kk-KZ"/>
        </w:rPr>
        <w:t xml:space="preserve">Scamper әдісі медиамәтінді талдау студенттің аналитикалық, сыни  ойлауын дамытады. Бір қарағанда жай сұрақтар болып көрінгенімен, сұрақты медиамәтін мазмұнына сай жеті түрлі түрлендіру (ақпаратты салыстыру, қарсы қою, ауыстыру т.б.) медиамәтіннің идеясын жан-жақты талдауға үйретеді. Бұл әдіс әрқылы бір мәселені бір жақты емес, жан-жақты бірнеше қырын қарастыруды меңгеруге болады. </w:t>
      </w:r>
      <w:r w:rsidR="00FC53D0">
        <w:rPr>
          <w:rFonts w:ascii="Times New Roman" w:hAnsi="Times New Roman" w:cs="Times New Roman"/>
          <w:sz w:val="28"/>
          <w:szCs w:val="28"/>
          <w:lang w:val="kk-KZ"/>
        </w:rPr>
        <w:t>Аталмыш әдіс студенттің креативтілік қабілетін дамытады.</w:t>
      </w:r>
      <w:r w:rsidR="00CD1923" w:rsidRPr="008076BB">
        <w:rPr>
          <w:rFonts w:ascii="Times New Roman" w:hAnsi="Times New Roman" w:cs="Times New Roman"/>
          <w:sz w:val="28"/>
          <w:szCs w:val="28"/>
          <w:lang w:val="kk-KZ"/>
        </w:rPr>
        <w:t xml:space="preserve"> </w:t>
      </w:r>
    </w:p>
    <w:p w:rsidR="004940B2" w:rsidRPr="00B277A9" w:rsidRDefault="004940B2" w:rsidP="00C46336">
      <w:pPr>
        <w:spacing w:after="0" w:line="240" w:lineRule="auto"/>
        <w:ind w:firstLine="708"/>
        <w:jc w:val="both"/>
        <w:rPr>
          <w:rFonts w:ascii="Times New Roman" w:hAnsi="Times New Roman" w:cs="Times New Roman"/>
          <w:i/>
          <w:sz w:val="28"/>
          <w:szCs w:val="28"/>
          <w:lang w:val="kk-KZ"/>
        </w:rPr>
      </w:pPr>
      <w:r w:rsidRPr="00C46336">
        <w:rPr>
          <w:rFonts w:ascii="Times New Roman" w:hAnsi="Times New Roman" w:cs="Times New Roman"/>
          <w:i/>
          <w:sz w:val="28"/>
          <w:szCs w:val="28"/>
          <w:lang w:val="kk-KZ"/>
        </w:rPr>
        <w:t>Т</w:t>
      </w:r>
      <w:r w:rsidR="00C46336" w:rsidRPr="00C46336">
        <w:rPr>
          <w:rFonts w:ascii="Times New Roman" w:hAnsi="Times New Roman" w:cs="Times New Roman"/>
          <w:i/>
          <w:sz w:val="28"/>
          <w:szCs w:val="28"/>
          <w:lang w:val="kk-KZ"/>
        </w:rPr>
        <w:t>апсырма</w:t>
      </w:r>
      <w:r w:rsidR="002548ED">
        <w:rPr>
          <w:rFonts w:ascii="Times New Roman" w:hAnsi="Times New Roman" w:cs="Times New Roman"/>
          <w:i/>
          <w:sz w:val="28"/>
          <w:szCs w:val="28"/>
          <w:lang w:val="kk-KZ"/>
        </w:rPr>
        <w:t xml:space="preserve"> </w:t>
      </w:r>
      <w:r w:rsidR="002548ED" w:rsidRPr="00B277A9">
        <w:rPr>
          <w:rFonts w:ascii="Times New Roman" w:hAnsi="Times New Roman" w:cs="Times New Roman"/>
          <w:i/>
          <w:sz w:val="28"/>
          <w:szCs w:val="28"/>
          <w:lang w:val="kk-KZ"/>
        </w:rPr>
        <w:t>3</w:t>
      </w:r>
    </w:p>
    <w:p w:rsidR="004940B2" w:rsidRPr="008076BB" w:rsidRDefault="004940B2" w:rsidP="00C46336">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Неге мемлекет жеке кәсіпкерге көмек көрсетуі тиіс? мақаласы бойынша Scamper әдісімен құрылған сұрақтар</w:t>
      </w:r>
      <w:r w:rsidR="00CF7FB5">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w:t>
      </w:r>
      <w:r w:rsidRPr="00CF7FB5">
        <w:rPr>
          <w:rFonts w:ascii="Times New Roman" w:hAnsi="Times New Roman" w:cs="Times New Roman"/>
          <w:sz w:val="28"/>
          <w:szCs w:val="28"/>
          <w:lang w:val="kk-KZ"/>
        </w:rPr>
        <w:t xml:space="preserve">Қосымша </w:t>
      </w:r>
      <w:r w:rsidR="00CF7FB5" w:rsidRPr="00CF7FB5">
        <w:rPr>
          <w:rFonts w:ascii="Times New Roman" w:hAnsi="Times New Roman" w:cs="Times New Roman"/>
          <w:sz w:val="28"/>
          <w:szCs w:val="28"/>
          <w:lang w:val="kk-KZ"/>
        </w:rPr>
        <w:t>Ә</w:t>
      </w:r>
      <w:r w:rsidRPr="008076BB">
        <w:rPr>
          <w:rFonts w:ascii="Times New Roman" w:hAnsi="Times New Roman" w:cs="Times New Roman"/>
          <w:sz w:val="28"/>
          <w:szCs w:val="28"/>
          <w:lang w:val="kk-KZ"/>
        </w:rPr>
        <w:t>)</w:t>
      </w:r>
      <w:r w:rsidR="00CF7FB5">
        <w:rPr>
          <w:rFonts w:ascii="Times New Roman" w:hAnsi="Times New Roman" w:cs="Times New Roman"/>
          <w:sz w:val="28"/>
          <w:szCs w:val="28"/>
          <w:lang w:val="kk-KZ"/>
        </w:rPr>
        <w:t>.</w:t>
      </w:r>
    </w:p>
    <w:p w:rsidR="004940B2" w:rsidRPr="008076BB" w:rsidRDefault="004940B2" w:rsidP="00B32A47">
      <w:pPr>
        <w:pStyle w:val="a3"/>
        <w:numPr>
          <w:ilvl w:val="0"/>
          <w:numId w:val="17"/>
        </w:numPr>
        <w:tabs>
          <w:tab w:val="left" w:pos="993"/>
        </w:tabs>
        <w:spacing w:after="0" w:line="240" w:lineRule="auto"/>
        <w:ind w:left="0"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Мемлекет екінші деңгейлі банктерге көмек көрсетуді ірі көлемді кәсіпкерлерге жүктесе экономикалық жағдай қалай өзгерер еді?</w:t>
      </w:r>
    </w:p>
    <w:p w:rsidR="004940B2" w:rsidRPr="008076BB" w:rsidRDefault="004940B2" w:rsidP="00B32A47">
      <w:pPr>
        <w:pStyle w:val="a3"/>
        <w:numPr>
          <w:ilvl w:val="0"/>
          <w:numId w:val="17"/>
        </w:numPr>
        <w:tabs>
          <w:tab w:val="left" w:pos="993"/>
        </w:tabs>
        <w:spacing w:after="0" w:line="240" w:lineRule="auto"/>
        <w:ind w:left="0"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Кәсіпкерлікке де, халыққа да көмек көрсетуі үшін мемлекеттің жағдайы қандай деңгейде болу керек деп ойлайсыз?</w:t>
      </w:r>
    </w:p>
    <w:p w:rsidR="004940B2" w:rsidRPr="008076BB" w:rsidRDefault="004940B2" w:rsidP="00B32A47">
      <w:pPr>
        <w:pStyle w:val="a3"/>
        <w:numPr>
          <w:ilvl w:val="0"/>
          <w:numId w:val="17"/>
        </w:numPr>
        <w:tabs>
          <w:tab w:val="left" w:pos="993"/>
        </w:tabs>
        <w:spacing w:after="0" w:line="240" w:lineRule="auto"/>
        <w:ind w:left="0"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Мақаланың негізгі идеясы қандай? Негізгі идеяны толықтыру үшін қандай қосымша ақпараттар берілді?</w:t>
      </w:r>
    </w:p>
    <w:p w:rsidR="004940B2" w:rsidRPr="008076BB" w:rsidRDefault="004940B2" w:rsidP="00B32A47">
      <w:pPr>
        <w:pStyle w:val="a3"/>
        <w:numPr>
          <w:ilvl w:val="0"/>
          <w:numId w:val="17"/>
        </w:numPr>
        <w:tabs>
          <w:tab w:val="left" w:pos="993"/>
        </w:tabs>
        <w:spacing w:after="0" w:line="240" w:lineRule="auto"/>
        <w:ind w:left="0"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Неге жеңіл өнеркәсіп саласы импортқа тәуелді деп ойлайсыз?</w:t>
      </w:r>
    </w:p>
    <w:p w:rsidR="004940B2" w:rsidRPr="008076BB" w:rsidRDefault="004940B2" w:rsidP="00B32A47">
      <w:pPr>
        <w:pStyle w:val="a3"/>
        <w:numPr>
          <w:ilvl w:val="0"/>
          <w:numId w:val="17"/>
        </w:numPr>
        <w:tabs>
          <w:tab w:val="left" w:pos="993"/>
        </w:tabs>
        <w:spacing w:after="0" w:line="240" w:lineRule="auto"/>
        <w:ind w:left="0"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Мемлекет кәсіпкерлікті мүлдем қолдамаса қандай экономикалық жағдай болар еді?</w:t>
      </w:r>
    </w:p>
    <w:p w:rsidR="004940B2" w:rsidRPr="008076BB" w:rsidRDefault="004940B2" w:rsidP="00B32A47">
      <w:pPr>
        <w:pStyle w:val="a3"/>
        <w:numPr>
          <w:ilvl w:val="0"/>
          <w:numId w:val="17"/>
        </w:numPr>
        <w:tabs>
          <w:tab w:val="left" w:pos="993"/>
        </w:tabs>
        <w:spacing w:after="0" w:line="240" w:lineRule="auto"/>
        <w:ind w:left="0"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Автордың эмоциясын білдіретін сөйлемдерден оның көзқарасын анықтаңыз.</w:t>
      </w:r>
    </w:p>
    <w:p w:rsidR="004940B2" w:rsidRDefault="004940B2" w:rsidP="00B32A47">
      <w:pPr>
        <w:pStyle w:val="a3"/>
        <w:numPr>
          <w:ilvl w:val="0"/>
          <w:numId w:val="17"/>
        </w:numPr>
        <w:tabs>
          <w:tab w:val="left" w:pos="993"/>
        </w:tabs>
        <w:spacing w:after="0" w:line="240" w:lineRule="auto"/>
        <w:ind w:left="0"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Автордың кәсіпкерлікті қолдаудың қажеті жоқ деген пікіріне қарсы пікір келтіріңіз.</w:t>
      </w:r>
    </w:p>
    <w:p w:rsidR="00CD1923" w:rsidRPr="00CD1923" w:rsidRDefault="00CD1923" w:rsidP="00CD1923">
      <w:pPr>
        <w:tabs>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CD1923">
        <w:rPr>
          <w:rFonts w:ascii="Times New Roman" w:hAnsi="Times New Roman" w:cs="Times New Roman"/>
          <w:sz w:val="28"/>
          <w:szCs w:val="28"/>
          <w:lang w:val="kk-KZ"/>
        </w:rPr>
        <w:t>Келесі ұтымді әдістердің біру – компрессия әдісі. Медиамәтін талдаудағы бұл әдістің мақсаты негізгі ақпаратты сүзіп алу.</w:t>
      </w:r>
      <w:r>
        <w:rPr>
          <w:rFonts w:ascii="Times New Roman" w:hAnsi="Times New Roman" w:cs="Times New Roman"/>
          <w:sz w:val="28"/>
          <w:szCs w:val="28"/>
          <w:lang w:val="kk-KZ"/>
        </w:rPr>
        <w:t xml:space="preserve"> </w:t>
      </w:r>
      <w:r w:rsidR="00C32DAD">
        <w:rPr>
          <w:rFonts w:ascii="Times New Roman" w:hAnsi="Times New Roman" w:cs="Times New Roman"/>
          <w:sz w:val="28"/>
          <w:szCs w:val="28"/>
          <w:lang w:val="kk-KZ"/>
        </w:rPr>
        <w:t>Бұл әдіс  логикалық жүйені сақтай отырып, ойды жинақтауға</w:t>
      </w:r>
      <w:r w:rsidR="00FC53D0">
        <w:rPr>
          <w:rFonts w:ascii="Times New Roman" w:hAnsi="Times New Roman" w:cs="Times New Roman"/>
          <w:sz w:val="28"/>
          <w:szCs w:val="28"/>
          <w:lang w:val="kk-KZ"/>
        </w:rPr>
        <w:t>, ақпаратқа аналитикалық талдау жасауға</w:t>
      </w:r>
      <w:r w:rsidR="00C32DAD">
        <w:rPr>
          <w:rFonts w:ascii="Times New Roman" w:hAnsi="Times New Roman" w:cs="Times New Roman"/>
          <w:sz w:val="28"/>
          <w:szCs w:val="28"/>
          <w:lang w:val="kk-KZ"/>
        </w:rPr>
        <w:t xml:space="preserve"> үйретеді. Тұлғаның өз ойын тиянақты, нақты, қысқа жеткізуі –  кәсіби-іскерлік құзіреттілікті қалыптастырудың бір жолы екені белгілі.</w:t>
      </w:r>
    </w:p>
    <w:p w:rsidR="004940B2" w:rsidRPr="00CF7FB5" w:rsidRDefault="004940B2" w:rsidP="00C46336">
      <w:pPr>
        <w:pStyle w:val="main-title"/>
        <w:spacing w:before="0" w:beforeAutospacing="0" w:after="0" w:afterAutospacing="0"/>
        <w:ind w:firstLine="709"/>
        <w:jc w:val="both"/>
        <w:rPr>
          <w:sz w:val="28"/>
          <w:szCs w:val="28"/>
          <w:lang w:val="kk-KZ"/>
        </w:rPr>
      </w:pPr>
      <w:r w:rsidRPr="008076BB">
        <w:rPr>
          <w:sz w:val="28"/>
          <w:szCs w:val="28"/>
          <w:lang w:val="kk-KZ"/>
        </w:rPr>
        <w:t>«</w:t>
      </w:r>
      <w:r w:rsidRPr="008076BB">
        <w:rPr>
          <w:bCs/>
          <w:sz w:val="28"/>
          <w:szCs w:val="28"/>
          <w:lang w:val="kk-KZ"/>
        </w:rPr>
        <w:t>Тауар айналымына тосқауыл болмауы тиіс» мақаласы бойынша компрессия әдісіне құрылған т</w:t>
      </w:r>
      <w:r w:rsidR="00CF7FB5">
        <w:rPr>
          <w:bCs/>
          <w:sz w:val="28"/>
          <w:szCs w:val="28"/>
          <w:lang w:val="kk-KZ"/>
        </w:rPr>
        <w:t>апсырманы былайша беруге болады</w:t>
      </w:r>
      <w:r w:rsidRPr="008076BB">
        <w:rPr>
          <w:sz w:val="28"/>
          <w:szCs w:val="28"/>
          <w:lang w:val="kk-KZ"/>
        </w:rPr>
        <w:t xml:space="preserve"> </w:t>
      </w:r>
      <w:r w:rsidRPr="00CF7FB5">
        <w:rPr>
          <w:sz w:val="28"/>
          <w:szCs w:val="28"/>
          <w:lang w:val="kk-KZ"/>
        </w:rPr>
        <w:t>(Қ</w:t>
      </w:r>
      <w:r w:rsidR="00CF7FB5" w:rsidRPr="00CF7FB5">
        <w:rPr>
          <w:sz w:val="28"/>
          <w:szCs w:val="28"/>
          <w:lang w:val="kk-KZ"/>
        </w:rPr>
        <w:t>осымша</w:t>
      </w:r>
      <w:r w:rsidR="00CF7FB5">
        <w:rPr>
          <w:sz w:val="28"/>
          <w:szCs w:val="28"/>
          <w:lang w:val="kk-KZ"/>
        </w:rPr>
        <w:t> Ә</w:t>
      </w:r>
      <w:r w:rsidRPr="00CF7FB5">
        <w:rPr>
          <w:sz w:val="28"/>
          <w:szCs w:val="28"/>
          <w:lang w:val="kk-KZ"/>
        </w:rPr>
        <w:t>)</w:t>
      </w:r>
      <w:r w:rsidR="00CF7FB5">
        <w:rPr>
          <w:sz w:val="28"/>
          <w:szCs w:val="28"/>
          <w:lang w:val="kk-KZ"/>
        </w:rPr>
        <w:t>.</w:t>
      </w:r>
    </w:p>
    <w:p w:rsidR="004940B2" w:rsidRPr="00C46336" w:rsidRDefault="004940B2" w:rsidP="00C46336">
      <w:pPr>
        <w:pStyle w:val="main-title"/>
        <w:spacing w:before="0" w:beforeAutospacing="0" w:after="0" w:afterAutospacing="0"/>
        <w:ind w:firstLine="709"/>
        <w:jc w:val="both"/>
        <w:rPr>
          <w:i/>
          <w:sz w:val="28"/>
          <w:szCs w:val="28"/>
          <w:lang w:val="kk-KZ"/>
        </w:rPr>
      </w:pPr>
      <w:r w:rsidRPr="00C46336">
        <w:rPr>
          <w:i/>
          <w:sz w:val="28"/>
          <w:szCs w:val="28"/>
          <w:lang w:val="kk-KZ"/>
        </w:rPr>
        <w:t>Т</w:t>
      </w:r>
      <w:r w:rsidR="00C46336" w:rsidRPr="00C46336">
        <w:rPr>
          <w:i/>
          <w:sz w:val="28"/>
          <w:szCs w:val="28"/>
          <w:lang w:val="kk-KZ"/>
        </w:rPr>
        <w:t>апсырма</w:t>
      </w:r>
      <w:r w:rsidR="002548ED">
        <w:rPr>
          <w:i/>
          <w:sz w:val="28"/>
          <w:szCs w:val="28"/>
          <w:lang w:val="kk-KZ"/>
        </w:rPr>
        <w:t xml:space="preserve"> 4</w:t>
      </w:r>
    </w:p>
    <w:p w:rsidR="004940B2" w:rsidRPr="008076BB" w:rsidRDefault="004940B2" w:rsidP="00C46336">
      <w:pPr>
        <w:pStyle w:val="main-title"/>
        <w:spacing w:before="0" w:beforeAutospacing="0" w:after="0" w:afterAutospacing="0"/>
        <w:ind w:firstLine="709"/>
        <w:jc w:val="both"/>
        <w:rPr>
          <w:sz w:val="28"/>
          <w:szCs w:val="28"/>
          <w:lang w:val="kk-KZ"/>
        </w:rPr>
      </w:pPr>
      <w:r w:rsidRPr="008076BB">
        <w:rPr>
          <w:sz w:val="28"/>
          <w:szCs w:val="28"/>
          <w:lang w:val="kk-KZ"/>
        </w:rPr>
        <w:lastRenderedPageBreak/>
        <w:t xml:space="preserve">Берілген тұжырымдарды дәлелдейтін айғақтарды </w:t>
      </w:r>
      <w:r w:rsidRPr="00C46336">
        <w:rPr>
          <w:i/>
          <w:sz w:val="28"/>
          <w:szCs w:val="28"/>
          <w:lang w:val="kk-KZ"/>
        </w:rPr>
        <w:t xml:space="preserve">тірек сөздермен және сөз тіркестерімен </w:t>
      </w:r>
      <w:r w:rsidRPr="008076BB">
        <w:rPr>
          <w:sz w:val="28"/>
          <w:szCs w:val="28"/>
          <w:lang w:val="kk-KZ"/>
        </w:rPr>
        <w:t>жазыңыз</w:t>
      </w:r>
    </w:p>
    <w:p w:rsidR="004940B2" w:rsidRPr="008076BB" w:rsidRDefault="004940B2" w:rsidP="00B32A47">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8076BB">
        <w:rPr>
          <w:rFonts w:ascii="Times New Roman" w:eastAsia="Times New Roman" w:hAnsi="Times New Roman" w:cs="Times New Roman"/>
          <w:sz w:val="28"/>
          <w:szCs w:val="28"/>
          <w:lang w:val="kk-KZ"/>
        </w:rPr>
        <w:t>Соңғы жылы екі ел арасында өнімді сату-сатып алу байланысы жүзеге асуда.</w:t>
      </w:r>
    </w:p>
    <w:p w:rsidR="004940B2" w:rsidRPr="008076BB" w:rsidRDefault="004940B2" w:rsidP="00C46336">
      <w:pPr>
        <w:spacing w:after="0" w:line="240" w:lineRule="auto"/>
        <w:ind w:firstLine="709"/>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А....................................................................................</w:t>
      </w:r>
    </w:p>
    <w:p w:rsidR="004940B2" w:rsidRPr="008076BB" w:rsidRDefault="004940B2" w:rsidP="00C46336">
      <w:pPr>
        <w:spacing w:after="0" w:line="240" w:lineRule="auto"/>
        <w:ind w:firstLine="709"/>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В....................................................................................</w:t>
      </w:r>
    </w:p>
    <w:p w:rsidR="004940B2" w:rsidRPr="008076BB" w:rsidRDefault="004940B2" w:rsidP="00C46336">
      <w:pPr>
        <w:spacing w:after="0" w:line="240" w:lineRule="auto"/>
        <w:ind w:firstLine="709"/>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2. Қазақстандық және ресейлік компаниялар арасында кедергілер бар.</w:t>
      </w:r>
    </w:p>
    <w:p w:rsidR="004940B2" w:rsidRPr="008076BB" w:rsidRDefault="004940B2" w:rsidP="00C46336">
      <w:pPr>
        <w:spacing w:after="0" w:line="240" w:lineRule="auto"/>
        <w:ind w:firstLine="709"/>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А.......................................................................................................................</w:t>
      </w:r>
    </w:p>
    <w:p w:rsidR="004940B2" w:rsidRPr="008076BB" w:rsidRDefault="004940B2" w:rsidP="00C46336">
      <w:pPr>
        <w:spacing w:after="0" w:line="240" w:lineRule="auto"/>
        <w:ind w:firstLine="709"/>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В.......................................................................................................................</w:t>
      </w:r>
    </w:p>
    <w:p w:rsidR="004940B2" w:rsidRPr="008076BB" w:rsidRDefault="004940B2" w:rsidP="00C46336">
      <w:pPr>
        <w:spacing w:after="0" w:line="240" w:lineRule="auto"/>
        <w:ind w:firstLine="709"/>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С......................................................................................................................</w:t>
      </w:r>
    </w:p>
    <w:p w:rsidR="004940B2" w:rsidRPr="008076BB" w:rsidRDefault="004940B2" w:rsidP="00C46336">
      <w:pPr>
        <w:spacing w:after="0" w:line="240" w:lineRule="auto"/>
        <w:ind w:firstLine="709"/>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3. Отандық тауарлардың шетелге экспортталуы төмендеді.</w:t>
      </w:r>
    </w:p>
    <w:p w:rsidR="004940B2" w:rsidRPr="008076BB" w:rsidRDefault="004940B2" w:rsidP="004C40C7">
      <w:pPr>
        <w:spacing w:after="0" w:line="240" w:lineRule="auto"/>
        <w:ind w:firstLine="708"/>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А.................................................................................................</w:t>
      </w:r>
    </w:p>
    <w:p w:rsidR="004940B2" w:rsidRPr="008076BB" w:rsidRDefault="004940B2" w:rsidP="004C40C7">
      <w:pPr>
        <w:spacing w:after="0" w:line="240" w:lineRule="auto"/>
        <w:ind w:firstLine="708"/>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В................................................................................................</w:t>
      </w:r>
    </w:p>
    <w:p w:rsidR="004940B2" w:rsidRPr="008076BB" w:rsidRDefault="004940B2" w:rsidP="004C40C7">
      <w:pPr>
        <w:spacing w:after="0" w:line="240" w:lineRule="auto"/>
        <w:ind w:firstLine="708"/>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4. Қазақстандық белсенділер қалыптасқан проблемаларды шешудің жолын ұсынды.</w:t>
      </w:r>
    </w:p>
    <w:p w:rsidR="004940B2" w:rsidRPr="008076BB" w:rsidRDefault="004940B2" w:rsidP="004C40C7">
      <w:pPr>
        <w:spacing w:after="0" w:line="240" w:lineRule="auto"/>
        <w:ind w:firstLine="708"/>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А.................................................................................................</w:t>
      </w:r>
    </w:p>
    <w:p w:rsidR="004940B2" w:rsidRPr="008076BB" w:rsidRDefault="004940B2" w:rsidP="004C40C7">
      <w:pPr>
        <w:spacing w:after="0" w:line="240" w:lineRule="auto"/>
        <w:ind w:firstLine="708"/>
        <w:jc w:val="both"/>
        <w:rPr>
          <w:rFonts w:ascii="Times New Roman" w:eastAsia="Times New Roman" w:hAnsi="Times New Roman" w:cs="Times New Roman"/>
          <w:sz w:val="28"/>
          <w:szCs w:val="28"/>
        </w:rPr>
      </w:pPr>
      <w:r w:rsidRPr="008076BB">
        <w:rPr>
          <w:rFonts w:ascii="Times New Roman" w:eastAsia="Times New Roman" w:hAnsi="Times New Roman" w:cs="Times New Roman"/>
          <w:sz w:val="28"/>
          <w:szCs w:val="28"/>
        </w:rPr>
        <w:t>В................................................................................................</w:t>
      </w:r>
    </w:p>
    <w:p w:rsidR="00C32DAD" w:rsidRDefault="00C32DAD" w:rsidP="004C40C7">
      <w:pPr>
        <w:pStyle w:val="main-title"/>
        <w:spacing w:before="0" w:beforeAutospacing="0" w:after="0" w:afterAutospacing="0"/>
        <w:ind w:firstLine="708"/>
        <w:jc w:val="both"/>
        <w:rPr>
          <w:sz w:val="28"/>
          <w:szCs w:val="28"/>
          <w:lang w:val="ru-RU"/>
        </w:rPr>
      </w:pPr>
      <w:r>
        <w:rPr>
          <w:sz w:val="28"/>
          <w:szCs w:val="28"/>
          <w:lang w:val="ru-RU"/>
        </w:rPr>
        <w:t>Компрессия әдісі арқылы</w:t>
      </w:r>
      <w:r w:rsidR="004940B2" w:rsidRPr="008076BB">
        <w:rPr>
          <w:sz w:val="28"/>
          <w:szCs w:val="28"/>
          <w:lang w:val="ru-RU"/>
        </w:rPr>
        <w:t xml:space="preserve"> аннотация жазу</w:t>
      </w:r>
      <w:r>
        <w:rPr>
          <w:sz w:val="28"/>
          <w:szCs w:val="28"/>
          <w:lang w:val="ru-RU"/>
        </w:rPr>
        <w:t>ға үйретуге болады</w:t>
      </w:r>
      <w:r w:rsidR="004940B2" w:rsidRPr="008076BB">
        <w:rPr>
          <w:sz w:val="28"/>
          <w:szCs w:val="28"/>
          <w:lang w:val="ru-RU"/>
        </w:rPr>
        <w:t>. Аннотация арқылы ойды негізгі ақпаратпен жеткізуге машықтанады.</w:t>
      </w:r>
      <w:r w:rsidR="00F02113" w:rsidRPr="008076BB">
        <w:rPr>
          <w:sz w:val="28"/>
          <w:szCs w:val="28"/>
          <w:lang w:val="ru-RU"/>
        </w:rPr>
        <w:t xml:space="preserve"> </w:t>
      </w:r>
    </w:p>
    <w:p w:rsidR="004940B2" w:rsidRPr="008076BB" w:rsidRDefault="00F02113" w:rsidP="004C40C7">
      <w:pPr>
        <w:pStyle w:val="main-title"/>
        <w:spacing w:before="0" w:beforeAutospacing="0" w:after="0" w:afterAutospacing="0"/>
        <w:ind w:firstLine="708"/>
        <w:jc w:val="both"/>
        <w:rPr>
          <w:sz w:val="28"/>
          <w:szCs w:val="28"/>
          <w:lang w:val="kk-KZ"/>
        </w:rPr>
      </w:pPr>
      <w:r w:rsidRPr="008076BB">
        <w:rPr>
          <w:sz w:val="28"/>
          <w:szCs w:val="28"/>
          <w:lang w:val="ru-RU"/>
        </w:rPr>
        <w:t>Инверсия әдісі –</w:t>
      </w:r>
      <w:r w:rsidR="004940B2" w:rsidRPr="008076BB">
        <w:rPr>
          <w:sz w:val="28"/>
          <w:szCs w:val="28"/>
          <w:lang w:val="ru-RU"/>
        </w:rPr>
        <w:t xml:space="preserve"> </w:t>
      </w:r>
      <w:r w:rsidR="00C127CC" w:rsidRPr="008076BB">
        <w:rPr>
          <w:color w:val="000000" w:themeColor="text1"/>
          <w:sz w:val="28"/>
          <w:szCs w:val="28"/>
          <w:lang w:val="kk-KZ"/>
        </w:rPr>
        <w:t>мәселені қарама-қарсы жағын</w:t>
      </w:r>
      <w:r w:rsidR="002B04ED" w:rsidRPr="008076BB">
        <w:rPr>
          <w:color w:val="000000" w:themeColor="text1"/>
          <w:sz w:val="28"/>
          <w:szCs w:val="28"/>
          <w:lang w:val="kk-KZ"/>
        </w:rPr>
        <w:t xml:space="preserve">ан қарастыру, </w:t>
      </w:r>
      <w:r w:rsidR="00C127CC" w:rsidRPr="008076BB">
        <w:rPr>
          <w:color w:val="000000" w:themeColor="text1"/>
          <w:sz w:val="28"/>
          <w:szCs w:val="28"/>
          <w:lang w:val="kk-KZ"/>
        </w:rPr>
        <w:t>шешімдерді дәстүрлі көзқарастар мен сенімдерге қарама-қарсы жаңа, күтпеген жолмен іздеу.</w:t>
      </w:r>
      <w:r w:rsidR="002B04ED" w:rsidRPr="008076BB">
        <w:rPr>
          <w:color w:val="000000" w:themeColor="text1"/>
          <w:sz w:val="28"/>
          <w:szCs w:val="28"/>
          <w:lang w:val="kk-KZ"/>
        </w:rPr>
        <w:t xml:space="preserve"> Инверсия әдісін медиамәтіндегі ақпаратқа қарсы сұрақтар қою арқылы қолдануға болады. Нәтижесінде студент медиамәтіндегі ақпаратпен шектелмей проблеманы глобальді түрде, жан -жақты талдайды. Бұл әрекет студентті кәсіби проблеманың сан қырлы түрін қарастыруға дағдыландырады.</w:t>
      </w:r>
    </w:p>
    <w:p w:rsidR="004940B2" w:rsidRPr="004C40C7" w:rsidRDefault="004940B2" w:rsidP="004C40C7">
      <w:pPr>
        <w:pStyle w:val="main-title"/>
        <w:spacing w:before="0" w:beforeAutospacing="0" w:after="0" w:afterAutospacing="0"/>
        <w:ind w:firstLine="708"/>
        <w:jc w:val="both"/>
        <w:rPr>
          <w:i/>
          <w:sz w:val="28"/>
          <w:szCs w:val="28"/>
          <w:lang w:val="kk-KZ"/>
        </w:rPr>
      </w:pPr>
      <w:r w:rsidRPr="004C40C7">
        <w:rPr>
          <w:i/>
          <w:sz w:val="28"/>
          <w:szCs w:val="28"/>
          <w:lang w:val="kk-KZ"/>
        </w:rPr>
        <w:t>Т</w:t>
      </w:r>
      <w:r w:rsidR="004C40C7" w:rsidRPr="004C40C7">
        <w:rPr>
          <w:i/>
          <w:sz w:val="28"/>
          <w:szCs w:val="28"/>
          <w:lang w:val="kk-KZ"/>
        </w:rPr>
        <w:t>апсырма</w:t>
      </w:r>
      <w:r w:rsidR="002548ED">
        <w:rPr>
          <w:i/>
          <w:sz w:val="28"/>
          <w:szCs w:val="28"/>
          <w:lang w:val="kk-KZ"/>
        </w:rPr>
        <w:t xml:space="preserve"> 5</w:t>
      </w:r>
    </w:p>
    <w:p w:rsidR="004940B2" w:rsidRPr="00CF7FB5" w:rsidRDefault="004940B2" w:rsidP="004C40C7">
      <w:pPr>
        <w:spacing w:after="0" w:line="240" w:lineRule="auto"/>
        <w:ind w:firstLine="708"/>
        <w:jc w:val="both"/>
        <w:rPr>
          <w:rFonts w:ascii="Times New Roman" w:eastAsia="Times New Roman" w:hAnsi="Times New Roman" w:cs="Times New Roman"/>
          <w:sz w:val="28"/>
          <w:szCs w:val="28"/>
          <w:lang w:val="kk-KZ"/>
        </w:rPr>
      </w:pPr>
      <w:r w:rsidRPr="008076BB">
        <w:rPr>
          <w:rFonts w:ascii="Times New Roman" w:eastAsia="Times New Roman" w:hAnsi="Times New Roman" w:cs="Times New Roman"/>
          <w:sz w:val="28"/>
          <w:szCs w:val="28"/>
          <w:lang w:val="kk-KZ"/>
        </w:rPr>
        <w:t>Экономика әлсіз болса ел дәрменсіз мақаласы бойынша (</w:t>
      </w:r>
      <w:r w:rsidR="00CF7FB5" w:rsidRPr="00CF7FB5">
        <w:rPr>
          <w:rFonts w:ascii="Times New Roman" w:eastAsia="Times New Roman" w:hAnsi="Times New Roman" w:cs="Times New Roman"/>
          <w:sz w:val="28"/>
          <w:szCs w:val="28"/>
          <w:lang w:val="kk-KZ"/>
        </w:rPr>
        <w:t>Қосымша Ә</w:t>
      </w:r>
      <w:r w:rsidRPr="00CF7FB5">
        <w:rPr>
          <w:rFonts w:ascii="Times New Roman" w:eastAsia="Times New Roman" w:hAnsi="Times New Roman" w:cs="Times New Roman"/>
          <w:sz w:val="28"/>
          <w:szCs w:val="28"/>
          <w:lang w:val="kk-KZ"/>
        </w:rPr>
        <w:t>)</w:t>
      </w:r>
      <w:r w:rsidR="00CF7FB5">
        <w:rPr>
          <w:rFonts w:ascii="Times New Roman" w:eastAsia="Times New Roman" w:hAnsi="Times New Roman" w:cs="Times New Roman"/>
          <w:sz w:val="28"/>
          <w:szCs w:val="28"/>
          <w:lang w:val="kk-KZ"/>
        </w:rPr>
        <w:t>.</w:t>
      </w:r>
    </w:p>
    <w:p w:rsidR="004940B2" w:rsidRPr="00FC53D0" w:rsidRDefault="00FC53D0" w:rsidP="00FC53D0">
      <w:pPr>
        <w:spacing w:after="0" w:line="240" w:lineRule="auto"/>
        <w:ind w:firstLine="708"/>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 xml:space="preserve">Зерттеу </w:t>
      </w:r>
      <w:r w:rsidR="004940B2" w:rsidRPr="008076BB">
        <w:rPr>
          <w:rFonts w:ascii="Times New Roman" w:eastAsia="Times New Roman" w:hAnsi="Times New Roman" w:cs="Times New Roman"/>
          <w:i/>
          <w:sz w:val="28"/>
          <w:szCs w:val="28"/>
          <w:lang w:val="kk-KZ"/>
        </w:rPr>
        <w:t xml:space="preserve"> әдіс</w:t>
      </w:r>
      <w:r>
        <w:rPr>
          <w:rFonts w:ascii="Times New Roman" w:eastAsia="Times New Roman" w:hAnsi="Times New Roman" w:cs="Times New Roman"/>
          <w:i/>
          <w:sz w:val="28"/>
          <w:szCs w:val="28"/>
          <w:lang w:val="kk-KZ"/>
        </w:rPr>
        <w:t>і мен инверсия әдісі</w:t>
      </w:r>
      <w:r w:rsidRPr="00FC53D0">
        <w:rPr>
          <w:rFonts w:ascii="Times New Roman" w:eastAsia="Times New Roman" w:hAnsi="Times New Roman" w:cs="Times New Roman"/>
          <w:i/>
          <w:sz w:val="28"/>
          <w:szCs w:val="28"/>
          <w:lang w:val="kk-KZ"/>
        </w:rPr>
        <w:t xml:space="preserve"> – </w:t>
      </w:r>
      <w:r>
        <w:rPr>
          <w:rFonts w:ascii="Times New Roman" w:eastAsia="Times New Roman" w:hAnsi="Times New Roman" w:cs="Times New Roman"/>
          <w:i/>
          <w:sz w:val="28"/>
          <w:szCs w:val="28"/>
          <w:lang w:val="kk-KZ"/>
        </w:rPr>
        <w:t xml:space="preserve"> студенттің зерттеу қабілетін дамытатын әдістер.</w:t>
      </w:r>
    </w:p>
    <w:p w:rsidR="004940B2" w:rsidRPr="008076BB" w:rsidRDefault="004940B2" w:rsidP="004C40C7">
      <w:pPr>
        <w:spacing w:after="0" w:line="240" w:lineRule="auto"/>
        <w:ind w:firstLine="708"/>
        <w:jc w:val="both"/>
        <w:rPr>
          <w:rFonts w:ascii="Times New Roman" w:eastAsia="Times New Roman" w:hAnsi="Times New Roman" w:cs="Times New Roman"/>
          <w:i/>
          <w:sz w:val="28"/>
          <w:szCs w:val="28"/>
          <w:lang w:val="kk-KZ"/>
        </w:rPr>
      </w:pPr>
      <w:r w:rsidRPr="008076BB">
        <w:rPr>
          <w:rFonts w:ascii="Times New Roman" w:eastAsia="Times New Roman" w:hAnsi="Times New Roman" w:cs="Times New Roman"/>
          <w:i/>
          <w:sz w:val="28"/>
          <w:szCs w:val="28"/>
          <w:lang w:val="kk-KZ"/>
        </w:rPr>
        <w:t>Елімізде бес экономикалық бағытта халық өзін «Суда жүзген балықтай сезінбейді» деген автордың пікірін түсіндіріңіз.</w:t>
      </w:r>
    </w:p>
    <w:p w:rsidR="004940B2" w:rsidRPr="008076BB" w:rsidRDefault="004940B2" w:rsidP="004C40C7">
      <w:pPr>
        <w:spacing w:after="0" w:line="240" w:lineRule="auto"/>
        <w:ind w:firstLine="708"/>
        <w:jc w:val="both"/>
        <w:rPr>
          <w:rFonts w:ascii="Times New Roman" w:eastAsia="Times New Roman" w:hAnsi="Times New Roman" w:cs="Times New Roman"/>
          <w:sz w:val="28"/>
          <w:szCs w:val="28"/>
          <w:lang w:val="kk-KZ"/>
        </w:rPr>
      </w:pPr>
      <w:r w:rsidRPr="008076BB">
        <w:rPr>
          <w:rFonts w:ascii="Times New Roman" w:eastAsia="Times New Roman" w:hAnsi="Times New Roman" w:cs="Times New Roman"/>
          <w:i/>
          <w:sz w:val="28"/>
          <w:szCs w:val="28"/>
          <w:lang w:val="kk-KZ"/>
        </w:rPr>
        <w:t>Сұраққа жауап беріңіз</w:t>
      </w:r>
      <w:r w:rsidRPr="008076BB">
        <w:rPr>
          <w:rFonts w:ascii="Times New Roman" w:eastAsia="Times New Roman" w:hAnsi="Times New Roman" w:cs="Times New Roman"/>
          <w:sz w:val="28"/>
          <w:szCs w:val="28"/>
          <w:lang w:val="kk-KZ"/>
        </w:rPr>
        <w:t>(Инверсия әдісі)</w:t>
      </w:r>
    </w:p>
    <w:p w:rsidR="004940B2" w:rsidRPr="008076BB" w:rsidRDefault="004940B2" w:rsidP="004C40C7">
      <w:pPr>
        <w:spacing w:after="0" w:line="240" w:lineRule="auto"/>
        <w:ind w:firstLine="708"/>
        <w:jc w:val="both"/>
        <w:rPr>
          <w:rFonts w:ascii="Times New Roman" w:eastAsia="Times New Roman" w:hAnsi="Times New Roman" w:cs="Times New Roman"/>
          <w:sz w:val="28"/>
          <w:szCs w:val="28"/>
          <w:lang w:val="kk-KZ"/>
        </w:rPr>
      </w:pPr>
      <w:r w:rsidRPr="008076BB">
        <w:rPr>
          <w:rFonts w:ascii="Times New Roman" w:eastAsia="Times New Roman" w:hAnsi="Times New Roman" w:cs="Times New Roman"/>
          <w:sz w:val="28"/>
          <w:szCs w:val="28"/>
          <w:lang w:val="kk-KZ"/>
        </w:rPr>
        <w:t>Вице минстрдің мәлімдеуінше Қазақстанда жыл сайын 370 мың жұмыс орнын ашу керек. Не себепті жұмыссыздықтың минималды нормасын ұстап тұру қажет? Қандай экономикалық салдары болуы мүмкін?</w:t>
      </w:r>
    </w:p>
    <w:p w:rsidR="004940B2" w:rsidRPr="004C40C7" w:rsidRDefault="004940B2" w:rsidP="004C40C7">
      <w:pPr>
        <w:spacing w:after="0" w:line="240" w:lineRule="auto"/>
        <w:ind w:firstLine="708"/>
        <w:jc w:val="both"/>
        <w:rPr>
          <w:rFonts w:ascii="Times New Roman" w:eastAsia="Times New Roman" w:hAnsi="Times New Roman" w:cs="Times New Roman"/>
          <w:i/>
          <w:sz w:val="28"/>
          <w:szCs w:val="28"/>
          <w:lang w:val="kk-KZ"/>
        </w:rPr>
      </w:pPr>
      <w:r w:rsidRPr="004C40C7">
        <w:rPr>
          <w:rFonts w:ascii="Times New Roman" w:eastAsia="Times New Roman" w:hAnsi="Times New Roman" w:cs="Times New Roman"/>
          <w:i/>
          <w:sz w:val="28"/>
          <w:szCs w:val="28"/>
          <w:lang w:val="kk-KZ"/>
        </w:rPr>
        <w:t>Т</w:t>
      </w:r>
      <w:r w:rsidR="004C40C7" w:rsidRPr="004C40C7">
        <w:rPr>
          <w:rFonts w:ascii="Times New Roman" w:eastAsia="Times New Roman" w:hAnsi="Times New Roman" w:cs="Times New Roman"/>
          <w:i/>
          <w:sz w:val="28"/>
          <w:szCs w:val="28"/>
          <w:lang w:val="kk-KZ"/>
        </w:rPr>
        <w:t>апсырма</w:t>
      </w:r>
      <w:r w:rsidR="002548ED">
        <w:rPr>
          <w:rFonts w:ascii="Times New Roman" w:eastAsia="Times New Roman" w:hAnsi="Times New Roman" w:cs="Times New Roman"/>
          <w:i/>
          <w:sz w:val="28"/>
          <w:szCs w:val="28"/>
          <w:lang w:val="kk-KZ"/>
        </w:rPr>
        <w:t xml:space="preserve"> 6</w:t>
      </w:r>
    </w:p>
    <w:p w:rsidR="004940B2" w:rsidRPr="008076BB" w:rsidRDefault="004940B2" w:rsidP="004C40C7">
      <w:pPr>
        <w:spacing w:after="0" w:line="240" w:lineRule="auto"/>
        <w:ind w:firstLine="708"/>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1. «Қайтарымсыз гранттың да сұрауы бар» мақаласы бойынша</w:t>
      </w:r>
      <w:r w:rsidR="004C40C7">
        <w:rPr>
          <w:rStyle w:val="rynqvb"/>
          <w:rFonts w:ascii="Times New Roman" w:hAnsi="Times New Roman" w:cs="Times New Roman"/>
          <w:sz w:val="28"/>
          <w:szCs w:val="28"/>
          <w:lang w:val="kk-KZ"/>
        </w:rPr>
        <w:t xml:space="preserve"> </w:t>
      </w:r>
      <w:r w:rsidRPr="008076BB">
        <w:rPr>
          <w:rFonts w:ascii="Times New Roman" w:eastAsia="Times New Roman" w:hAnsi="Times New Roman" w:cs="Times New Roman"/>
          <w:sz w:val="28"/>
          <w:szCs w:val="28"/>
          <w:lang w:val="kk-KZ"/>
        </w:rPr>
        <w:t>(</w:t>
      </w:r>
      <w:r w:rsidRPr="00CF7FB5">
        <w:rPr>
          <w:rFonts w:ascii="Times New Roman" w:eastAsia="Times New Roman" w:hAnsi="Times New Roman" w:cs="Times New Roman"/>
          <w:sz w:val="28"/>
          <w:szCs w:val="28"/>
          <w:lang w:val="kk-KZ"/>
        </w:rPr>
        <w:t>Қосымша</w:t>
      </w:r>
      <w:r w:rsidR="00CF7FB5">
        <w:rPr>
          <w:rFonts w:ascii="Times New Roman" w:eastAsia="Times New Roman" w:hAnsi="Times New Roman" w:cs="Times New Roman"/>
          <w:sz w:val="28"/>
          <w:szCs w:val="28"/>
          <w:lang w:val="kk-KZ"/>
        </w:rPr>
        <w:t> Ә</w:t>
      </w:r>
      <w:r w:rsidRPr="008076BB">
        <w:rPr>
          <w:rFonts w:ascii="Times New Roman" w:eastAsia="Times New Roman" w:hAnsi="Times New Roman" w:cs="Times New Roman"/>
          <w:sz w:val="28"/>
          <w:szCs w:val="28"/>
          <w:lang w:val="kk-KZ"/>
        </w:rPr>
        <w:t>)</w:t>
      </w:r>
    </w:p>
    <w:p w:rsidR="004940B2" w:rsidRPr="008076BB" w:rsidRDefault="004940B2" w:rsidP="004C40C7">
      <w:pPr>
        <w:spacing w:after="0" w:line="240" w:lineRule="auto"/>
        <w:ind w:firstLine="708"/>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А) Тірек сөздерді пайдаланып, мақала мазмұнын кеңейтіп түсіндіріңіз.</w:t>
      </w:r>
    </w:p>
    <w:p w:rsidR="004940B2" w:rsidRPr="008076BB" w:rsidRDefault="004940B2" w:rsidP="004C40C7">
      <w:pPr>
        <w:spacing w:after="0" w:line="240" w:lineRule="auto"/>
        <w:ind w:firstLine="708"/>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Ә) Аннотация жазыңыз.</w:t>
      </w:r>
    </w:p>
    <w:p w:rsidR="004940B2" w:rsidRPr="008076BB" w:rsidRDefault="004940B2" w:rsidP="004C40C7">
      <w:pPr>
        <w:spacing w:after="0" w:line="240" w:lineRule="auto"/>
        <w:ind w:firstLine="708"/>
        <w:jc w:val="both"/>
        <w:rPr>
          <w:rStyle w:val="rynqvb"/>
          <w:rFonts w:ascii="Times New Roman" w:hAnsi="Times New Roman" w:cs="Times New Roman"/>
          <w:i/>
          <w:sz w:val="28"/>
          <w:szCs w:val="28"/>
          <w:lang w:val="kk-KZ"/>
        </w:rPr>
      </w:pPr>
      <w:r w:rsidRPr="008076BB">
        <w:rPr>
          <w:rStyle w:val="rynqvb"/>
          <w:rFonts w:ascii="Times New Roman" w:hAnsi="Times New Roman" w:cs="Times New Roman"/>
          <w:i/>
          <w:sz w:val="28"/>
          <w:szCs w:val="28"/>
          <w:lang w:val="kk-KZ"/>
        </w:rPr>
        <w:t>Бизнес-тренер, инновация, есепші, заңгер, маркетолог, салық</w:t>
      </w:r>
    </w:p>
    <w:p w:rsidR="004940B2" w:rsidRPr="008076BB" w:rsidRDefault="004940B2" w:rsidP="00B32A47">
      <w:pPr>
        <w:pStyle w:val="a3"/>
        <w:numPr>
          <w:ilvl w:val="0"/>
          <w:numId w:val="15"/>
        </w:numPr>
        <w:spacing w:after="0" w:line="240" w:lineRule="auto"/>
        <w:jc w:val="both"/>
        <w:rPr>
          <w:rFonts w:ascii="Times New Roman" w:eastAsia="Times New Roman" w:hAnsi="Times New Roman" w:cs="Times New Roman"/>
          <w:i/>
          <w:sz w:val="28"/>
          <w:szCs w:val="28"/>
          <w:lang w:val="kk-KZ"/>
        </w:rPr>
      </w:pPr>
      <w:r w:rsidRPr="008076BB">
        <w:rPr>
          <w:rFonts w:ascii="Times New Roman" w:eastAsia="Times New Roman" w:hAnsi="Times New Roman" w:cs="Times New Roman"/>
          <w:i/>
          <w:sz w:val="28"/>
          <w:szCs w:val="28"/>
          <w:lang w:val="kk-KZ"/>
        </w:rPr>
        <w:t>Берілген тірек сөздерді пайдаланып, кәсіпті ашу мен құлдырауы туралы болжам жасаңыз(ассоциация және лабиринт әдісі).</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395"/>
      </w:tblGrid>
      <w:tr w:rsidR="004940B2" w:rsidRPr="008076BB" w:rsidTr="009944DB">
        <w:trPr>
          <w:jc w:val="center"/>
        </w:trPr>
        <w:tc>
          <w:tcPr>
            <w:tcW w:w="4672" w:type="dxa"/>
          </w:tcPr>
          <w:p w:rsidR="004940B2" w:rsidRPr="008076BB" w:rsidRDefault="004940B2" w:rsidP="00844771">
            <w:pPr>
              <w:spacing w:line="240" w:lineRule="auto"/>
              <w:jc w:val="both"/>
              <w:rPr>
                <w:rFonts w:ascii="Times New Roman" w:eastAsia="Times New Roman" w:hAnsi="Times New Roman" w:cs="Times New Roman"/>
                <w:sz w:val="28"/>
                <w:szCs w:val="28"/>
                <w:lang w:val="kk-KZ"/>
              </w:rPr>
            </w:pPr>
            <w:r w:rsidRPr="008076BB">
              <w:rPr>
                <w:rFonts w:ascii="Times New Roman" w:hAnsi="Times New Roman" w:cs="Times New Roman"/>
                <w:noProof/>
                <w:sz w:val="28"/>
                <w:szCs w:val="28"/>
                <w:lang w:eastAsia="ru-RU"/>
              </w:rPr>
              <w:lastRenderedPageBreak/>
              <w:drawing>
                <wp:inline distT="0" distB="0" distL="0" distR="0" wp14:anchorId="2A013B3B" wp14:editId="0C4A2153">
                  <wp:extent cx="1464235" cy="759012"/>
                  <wp:effectExtent l="0" t="0" r="22225" b="0"/>
                  <wp:docPr id="4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c>
          <w:tcPr>
            <w:tcW w:w="4395" w:type="dxa"/>
          </w:tcPr>
          <w:p w:rsidR="004940B2" w:rsidRPr="008076BB" w:rsidRDefault="004940B2" w:rsidP="00844771">
            <w:pPr>
              <w:spacing w:line="240" w:lineRule="auto"/>
              <w:jc w:val="both"/>
              <w:rPr>
                <w:rFonts w:ascii="Times New Roman" w:eastAsia="Times New Roman" w:hAnsi="Times New Roman" w:cs="Times New Roman"/>
                <w:sz w:val="28"/>
                <w:szCs w:val="28"/>
                <w:lang w:val="kk-KZ"/>
              </w:rPr>
            </w:pPr>
            <w:r w:rsidRPr="008076BB">
              <w:rPr>
                <w:rFonts w:ascii="Times New Roman" w:hAnsi="Times New Roman" w:cs="Times New Roman"/>
                <w:noProof/>
                <w:sz w:val="28"/>
                <w:szCs w:val="28"/>
                <w:lang w:eastAsia="ru-RU"/>
              </w:rPr>
              <w:drawing>
                <wp:inline distT="0" distB="0" distL="0" distR="0" wp14:anchorId="12ED2D4B" wp14:editId="2FEF5C4E">
                  <wp:extent cx="1798918" cy="758825"/>
                  <wp:effectExtent l="0" t="19050" r="0" b="0"/>
                  <wp:docPr id="185"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r>
    </w:tbl>
    <w:p w:rsidR="004940B2" w:rsidRPr="008076BB" w:rsidRDefault="004940B2" w:rsidP="004C40C7">
      <w:pPr>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3.</w:t>
      </w:r>
      <w:r w:rsidR="004C40C7">
        <w:rPr>
          <w:rStyle w:val="rynqvb"/>
          <w:rFonts w:ascii="Times New Roman" w:hAnsi="Times New Roman" w:cs="Times New Roman"/>
          <w:sz w:val="28"/>
          <w:szCs w:val="28"/>
          <w:lang w:val="kk-KZ"/>
        </w:rPr>
        <w:t xml:space="preserve"> </w:t>
      </w:r>
      <w:r w:rsidRPr="008076BB">
        <w:rPr>
          <w:rStyle w:val="rynqvb"/>
          <w:rFonts w:ascii="Times New Roman" w:hAnsi="Times New Roman" w:cs="Times New Roman"/>
          <w:sz w:val="28"/>
          <w:szCs w:val="28"/>
          <w:lang w:val="kk-KZ"/>
        </w:rPr>
        <w:t>Scamper әдісі арқылы мақаланың мазмұнын жеті қырынан талдаңыз.</w:t>
      </w:r>
    </w:p>
    <w:p w:rsidR="004940B2" w:rsidRPr="008076BB" w:rsidRDefault="004940B2" w:rsidP="00B32A47">
      <w:pPr>
        <w:pStyle w:val="a3"/>
        <w:numPr>
          <w:ilvl w:val="0"/>
          <w:numId w:val="18"/>
        </w:numPr>
        <w:tabs>
          <w:tab w:val="left" w:pos="993"/>
        </w:tabs>
        <w:spacing w:after="0" w:line="240" w:lineRule="auto"/>
        <w:ind w:left="0"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Кәсіпкерлікке мемлекеттік көмек болмаса экономикалық дамуға қандай әсері бар?</w:t>
      </w:r>
    </w:p>
    <w:p w:rsidR="004940B2" w:rsidRPr="008076BB" w:rsidRDefault="004940B2" w:rsidP="00B32A47">
      <w:pPr>
        <w:pStyle w:val="a3"/>
        <w:numPr>
          <w:ilvl w:val="0"/>
          <w:numId w:val="18"/>
        </w:numPr>
        <w:tabs>
          <w:tab w:val="left" w:pos="993"/>
        </w:tabs>
        <w:spacing w:after="0" w:line="240" w:lineRule="auto"/>
        <w:ind w:left="0"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Өндіріс, білім, денсаулық, туризм салаларын бірге қамтитын  ірі көлемді кәсіпті бірден ашу мүмкін бе?</w:t>
      </w:r>
    </w:p>
    <w:p w:rsidR="004940B2" w:rsidRPr="008076BB" w:rsidRDefault="004940B2" w:rsidP="00B32A47">
      <w:pPr>
        <w:pStyle w:val="a3"/>
        <w:numPr>
          <w:ilvl w:val="0"/>
          <w:numId w:val="18"/>
        </w:numPr>
        <w:tabs>
          <w:tab w:val="left" w:pos="993"/>
        </w:tabs>
        <w:spacing w:after="0" w:line="240" w:lineRule="auto"/>
        <w:ind w:left="0"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Елімізде жоғарыда аталған кәсіптің қай түрі жеңіл және неге?</w:t>
      </w:r>
    </w:p>
    <w:p w:rsidR="004940B2" w:rsidRPr="008076BB" w:rsidRDefault="004940B2" w:rsidP="00B32A47">
      <w:pPr>
        <w:pStyle w:val="a3"/>
        <w:numPr>
          <w:ilvl w:val="0"/>
          <w:numId w:val="18"/>
        </w:numPr>
        <w:tabs>
          <w:tab w:val="left" w:pos="993"/>
        </w:tabs>
        <w:spacing w:after="0" w:line="240" w:lineRule="auto"/>
        <w:ind w:left="0"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Елімізде өндіріс саласының қай бағытын дамыту керек деп ойлайсыз?</w:t>
      </w:r>
    </w:p>
    <w:p w:rsidR="004940B2" w:rsidRPr="008076BB" w:rsidRDefault="004940B2" w:rsidP="00B32A47">
      <w:pPr>
        <w:pStyle w:val="a3"/>
        <w:numPr>
          <w:ilvl w:val="0"/>
          <w:numId w:val="18"/>
        </w:numPr>
        <w:tabs>
          <w:tab w:val="left" w:pos="993"/>
        </w:tabs>
        <w:spacing w:after="0" w:line="240" w:lineRule="auto"/>
        <w:ind w:left="0"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Кәсіпкерлікке қолдау болмаса, жаңа ашқан кәсіпкерлерде қандай қиындықтар тууы мүмкін?</w:t>
      </w:r>
    </w:p>
    <w:p w:rsidR="004940B2" w:rsidRPr="008076BB" w:rsidRDefault="004940B2" w:rsidP="00B32A47">
      <w:pPr>
        <w:pStyle w:val="a3"/>
        <w:numPr>
          <w:ilvl w:val="0"/>
          <w:numId w:val="18"/>
        </w:numPr>
        <w:tabs>
          <w:tab w:val="left" w:pos="993"/>
        </w:tabs>
        <w:spacing w:after="0" w:line="240" w:lineRule="auto"/>
        <w:ind w:left="0"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Кәсіпкерлікті қолдау бағдарламасында қай әрекет маңызды емес? Неге?</w:t>
      </w:r>
    </w:p>
    <w:p w:rsidR="004940B2" w:rsidRPr="008076BB" w:rsidRDefault="004940B2" w:rsidP="00B32A47">
      <w:pPr>
        <w:pStyle w:val="a3"/>
        <w:numPr>
          <w:ilvl w:val="0"/>
          <w:numId w:val="18"/>
        </w:numPr>
        <w:tabs>
          <w:tab w:val="left" w:pos="993"/>
        </w:tabs>
        <w:spacing w:after="0" w:line="240" w:lineRule="auto"/>
        <w:ind w:left="0"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Кәсіпкерлікке бақылау қойылмаса қандай салдары болуы мүмкін?</w:t>
      </w:r>
    </w:p>
    <w:p w:rsidR="004940B2" w:rsidRPr="004C40C7" w:rsidRDefault="004C40C7" w:rsidP="004C40C7">
      <w:pPr>
        <w:pStyle w:val="main-title"/>
        <w:spacing w:before="0" w:beforeAutospacing="0" w:after="0" w:afterAutospacing="0"/>
        <w:ind w:firstLine="709"/>
        <w:jc w:val="both"/>
        <w:rPr>
          <w:i/>
          <w:sz w:val="28"/>
          <w:szCs w:val="28"/>
          <w:lang w:val="kk-KZ"/>
        </w:rPr>
      </w:pPr>
      <w:r w:rsidRPr="004C40C7">
        <w:rPr>
          <w:i/>
          <w:sz w:val="28"/>
          <w:szCs w:val="28"/>
          <w:lang w:val="kk-KZ"/>
        </w:rPr>
        <w:t xml:space="preserve">Тапсырма </w:t>
      </w:r>
      <w:r w:rsidR="002548ED">
        <w:rPr>
          <w:i/>
          <w:sz w:val="28"/>
          <w:szCs w:val="28"/>
          <w:lang w:val="kk-KZ"/>
        </w:rPr>
        <w:t>7</w:t>
      </w:r>
    </w:p>
    <w:p w:rsidR="004940B2" w:rsidRPr="00CF7FB5" w:rsidRDefault="00C127CC" w:rsidP="004C40C7">
      <w:pPr>
        <w:pStyle w:val="main-title"/>
        <w:spacing w:before="0" w:beforeAutospacing="0" w:after="0" w:afterAutospacing="0"/>
        <w:ind w:firstLine="709"/>
        <w:jc w:val="both"/>
        <w:rPr>
          <w:sz w:val="28"/>
          <w:szCs w:val="28"/>
          <w:lang w:val="kk-KZ"/>
        </w:rPr>
      </w:pPr>
      <w:r w:rsidRPr="008076BB">
        <w:rPr>
          <w:sz w:val="28"/>
          <w:szCs w:val="28"/>
          <w:lang w:val="kk-KZ"/>
        </w:rPr>
        <w:t>Лабиринт әдісі</w:t>
      </w:r>
      <w:r w:rsidR="00FC53D0">
        <w:rPr>
          <w:sz w:val="28"/>
          <w:szCs w:val="28"/>
          <w:lang w:val="kk-KZ"/>
        </w:rPr>
        <w:t xml:space="preserve"> де мақала талдауға тиімді әдіс ретінде студенттің ізденушілік қабілетін дамытады.</w:t>
      </w:r>
      <w:r w:rsidRPr="008076BB">
        <w:rPr>
          <w:sz w:val="28"/>
          <w:szCs w:val="28"/>
          <w:lang w:val="kk-KZ"/>
        </w:rPr>
        <w:t xml:space="preserve"> Оны тапсырма түрінде құрылымы, мазмұны жағынан өте ұқсас сөйлемдердің арасынан дұрыс нұсқаны табу арқылы беруге болады. Бір қарағанда тапсырмада берілген ақпараттар бірдей болғанымен ондағы бір сөйлем немесе бір астарлы ой ақпаратты өзгертуі мүмкін. Бұл тапсырма студентті зейінділікке, кез келген нәрсені мұқият зерттеуге машықтандырады.</w:t>
      </w:r>
      <w:r w:rsidR="0031614B">
        <w:rPr>
          <w:sz w:val="28"/>
          <w:szCs w:val="28"/>
          <w:lang w:val="kk-KZ"/>
        </w:rPr>
        <w:t xml:space="preserve"> </w:t>
      </w:r>
      <w:r w:rsidR="004940B2" w:rsidRPr="008076BB">
        <w:rPr>
          <w:sz w:val="28"/>
          <w:szCs w:val="28"/>
          <w:lang w:val="kk-KZ"/>
        </w:rPr>
        <w:t>Әлеуметтік кәсіпкерліктің қарыштап дамуына не кедергі? мақаласы бойынша лабиринт әдісінің қолданысын сұрақтар арқылы беруге болады. Сұрақтар ұқсас, тек бір ғана лексикалық немесе грамматикалық бірлік мағынаны өзгертуі мүмкін. Студент бұл тапсырманы медиамәтіндегі ақпаратты мұқият іздеу арқылы орындайды</w:t>
      </w:r>
      <w:r w:rsidR="004C40C7">
        <w:rPr>
          <w:sz w:val="28"/>
          <w:szCs w:val="28"/>
          <w:lang w:val="kk-KZ"/>
        </w:rPr>
        <w:t xml:space="preserve"> </w:t>
      </w:r>
      <w:r w:rsidR="004940B2" w:rsidRPr="00CF7FB5">
        <w:rPr>
          <w:sz w:val="28"/>
          <w:szCs w:val="28"/>
          <w:lang w:val="kk-KZ"/>
        </w:rPr>
        <w:t>(Қ</w:t>
      </w:r>
      <w:r w:rsidR="00CF7FB5" w:rsidRPr="00CF7FB5">
        <w:rPr>
          <w:sz w:val="28"/>
          <w:szCs w:val="28"/>
          <w:lang w:val="kk-KZ"/>
        </w:rPr>
        <w:t>осымша</w:t>
      </w:r>
      <w:r w:rsidR="004940B2" w:rsidRPr="00CF7FB5">
        <w:rPr>
          <w:sz w:val="28"/>
          <w:szCs w:val="28"/>
          <w:lang w:val="kk-KZ"/>
        </w:rPr>
        <w:t xml:space="preserve"> </w:t>
      </w:r>
      <w:r w:rsidR="00CF7FB5">
        <w:rPr>
          <w:sz w:val="28"/>
          <w:szCs w:val="28"/>
          <w:lang w:val="kk-KZ"/>
        </w:rPr>
        <w:t>Ә</w:t>
      </w:r>
      <w:r w:rsidR="004940B2" w:rsidRPr="00CF7FB5">
        <w:rPr>
          <w:sz w:val="28"/>
          <w:szCs w:val="28"/>
          <w:lang w:val="kk-KZ"/>
        </w:rPr>
        <w:t>)</w:t>
      </w:r>
      <w:r w:rsidR="00CF7FB5">
        <w:rPr>
          <w:sz w:val="28"/>
          <w:szCs w:val="28"/>
          <w:lang w:val="kk-KZ"/>
        </w:rPr>
        <w:t>.</w:t>
      </w:r>
    </w:p>
    <w:p w:rsidR="004940B2" w:rsidRPr="008076BB" w:rsidRDefault="004940B2" w:rsidP="004C40C7">
      <w:pPr>
        <w:pStyle w:val="a6"/>
        <w:spacing w:after="0" w:line="240" w:lineRule="auto"/>
        <w:ind w:firstLine="709"/>
        <w:rPr>
          <w:i/>
          <w:sz w:val="28"/>
          <w:szCs w:val="28"/>
          <w:lang w:val="kk-KZ"/>
        </w:rPr>
      </w:pPr>
      <w:r w:rsidRPr="008076BB">
        <w:rPr>
          <w:i/>
          <w:sz w:val="28"/>
          <w:szCs w:val="28"/>
          <w:lang w:val="kk-KZ"/>
        </w:rPr>
        <w:t>Әр абзацқа сай келетін тұжырымды белгілеңіз.</w:t>
      </w:r>
    </w:p>
    <w:p w:rsidR="004940B2" w:rsidRPr="008076BB" w:rsidRDefault="00844771" w:rsidP="004C40C7">
      <w:pPr>
        <w:pStyle w:val="a6"/>
        <w:spacing w:after="0" w:line="240" w:lineRule="auto"/>
        <w:ind w:firstLine="709"/>
        <w:rPr>
          <w:sz w:val="28"/>
          <w:szCs w:val="28"/>
          <w:lang w:val="kk-KZ"/>
        </w:rPr>
      </w:pPr>
      <w:r w:rsidRPr="008076BB">
        <w:rPr>
          <w:sz w:val="28"/>
          <w:szCs w:val="28"/>
          <w:lang w:val="kk-KZ"/>
        </w:rPr>
        <w:t>1.</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А. Әлеуметтік кәсіпкерлік нарықтың заңын сақтай отырып, коммерциялық қызметті көтерумен айналысады.</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В. Әлеуметтік кәсіпкерлік әлеуметтік мәселелерді шешу үшін жаңа жол іздеумен айналысады.</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 xml:space="preserve">2. </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А. Әлеуметтік кәсіпкер мүмкіндігі шектеулі адамдарға көмек көрсетіп, жұмыспен қамтиды.</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В. Әлеуметтік кәсіпкер жетімдер мен заңды жазасын өтегендерді қолдап, заңды түрде көмек береді.</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 xml:space="preserve">3. </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А. «Агробизнес - 2020» бағдарламасы аясында ауылда жақсы өмір сүрудің мүмкіндіктері қарастырылған.</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В «Агробизнес - 2020» бағдарламасы аясында қалаға бармай-ақ заманауи техникаларды меңгеру қарастырылған.</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t xml:space="preserve">4. </w:t>
      </w:r>
    </w:p>
    <w:p w:rsidR="004940B2" w:rsidRPr="008076BB" w:rsidRDefault="004940B2" w:rsidP="004C40C7">
      <w:pPr>
        <w:pStyle w:val="a6"/>
        <w:spacing w:after="0" w:line="240" w:lineRule="auto"/>
        <w:ind w:firstLine="709"/>
        <w:jc w:val="both"/>
        <w:rPr>
          <w:sz w:val="28"/>
          <w:szCs w:val="28"/>
          <w:lang w:val="kk-KZ"/>
        </w:rPr>
      </w:pPr>
      <w:r w:rsidRPr="008076BB">
        <w:rPr>
          <w:sz w:val="28"/>
          <w:szCs w:val="28"/>
          <w:lang w:val="kk-KZ"/>
        </w:rPr>
        <w:lastRenderedPageBreak/>
        <w:t>А. Әлеуметтік кәсіпкерлікке жол ашылғанымен заң жүзінде қолдау болмай отыр.</w:t>
      </w:r>
    </w:p>
    <w:p w:rsidR="004940B2" w:rsidRPr="008076BB" w:rsidRDefault="004940B2" w:rsidP="004C40C7">
      <w:pPr>
        <w:pStyle w:val="main-title"/>
        <w:spacing w:before="0" w:beforeAutospacing="0" w:after="0" w:afterAutospacing="0"/>
        <w:ind w:firstLine="709"/>
        <w:jc w:val="both"/>
        <w:rPr>
          <w:sz w:val="28"/>
          <w:szCs w:val="28"/>
          <w:lang w:val="kk-KZ"/>
        </w:rPr>
      </w:pPr>
      <w:r w:rsidRPr="008076BB">
        <w:rPr>
          <w:sz w:val="28"/>
          <w:szCs w:val="28"/>
          <w:lang w:val="kk-KZ"/>
        </w:rPr>
        <w:t>В. Әлеуметтік кәсіпкерлік туралы заң дайындалғанымен әлеуметтік мәселелерді шешуге қолдау болмай отыр.</w:t>
      </w:r>
    </w:p>
    <w:p w:rsidR="004940B2" w:rsidRPr="008076BB" w:rsidRDefault="004940B2" w:rsidP="004C40C7">
      <w:pPr>
        <w:tabs>
          <w:tab w:val="left" w:pos="993"/>
        </w:tabs>
        <w:spacing w:after="0" w:line="240" w:lineRule="auto"/>
        <w:ind w:firstLine="709"/>
        <w:jc w:val="both"/>
        <w:rPr>
          <w:rStyle w:val="rynqvb"/>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Медиамәтінде берілген бір ақпаратқа және одан шыққан жауаптарға бес рет Неге? сұрағын қою арқылы мәселенің түпкілікті ақиқатына жетуге болады. Мысалы, жоғарыда аталған мақалада Неге қазақстандықтар отандық өнімдерді аз тұтынады? деген сұрақтың бірнеше себебі бар. Бірінші себептен шыққан жауапқа тағы неге? сұрағын қою арқылы ақпараттың түпкілікті мәселесі талқыланады. Келесі студен екінші себебін дәл осылай талдайды. Бұл әдістің артықшылығы студентті жылдам интеллектуалды ойлауға, алған білімін тұжырымдауға көмектеседі.</w:t>
      </w:r>
    </w:p>
    <w:p w:rsidR="004940B2" w:rsidRPr="004C40C7" w:rsidRDefault="002548ED" w:rsidP="004C40C7">
      <w:pPr>
        <w:pStyle w:val="main-title"/>
        <w:tabs>
          <w:tab w:val="left" w:pos="993"/>
        </w:tabs>
        <w:spacing w:before="0" w:beforeAutospacing="0" w:after="0" w:afterAutospacing="0"/>
        <w:ind w:firstLine="709"/>
        <w:jc w:val="both"/>
        <w:rPr>
          <w:i/>
          <w:sz w:val="28"/>
          <w:szCs w:val="28"/>
          <w:lang w:val="kk-KZ"/>
        </w:rPr>
      </w:pPr>
      <w:r>
        <w:rPr>
          <w:i/>
          <w:sz w:val="28"/>
          <w:szCs w:val="28"/>
          <w:lang w:val="kk-KZ"/>
        </w:rPr>
        <w:t>Тапсырма 8</w:t>
      </w:r>
    </w:p>
    <w:p w:rsidR="004940B2" w:rsidRPr="00CF7FB5" w:rsidRDefault="0031614B" w:rsidP="004C40C7">
      <w:pPr>
        <w:pStyle w:val="main-title"/>
        <w:tabs>
          <w:tab w:val="left" w:pos="993"/>
        </w:tabs>
        <w:spacing w:before="0" w:beforeAutospacing="0" w:after="0" w:afterAutospacing="0"/>
        <w:ind w:firstLine="709"/>
        <w:jc w:val="both"/>
        <w:rPr>
          <w:rStyle w:val="rynqvb"/>
          <w:sz w:val="28"/>
          <w:szCs w:val="28"/>
          <w:lang w:val="kk-KZ"/>
        </w:rPr>
      </w:pPr>
      <w:r>
        <w:rPr>
          <w:rStyle w:val="rynqvb"/>
          <w:sz w:val="28"/>
          <w:szCs w:val="28"/>
          <w:lang w:val="kk-KZ"/>
        </w:rPr>
        <w:t>Неліктен</w:t>
      </w:r>
      <w:r w:rsidR="004C40C7" w:rsidRPr="008076BB">
        <w:rPr>
          <w:rStyle w:val="rynqvb"/>
          <w:sz w:val="28"/>
          <w:szCs w:val="28"/>
          <w:lang w:val="kk-KZ"/>
        </w:rPr>
        <w:t xml:space="preserve"> </w:t>
      </w:r>
      <w:r w:rsidR="004940B2" w:rsidRPr="008076BB">
        <w:rPr>
          <w:rStyle w:val="rynqvb"/>
          <w:sz w:val="28"/>
          <w:szCs w:val="28"/>
          <w:lang w:val="kk-KZ"/>
        </w:rPr>
        <w:t>қазақстандықтар отандық өнім</w:t>
      </w:r>
      <w:r w:rsidR="00595F6C" w:rsidRPr="008076BB">
        <w:rPr>
          <w:rStyle w:val="rynqvb"/>
          <w:sz w:val="28"/>
          <w:szCs w:val="28"/>
          <w:lang w:val="kk-KZ"/>
        </w:rPr>
        <w:t>дерді аз тұтынады? м</w:t>
      </w:r>
      <w:r w:rsidR="004940B2" w:rsidRPr="008076BB">
        <w:rPr>
          <w:rStyle w:val="rynqvb"/>
          <w:sz w:val="28"/>
          <w:szCs w:val="28"/>
          <w:lang w:val="kk-KZ"/>
        </w:rPr>
        <w:t xml:space="preserve">ақаласы </w:t>
      </w:r>
      <w:r w:rsidR="004940B2" w:rsidRPr="00CF7FB5">
        <w:rPr>
          <w:rStyle w:val="rynqvb"/>
          <w:sz w:val="28"/>
          <w:szCs w:val="28"/>
          <w:lang w:val="kk-KZ"/>
        </w:rPr>
        <w:t>бойынша</w:t>
      </w:r>
      <w:r w:rsidR="004C40C7" w:rsidRPr="00CF7FB5">
        <w:rPr>
          <w:rStyle w:val="rynqvb"/>
          <w:sz w:val="28"/>
          <w:szCs w:val="28"/>
          <w:lang w:val="kk-KZ"/>
        </w:rPr>
        <w:t xml:space="preserve"> </w:t>
      </w:r>
      <w:r w:rsidR="004940B2" w:rsidRPr="00CF7FB5">
        <w:rPr>
          <w:rStyle w:val="rynqvb"/>
          <w:sz w:val="28"/>
          <w:szCs w:val="28"/>
          <w:lang w:val="kk-KZ"/>
        </w:rPr>
        <w:t xml:space="preserve">(Қосымша </w:t>
      </w:r>
      <w:r w:rsidR="00CF7FB5">
        <w:rPr>
          <w:rStyle w:val="rynqvb"/>
          <w:sz w:val="28"/>
          <w:szCs w:val="28"/>
          <w:lang w:val="kk-KZ"/>
        </w:rPr>
        <w:t>Ә</w:t>
      </w:r>
      <w:r w:rsidR="004940B2" w:rsidRPr="00CF7FB5">
        <w:rPr>
          <w:rStyle w:val="rynqvb"/>
          <w:sz w:val="28"/>
          <w:szCs w:val="28"/>
          <w:lang w:val="kk-KZ"/>
        </w:rPr>
        <w:t>)</w:t>
      </w:r>
      <w:r w:rsidR="00CF7FB5">
        <w:rPr>
          <w:rStyle w:val="rynqvb"/>
          <w:sz w:val="28"/>
          <w:szCs w:val="28"/>
          <w:lang w:val="kk-KZ"/>
        </w:rPr>
        <w:t>.</w:t>
      </w:r>
    </w:p>
    <w:p w:rsidR="004940B2" w:rsidRPr="008076BB" w:rsidRDefault="004940B2" w:rsidP="00B32A47">
      <w:pPr>
        <w:pStyle w:val="main-title"/>
        <w:numPr>
          <w:ilvl w:val="0"/>
          <w:numId w:val="44"/>
        </w:numPr>
        <w:tabs>
          <w:tab w:val="left" w:pos="993"/>
        </w:tabs>
        <w:spacing w:before="0" w:beforeAutospacing="0" w:after="0" w:afterAutospacing="0"/>
        <w:ind w:left="0" w:firstLine="709"/>
        <w:jc w:val="both"/>
        <w:rPr>
          <w:sz w:val="28"/>
          <w:szCs w:val="28"/>
          <w:lang w:val="kk-KZ"/>
        </w:rPr>
      </w:pPr>
      <w:r w:rsidRPr="008076BB">
        <w:rPr>
          <w:bCs/>
          <w:color w:val="333333"/>
          <w:kern w:val="36"/>
          <w:sz w:val="28"/>
          <w:szCs w:val="28"/>
          <w:lang w:val="kk-KZ" w:eastAsia="ru-RU"/>
        </w:rPr>
        <w:t>Мәтін атауына қарап, өз көзқарасыңызды ұсыныңыз.</w:t>
      </w:r>
    </w:p>
    <w:p w:rsidR="004940B2" w:rsidRPr="008076BB" w:rsidRDefault="004940B2" w:rsidP="00B32A47">
      <w:pPr>
        <w:pStyle w:val="main-title"/>
        <w:numPr>
          <w:ilvl w:val="0"/>
          <w:numId w:val="44"/>
        </w:numPr>
        <w:tabs>
          <w:tab w:val="left" w:pos="993"/>
        </w:tabs>
        <w:spacing w:before="0" w:beforeAutospacing="0" w:after="0" w:afterAutospacing="0"/>
        <w:ind w:left="0" w:firstLine="709"/>
        <w:jc w:val="both"/>
        <w:rPr>
          <w:sz w:val="28"/>
          <w:szCs w:val="28"/>
          <w:lang w:val="kk-KZ"/>
        </w:rPr>
      </w:pPr>
      <w:r w:rsidRPr="008076BB">
        <w:rPr>
          <w:bCs/>
          <w:color w:val="333333"/>
          <w:kern w:val="36"/>
          <w:sz w:val="28"/>
          <w:szCs w:val="28"/>
          <w:lang w:val="kk-KZ" w:eastAsia="ru-RU"/>
        </w:rPr>
        <w:t>Бес неге? сұрағы арқылы тақырыпты талдаңыз.</w:t>
      </w:r>
    </w:p>
    <w:p w:rsidR="004940B2" w:rsidRPr="008076BB" w:rsidRDefault="004940B2" w:rsidP="00B32A47">
      <w:pPr>
        <w:pStyle w:val="main-title"/>
        <w:numPr>
          <w:ilvl w:val="0"/>
          <w:numId w:val="44"/>
        </w:numPr>
        <w:tabs>
          <w:tab w:val="left" w:pos="993"/>
        </w:tabs>
        <w:spacing w:before="0" w:beforeAutospacing="0" w:after="0" w:afterAutospacing="0"/>
        <w:ind w:left="0" w:firstLine="709"/>
        <w:jc w:val="both"/>
        <w:rPr>
          <w:sz w:val="28"/>
          <w:szCs w:val="28"/>
          <w:lang w:val="kk-KZ"/>
        </w:rPr>
      </w:pPr>
      <w:r w:rsidRPr="008076BB">
        <w:rPr>
          <w:bCs/>
          <w:color w:val="333333"/>
          <w:kern w:val="36"/>
          <w:sz w:val="28"/>
          <w:szCs w:val="28"/>
          <w:lang w:val="kk-KZ" w:eastAsia="ru-RU"/>
        </w:rPr>
        <w:t>Сұқбаттан автордың аргументтеу элементін табыңыз.</w:t>
      </w:r>
    </w:p>
    <w:p w:rsidR="004940B2" w:rsidRPr="004C40C7" w:rsidRDefault="004940B2" w:rsidP="00B32A47">
      <w:pPr>
        <w:pStyle w:val="main-title"/>
        <w:numPr>
          <w:ilvl w:val="0"/>
          <w:numId w:val="44"/>
        </w:numPr>
        <w:tabs>
          <w:tab w:val="left" w:pos="993"/>
        </w:tabs>
        <w:spacing w:before="0" w:beforeAutospacing="0" w:after="0" w:afterAutospacing="0"/>
        <w:ind w:left="0" w:firstLine="709"/>
        <w:jc w:val="both"/>
        <w:rPr>
          <w:sz w:val="28"/>
          <w:szCs w:val="28"/>
          <w:lang w:val="kk-KZ"/>
        </w:rPr>
      </w:pPr>
      <w:r w:rsidRPr="008076BB">
        <w:rPr>
          <w:bCs/>
          <w:color w:val="333333"/>
          <w:kern w:val="36"/>
          <w:sz w:val="28"/>
          <w:szCs w:val="28"/>
          <w:lang w:val="kk-KZ" w:eastAsia="ru-RU"/>
        </w:rPr>
        <w:t>Кубизм әдісі бойынша құрылған сұрақтарға жауап беріңіз.</w:t>
      </w:r>
    </w:p>
    <w:p w:rsidR="004940B2" w:rsidRDefault="0031614B" w:rsidP="0031614B">
      <w:pPr>
        <w:pStyle w:val="main-title"/>
        <w:tabs>
          <w:tab w:val="left" w:pos="993"/>
        </w:tabs>
        <w:spacing w:before="0" w:beforeAutospacing="0" w:after="0" w:afterAutospacing="0"/>
        <w:ind w:left="709"/>
        <w:jc w:val="both"/>
        <w:rPr>
          <w:sz w:val="28"/>
          <w:szCs w:val="28"/>
          <w:lang w:val="kk-KZ"/>
        </w:rPr>
      </w:pPr>
      <w:r w:rsidRPr="0031614B">
        <w:rPr>
          <w:sz w:val="28"/>
          <w:szCs w:val="28"/>
          <w:lang w:val="kk-KZ"/>
        </w:rPr>
        <w:t xml:space="preserve">4.1 </w:t>
      </w:r>
      <w:r w:rsidR="004940B2" w:rsidRPr="004C40C7">
        <w:rPr>
          <w:sz w:val="28"/>
          <w:szCs w:val="28"/>
          <w:lang w:val="kk-KZ"/>
        </w:rPr>
        <w:t>Отандық өндірушілердің нарықтағы жағдайын сипаттаңыз.</w:t>
      </w:r>
    </w:p>
    <w:p w:rsidR="004940B2" w:rsidRDefault="0031614B" w:rsidP="0031614B">
      <w:pPr>
        <w:pStyle w:val="main-title"/>
        <w:tabs>
          <w:tab w:val="left" w:pos="993"/>
        </w:tabs>
        <w:spacing w:before="0" w:beforeAutospacing="0" w:after="0" w:afterAutospacing="0"/>
        <w:ind w:left="709"/>
        <w:jc w:val="both"/>
        <w:rPr>
          <w:sz w:val="28"/>
          <w:szCs w:val="28"/>
          <w:lang w:val="kk-KZ"/>
        </w:rPr>
      </w:pPr>
      <w:r>
        <w:rPr>
          <w:sz w:val="28"/>
          <w:szCs w:val="28"/>
          <w:lang w:val="kk-KZ"/>
        </w:rPr>
        <w:t xml:space="preserve">4.2 </w:t>
      </w:r>
      <w:r w:rsidR="004940B2" w:rsidRPr="004C40C7">
        <w:rPr>
          <w:sz w:val="28"/>
          <w:szCs w:val="28"/>
          <w:lang w:val="kk-KZ"/>
        </w:rPr>
        <w:t>Мақала бойынша отандық нарық пен дамыған елдің нарығын салыстырыңыз.</w:t>
      </w:r>
    </w:p>
    <w:p w:rsidR="004940B2" w:rsidRDefault="0031614B" w:rsidP="0031614B">
      <w:pPr>
        <w:pStyle w:val="main-title"/>
        <w:tabs>
          <w:tab w:val="left" w:pos="993"/>
        </w:tabs>
        <w:spacing w:before="0" w:beforeAutospacing="0" w:after="0" w:afterAutospacing="0"/>
        <w:ind w:left="709"/>
        <w:jc w:val="both"/>
        <w:rPr>
          <w:sz w:val="28"/>
          <w:szCs w:val="28"/>
          <w:lang w:val="kk-KZ"/>
        </w:rPr>
      </w:pPr>
      <w:r>
        <w:rPr>
          <w:sz w:val="28"/>
          <w:szCs w:val="28"/>
          <w:lang w:val="kk-KZ"/>
        </w:rPr>
        <w:t xml:space="preserve">4.3 </w:t>
      </w:r>
      <w:r w:rsidR="004940B2" w:rsidRPr="004C40C7">
        <w:rPr>
          <w:sz w:val="28"/>
          <w:szCs w:val="28"/>
          <w:lang w:val="kk-KZ"/>
        </w:rPr>
        <w:t>Дамыған елдердің нарығына жету үшін Қазақстанда қандай жұмыстар атқарылуы керек?</w:t>
      </w:r>
    </w:p>
    <w:p w:rsidR="004940B2" w:rsidRDefault="0031614B" w:rsidP="0031614B">
      <w:pPr>
        <w:pStyle w:val="main-title"/>
        <w:tabs>
          <w:tab w:val="left" w:pos="993"/>
        </w:tabs>
        <w:spacing w:before="0" w:beforeAutospacing="0" w:after="0" w:afterAutospacing="0"/>
        <w:ind w:left="709"/>
        <w:jc w:val="both"/>
        <w:rPr>
          <w:sz w:val="28"/>
          <w:szCs w:val="28"/>
          <w:lang w:val="kk-KZ"/>
        </w:rPr>
      </w:pPr>
      <w:r>
        <w:rPr>
          <w:sz w:val="28"/>
          <w:szCs w:val="28"/>
          <w:lang w:val="kk-KZ"/>
        </w:rPr>
        <w:t xml:space="preserve">4.4 </w:t>
      </w:r>
      <w:r w:rsidR="004940B2" w:rsidRPr="004C40C7">
        <w:rPr>
          <w:sz w:val="28"/>
          <w:szCs w:val="28"/>
          <w:lang w:val="kk-KZ"/>
        </w:rPr>
        <w:t>Отандық өнімді көтерудің ел экономикасы тұрақтылығына қаншалықты әсері бар?</w:t>
      </w:r>
    </w:p>
    <w:p w:rsidR="004940B2" w:rsidRDefault="0031614B" w:rsidP="0031614B">
      <w:pPr>
        <w:pStyle w:val="main-title"/>
        <w:tabs>
          <w:tab w:val="left" w:pos="993"/>
        </w:tabs>
        <w:spacing w:before="0" w:beforeAutospacing="0" w:after="0" w:afterAutospacing="0"/>
        <w:ind w:left="709"/>
        <w:jc w:val="both"/>
        <w:rPr>
          <w:sz w:val="28"/>
          <w:szCs w:val="28"/>
          <w:lang w:val="kk-KZ"/>
        </w:rPr>
      </w:pPr>
      <w:r>
        <w:rPr>
          <w:sz w:val="28"/>
          <w:szCs w:val="28"/>
          <w:lang w:val="kk-KZ"/>
        </w:rPr>
        <w:t xml:space="preserve">4.5 </w:t>
      </w:r>
      <w:r w:rsidR="004940B2" w:rsidRPr="004C40C7">
        <w:rPr>
          <w:sz w:val="28"/>
          <w:szCs w:val="28"/>
          <w:lang w:val="kk-KZ"/>
        </w:rPr>
        <w:t>Халық нарықта импорт тауарларды қолдана берсе, ел экономикасына әсері қандай болуы мүмкін?</w:t>
      </w:r>
    </w:p>
    <w:p w:rsidR="004940B2" w:rsidRPr="004C40C7" w:rsidRDefault="0031614B" w:rsidP="0031614B">
      <w:pPr>
        <w:pStyle w:val="main-title"/>
        <w:tabs>
          <w:tab w:val="left" w:pos="1134"/>
        </w:tabs>
        <w:spacing w:before="0" w:beforeAutospacing="0" w:after="0" w:afterAutospacing="0"/>
        <w:ind w:left="709"/>
        <w:jc w:val="both"/>
        <w:rPr>
          <w:sz w:val="28"/>
          <w:szCs w:val="28"/>
          <w:lang w:val="kk-KZ"/>
        </w:rPr>
      </w:pPr>
      <w:r>
        <w:rPr>
          <w:sz w:val="28"/>
          <w:szCs w:val="28"/>
          <w:lang w:val="kk-KZ"/>
        </w:rPr>
        <w:t xml:space="preserve">4.6 </w:t>
      </w:r>
      <w:r w:rsidR="004940B2" w:rsidRPr="004C40C7">
        <w:rPr>
          <w:sz w:val="28"/>
          <w:szCs w:val="28"/>
          <w:lang w:val="kk-KZ"/>
        </w:rPr>
        <w:t>Авторың пікірінше отандық өндірістің әлеуетін көтеру үшін неге басымдық беру қажет?</w:t>
      </w:r>
    </w:p>
    <w:p w:rsidR="004940B2" w:rsidRDefault="004940B2" w:rsidP="004C40C7">
      <w:pPr>
        <w:tabs>
          <w:tab w:val="left" w:pos="993"/>
        </w:tabs>
        <w:spacing w:after="0" w:line="240" w:lineRule="auto"/>
        <w:ind w:firstLine="709"/>
        <w:jc w:val="both"/>
        <w:rPr>
          <w:rFonts w:ascii="Times New Roman" w:hAnsi="Times New Roman" w:cs="Times New Roman"/>
          <w:sz w:val="28"/>
          <w:szCs w:val="28"/>
          <w:lang w:val="kk-KZ"/>
        </w:rPr>
      </w:pPr>
      <w:r w:rsidRPr="008076BB">
        <w:rPr>
          <w:rStyle w:val="rynqvb"/>
          <w:rFonts w:ascii="Times New Roman" w:hAnsi="Times New Roman" w:cs="Times New Roman"/>
          <w:sz w:val="28"/>
          <w:szCs w:val="28"/>
          <w:lang w:val="kk-KZ"/>
        </w:rPr>
        <w:t xml:space="preserve">Проблемалық сұраққа құрылған бұл әдістің ерекшелігі – кубтың алты қырына байланысты мәселені алты түрлі сұрақ қою арқылы талдау: </w:t>
      </w:r>
      <w:r w:rsidRPr="008076BB">
        <w:rPr>
          <w:rFonts w:ascii="Times New Roman" w:hAnsi="Times New Roman" w:cs="Times New Roman"/>
          <w:sz w:val="28"/>
          <w:szCs w:val="28"/>
          <w:lang w:val="kk-KZ"/>
        </w:rPr>
        <w:t>сипаттау, салыстыру, зерттеу, дәлелдеу, болжау, қорытынды жасау.Проблемалық кубизм әдісінің бір ерекшелігі мақаланың мазмұнына сай, астарлы ойына сай сұрақтардың алты түрлі формасын өзгертіп отыруға болады. Ең бастысы медиамәтіннің түпкі мазмұны ашылып, талдануы көзделеді.</w:t>
      </w:r>
    </w:p>
    <w:p w:rsidR="00242D68" w:rsidRDefault="00850A6A" w:rsidP="00242D68">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Кейс- стади әдісі шығармашылыққа жетелейтін әдістің бірі. Әдісті қолдану арқылы студенттің мәтінді қаншалықты түсінгені, өзіндік нұсқаларды ұсыну арқылы автордың идеясын өз бетінше дамытуы анықталады. </w:t>
      </w:r>
      <w:r w:rsidR="00242D68">
        <w:rPr>
          <w:rFonts w:ascii="Times New Roman" w:hAnsi="Times New Roman" w:cs="Times New Roman"/>
          <w:sz w:val="28"/>
          <w:szCs w:val="28"/>
          <w:lang w:val="kk-KZ"/>
        </w:rPr>
        <w:t>Қағаз қалдықтарын өңдейтін өндіріс орны туралы медиамәтінді кейс</w:t>
      </w:r>
      <w:r w:rsidR="00242D68" w:rsidRPr="00242D68">
        <w:rPr>
          <w:rFonts w:ascii="Times New Roman" w:hAnsi="Times New Roman" w:cs="Times New Roman"/>
          <w:sz w:val="28"/>
          <w:szCs w:val="28"/>
          <w:lang w:val="kk-KZ"/>
        </w:rPr>
        <w:t xml:space="preserve">-стади </w:t>
      </w:r>
      <w:r w:rsidR="00242D68">
        <w:rPr>
          <w:rFonts w:ascii="Times New Roman" w:hAnsi="Times New Roman" w:cs="Times New Roman"/>
          <w:sz w:val="28"/>
          <w:szCs w:val="28"/>
          <w:lang w:val="kk-KZ"/>
        </w:rPr>
        <w:t>әдісімен талдауға болады.</w:t>
      </w:r>
    </w:p>
    <w:p w:rsidR="00242D68" w:rsidRPr="000B243E" w:rsidRDefault="00242D68" w:rsidP="004C40C7">
      <w:pPr>
        <w:tabs>
          <w:tab w:val="left" w:pos="993"/>
        </w:tabs>
        <w:spacing w:after="0" w:line="240" w:lineRule="auto"/>
        <w:ind w:firstLine="709"/>
        <w:jc w:val="both"/>
        <w:rPr>
          <w:rFonts w:ascii="Times New Roman" w:hAnsi="Times New Roman" w:cs="Times New Roman"/>
          <w:i/>
          <w:sz w:val="28"/>
          <w:szCs w:val="28"/>
          <w:lang w:val="kk-KZ"/>
        </w:rPr>
      </w:pPr>
      <w:r w:rsidRPr="00242D68">
        <w:rPr>
          <w:rFonts w:ascii="Times New Roman" w:hAnsi="Times New Roman" w:cs="Times New Roman"/>
          <w:i/>
          <w:sz w:val="28"/>
          <w:szCs w:val="28"/>
          <w:lang w:val="kk-KZ"/>
        </w:rPr>
        <w:t xml:space="preserve">Тапсырма </w:t>
      </w:r>
      <w:r w:rsidR="002548ED">
        <w:rPr>
          <w:rFonts w:ascii="Times New Roman" w:hAnsi="Times New Roman" w:cs="Times New Roman"/>
          <w:i/>
          <w:sz w:val="28"/>
          <w:szCs w:val="28"/>
          <w:lang w:val="kk-KZ"/>
        </w:rPr>
        <w:t>9</w:t>
      </w:r>
    </w:p>
    <w:p w:rsidR="00242D68" w:rsidRPr="000B243E" w:rsidRDefault="00242D68" w:rsidP="00242D68">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Мақаланың бірінші бөлімін оқыңыз.</w:t>
      </w:r>
    </w:p>
    <w:p w:rsidR="00242D68" w:rsidRPr="00242D68" w:rsidRDefault="00242D68" w:rsidP="00242D68">
      <w:pPr>
        <w:tabs>
          <w:tab w:val="left" w:pos="993"/>
        </w:tabs>
        <w:spacing w:after="0" w:line="240" w:lineRule="auto"/>
        <w:ind w:firstLine="709"/>
        <w:jc w:val="both"/>
        <w:rPr>
          <w:rFonts w:ascii="Times New Roman" w:hAnsi="Times New Roman" w:cs="Times New Roman"/>
          <w:sz w:val="28"/>
          <w:szCs w:val="28"/>
          <w:lang w:val="kk-KZ"/>
        </w:rPr>
      </w:pPr>
      <w:r w:rsidRPr="000B243E">
        <w:rPr>
          <w:rFonts w:ascii="Times New Roman" w:hAnsi="Times New Roman" w:cs="Times New Roman"/>
          <w:sz w:val="28"/>
          <w:szCs w:val="28"/>
          <w:lang w:val="kk-KZ"/>
        </w:rPr>
        <w:lastRenderedPageBreak/>
        <w:t xml:space="preserve">2. </w:t>
      </w:r>
      <w:r w:rsidRPr="000B243E">
        <w:rPr>
          <w:rFonts w:ascii="Times New Roman" w:eastAsia="Times New Roman" w:hAnsi="Times New Roman" w:cs="Times New Roman"/>
          <w:bCs/>
          <w:i/>
          <w:sz w:val="28"/>
          <w:szCs w:val="28"/>
          <w:lang w:val="kk-KZ"/>
        </w:rPr>
        <w:t>Мемлекеттік субсидия  сыртқа кетіп жатыр.Неге?</w:t>
      </w:r>
      <w:r>
        <w:rPr>
          <w:rFonts w:ascii="Times New Roman" w:eastAsia="Times New Roman" w:hAnsi="Times New Roman" w:cs="Times New Roman"/>
          <w:bCs/>
          <w:sz w:val="28"/>
          <w:szCs w:val="28"/>
          <w:lang w:val="kk-KZ"/>
        </w:rPr>
        <w:t>сұрағына жауап беру арқылы мақаланың екінші бөліміне болжам жасаңыз.</w:t>
      </w:r>
    </w:p>
    <w:p w:rsidR="00242D68" w:rsidRPr="00242D68" w:rsidRDefault="00242D68" w:rsidP="00242D68">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242D68">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Өз болжамыңызды</w:t>
      </w:r>
      <w:r w:rsidRPr="00242D68">
        <w:rPr>
          <w:rFonts w:ascii="Times New Roman" w:eastAsia="Times New Roman" w:hAnsi="Times New Roman" w:cs="Times New Roman"/>
          <w:sz w:val="28"/>
          <w:szCs w:val="28"/>
          <w:lang w:val="kk-KZ"/>
        </w:rPr>
        <w:t xml:space="preserve"> мақаламен салыстырыңыз</w:t>
      </w:r>
      <w:r>
        <w:rPr>
          <w:rFonts w:ascii="Times New Roman" w:eastAsia="Times New Roman" w:hAnsi="Times New Roman" w:cs="Times New Roman"/>
          <w:sz w:val="28"/>
          <w:szCs w:val="28"/>
          <w:lang w:val="kk-KZ"/>
        </w:rPr>
        <w:t xml:space="preserve">, ұқсастықтар мен айырмашылықтарын </w:t>
      </w:r>
      <w:r w:rsidRPr="00242D68">
        <w:rPr>
          <w:rFonts w:ascii="Times New Roman" w:eastAsia="Times New Roman" w:hAnsi="Times New Roman" w:cs="Times New Roman"/>
          <w:sz w:val="28"/>
          <w:szCs w:val="28"/>
          <w:lang w:val="kk-KZ"/>
        </w:rPr>
        <w:t xml:space="preserve">анықтаңыз </w:t>
      </w:r>
      <w:r w:rsidRPr="00242D68">
        <w:rPr>
          <w:rStyle w:val="rynqvb"/>
          <w:rFonts w:ascii="Times New Roman" w:hAnsi="Times New Roman" w:cs="Times New Roman"/>
          <w:sz w:val="28"/>
          <w:szCs w:val="28"/>
          <w:lang w:val="kk-KZ"/>
        </w:rPr>
        <w:t>(Қосымша Ә).</w:t>
      </w:r>
      <w:r>
        <w:rPr>
          <w:rFonts w:ascii="Times New Roman" w:eastAsia="Times New Roman" w:hAnsi="Times New Roman" w:cs="Times New Roman"/>
          <w:sz w:val="28"/>
          <w:szCs w:val="28"/>
          <w:lang w:val="kk-KZ"/>
        </w:rPr>
        <w:t xml:space="preserve"> </w:t>
      </w:r>
    </w:p>
    <w:p w:rsidR="00242D68" w:rsidRDefault="00242D68" w:rsidP="004C40C7">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Тапсырма студенттің жүйелі ойлауын, спекуляциялық ойлауын, өзіндегі бар білімін ақпаратпен байланыстыра алуын, ой қорытынды жасай алуын дамытады. </w:t>
      </w:r>
    </w:p>
    <w:p w:rsidR="00672B1E" w:rsidRPr="000B243E" w:rsidRDefault="00672B1E" w:rsidP="004C40C7">
      <w:pPr>
        <w:tabs>
          <w:tab w:val="left" w:pos="993"/>
        </w:tabs>
        <w:spacing w:after="0" w:line="240" w:lineRule="auto"/>
        <w:ind w:firstLine="709"/>
        <w:jc w:val="both"/>
        <w:rPr>
          <w:rFonts w:ascii="Times New Roman" w:hAnsi="Times New Roman" w:cs="Times New Roman"/>
          <w:i/>
          <w:sz w:val="28"/>
          <w:szCs w:val="28"/>
          <w:lang w:val="kk-KZ"/>
        </w:rPr>
      </w:pPr>
      <w:r w:rsidRPr="00672B1E">
        <w:rPr>
          <w:rFonts w:ascii="Times New Roman" w:hAnsi="Times New Roman" w:cs="Times New Roman"/>
          <w:i/>
          <w:sz w:val="28"/>
          <w:szCs w:val="28"/>
          <w:lang w:val="kk-KZ"/>
        </w:rPr>
        <w:t xml:space="preserve">Тапсырма </w:t>
      </w:r>
      <w:r w:rsidR="002548ED">
        <w:rPr>
          <w:rFonts w:ascii="Times New Roman" w:hAnsi="Times New Roman" w:cs="Times New Roman"/>
          <w:i/>
          <w:sz w:val="28"/>
          <w:szCs w:val="28"/>
          <w:lang w:val="kk-KZ"/>
        </w:rPr>
        <w:t>10</w:t>
      </w:r>
    </w:p>
    <w:p w:rsidR="00672B1E" w:rsidRPr="00672B1E" w:rsidRDefault="00672B1E" w:rsidP="004C40C7">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Кәсіпкер, меценат берген сұхбат бойынша іскерлік ойын арқылы алгоритм және зерттеу әдістерінің үлгісі (Қосымша Ә).</w:t>
      </w:r>
    </w:p>
    <w:p w:rsidR="00672B1E" w:rsidRPr="00215681" w:rsidRDefault="00672B1E" w:rsidP="00672B1E">
      <w:pPr>
        <w:pStyle w:val="a3"/>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Мақала желісімен «Кәсіпкермен кездесу» іскерлік ойынын өткізіңіздер. Журналист және кәсіпкер, көрермендер.  Мақала мазмұны сұқбат арқылы талданады, көрермендер кәсіпкерлік, медценаттық туралы сұрақтар қояды.</w:t>
      </w:r>
    </w:p>
    <w:p w:rsidR="00672B1E" w:rsidRDefault="00672B1E" w:rsidP="00672B1E">
      <w:pPr>
        <w:pStyle w:val="a3"/>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«Заманың түлкі болса, тазы боп шал» мәтелі бойынша қазіргі заманға қажет кәсіп түрлеріне шағын зерттеу жүргізіңіз. Құрылымды сақтаңыз: қажеттілік, кәсіп түрі.</w:t>
      </w:r>
    </w:p>
    <w:p w:rsidR="00672B1E" w:rsidRPr="00672B1E" w:rsidRDefault="00672B1E" w:rsidP="00672B1E">
      <w:pPr>
        <w:shd w:val="clear" w:color="auto" w:fill="FFFFFF"/>
        <w:spacing w:after="0" w:line="240" w:lineRule="auto"/>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Алгоритм –  белгілі бір модельге, үлгіге қарап сөйлеу, жазу. Модельдеу арқылы белгілі бір  әрекетті орындап көру, қайталау, рөлге ену </w:t>
      </w:r>
      <w:r w:rsidRPr="00672B1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кәсіби-іскерлік дағды қалыптастырады. Зерттеу әдісі арқылы мәселені тиянақты зерттеуге, ізденуге дағдыланады.</w:t>
      </w:r>
      <w:r w:rsidR="00FC53D0">
        <w:rPr>
          <w:rFonts w:ascii="Times New Roman" w:eastAsia="Times New Roman" w:hAnsi="Times New Roman" w:cs="Times New Roman"/>
          <w:sz w:val="28"/>
          <w:szCs w:val="28"/>
          <w:lang w:val="kk-KZ" w:eastAsia="ru-RU"/>
        </w:rPr>
        <w:t xml:space="preserve"> Аталған әдістердің барлығы коммуникацияға негізделеледі.</w:t>
      </w:r>
    </w:p>
    <w:p w:rsidR="004940B2" w:rsidRPr="008076BB" w:rsidRDefault="004940B2" w:rsidP="004C40C7">
      <w:pPr>
        <w:pStyle w:val="main-title"/>
        <w:spacing w:before="0" w:beforeAutospacing="0" w:after="0" w:afterAutospacing="0"/>
        <w:ind w:firstLine="709"/>
        <w:jc w:val="both"/>
        <w:rPr>
          <w:sz w:val="28"/>
          <w:szCs w:val="28"/>
          <w:lang w:val="kk-KZ"/>
        </w:rPr>
      </w:pPr>
      <w:r w:rsidRPr="008076BB">
        <w:rPr>
          <w:color w:val="000000" w:themeColor="text1"/>
          <w:sz w:val="28"/>
          <w:szCs w:val="28"/>
          <w:lang w:val="kk-KZ"/>
        </w:rPr>
        <w:t>Біздің зерттеу жұмысымыз 2019-2021 жылдар аралығындағы әлемде болған пандемия кезеңіне сәйкес келді. Осы оқу жылдарында барлық оқу орны бірнеше проблемаларға тап болды. Ізденудің нәтижесінде проблемадан шығудың жолы ретінде қашықтан оқыту мәселесі қарқынды дамыды. Осы тұста оқытушы ақпарат құралдарын пайдануды және оны оқу үдерісіне енгізуді үйренді, қашықтан оқыту туралы зерттеу жұмыстары жазылды.</w:t>
      </w:r>
      <w:r w:rsidR="00582DBF">
        <w:rPr>
          <w:color w:val="000000" w:themeColor="text1"/>
          <w:sz w:val="28"/>
          <w:szCs w:val="28"/>
          <w:lang w:val="kk-KZ"/>
        </w:rPr>
        <w:t xml:space="preserve"> </w:t>
      </w:r>
      <w:r w:rsidRPr="008076BB">
        <w:rPr>
          <w:color w:val="000000" w:themeColor="text1"/>
          <w:sz w:val="28"/>
          <w:szCs w:val="28"/>
          <w:lang w:val="kk-KZ"/>
        </w:rPr>
        <w:t>Атап айтқанда Н.</w:t>
      </w:r>
      <w:r w:rsidR="00582DBF">
        <w:rPr>
          <w:color w:val="000000" w:themeColor="text1"/>
          <w:sz w:val="28"/>
          <w:szCs w:val="28"/>
          <w:lang w:val="kk-KZ"/>
        </w:rPr>
        <w:t> </w:t>
      </w:r>
      <w:r w:rsidRPr="008076BB">
        <w:rPr>
          <w:color w:val="000000" w:themeColor="text1"/>
          <w:sz w:val="28"/>
          <w:szCs w:val="28"/>
          <w:lang w:val="kk-KZ"/>
        </w:rPr>
        <w:t xml:space="preserve">Бекеева өзінің доктордық диссертациясында желілік технология </w:t>
      </w:r>
      <w:r w:rsidR="002B04ED" w:rsidRPr="008076BB">
        <w:rPr>
          <w:color w:val="000000" w:themeColor="text1"/>
          <w:sz w:val="28"/>
          <w:szCs w:val="28"/>
          <w:lang w:val="kk-KZ"/>
        </w:rPr>
        <w:t>терминін  енгізіп, қ</w:t>
      </w:r>
      <w:r w:rsidRPr="008076BB">
        <w:rPr>
          <w:color w:val="000000" w:themeColor="text1"/>
          <w:sz w:val="28"/>
          <w:szCs w:val="28"/>
          <w:lang w:val="kk-KZ"/>
        </w:rPr>
        <w:t>ашықтан оқыту платформаларының мүмкіндіктерін тізбектеп көрсетті</w:t>
      </w:r>
      <w:r w:rsidR="00582DBF">
        <w:rPr>
          <w:color w:val="000000" w:themeColor="text1"/>
          <w:sz w:val="28"/>
          <w:szCs w:val="28"/>
          <w:lang w:val="kk-KZ"/>
        </w:rPr>
        <w:t xml:space="preserve"> </w:t>
      </w:r>
      <w:r w:rsidRPr="008076BB">
        <w:rPr>
          <w:b/>
          <w:color w:val="000000" w:themeColor="text1"/>
          <w:sz w:val="28"/>
          <w:szCs w:val="28"/>
          <w:lang w:val="kk-KZ"/>
        </w:rPr>
        <w:t>[</w:t>
      </w:r>
      <w:r w:rsidR="007F7F90" w:rsidRPr="008076BB">
        <w:rPr>
          <w:color w:val="000000" w:themeColor="text1"/>
          <w:sz w:val="28"/>
          <w:szCs w:val="28"/>
          <w:lang w:val="kk-KZ"/>
        </w:rPr>
        <w:t>16</w:t>
      </w:r>
      <w:r w:rsidR="00DF6384">
        <w:rPr>
          <w:color w:val="000000" w:themeColor="text1"/>
          <w:sz w:val="28"/>
          <w:szCs w:val="28"/>
          <w:lang w:val="kk-KZ"/>
        </w:rPr>
        <w:t>3</w:t>
      </w:r>
      <w:r w:rsidR="00C5413C" w:rsidRPr="008076BB">
        <w:rPr>
          <w:color w:val="000000" w:themeColor="text1"/>
          <w:sz w:val="28"/>
          <w:szCs w:val="28"/>
          <w:lang w:val="kk-KZ"/>
        </w:rPr>
        <w:t>].</w:t>
      </w:r>
      <w:r w:rsidRPr="008076BB">
        <w:rPr>
          <w:color w:val="000000" w:themeColor="text1"/>
          <w:sz w:val="28"/>
          <w:szCs w:val="28"/>
          <w:lang w:val="kk-KZ"/>
        </w:rPr>
        <w:t xml:space="preserve"> КИМЭП университеті де бұл мәселеге баса назар аударып, барлық оқытушылардың қашықтан оқыту білімін жетілдіру үшін жаз айларынан бастап ұзақ мерзімді семинарлар ұйымдастырды. Семинарды шетелдік және КИМЭП университетінің білікті мамандары жүргізді. Бұл семинар біздің оқытушы ретінде, зерттеуші ретінде біліктілігімізді арттырды. </w:t>
      </w:r>
    </w:p>
    <w:p w:rsidR="001A7850" w:rsidRPr="008076BB" w:rsidRDefault="001A7850" w:rsidP="004C40C7">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Қашықтан оқу үдерісінде студенттердің қызығушылығын арттыру, білімге мотивациясын көтеру мақсатында Moodle, Padlet, Google form, flipdrid, Nearpod, Leaning Apps т.б. санд</w:t>
      </w:r>
      <w:r w:rsidR="00582DBF">
        <w:rPr>
          <w:rFonts w:ascii="Times New Roman" w:hAnsi="Times New Roman" w:cs="Times New Roman"/>
          <w:color w:val="000000" w:themeColor="text1"/>
          <w:sz w:val="28"/>
          <w:szCs w:val="28"/>
          <w:lang w:val="kk-KZ"/>
        </w:rPr>
        <w:t xml:space="preserve">ық оқыту құралдары қолданылып, </w:t>
      </w:r>
      <w:r w:rsidRPr="008076BB">
        <w:rPr>
          <w:rFonts w:ascii="Times New Roman" w:hAnsi="Times New Roman" w:cs="Times New Roman"/>
          <w:color w:val="000000" w:themeColor="text1"/>
          <w:sz w:val="28"/>
          <w:szCs w:val="28"/>
          <w:lang w:val="kk-KZ"/>
        </w:rPr>
        <w:t xml:space="preserve">тереңінен зерттелді. Онлайн оқыту этикеті құрылып, әр сабақта сақталып отырды. Нақты айтқанда Zoom қосымшасында студент экранды ашып, камераға тура қарап отыру қажет; оқуға кедергі </w:t>
      </w:r>
      <w:r w:rsidR="00582DBF">
        <w:rPr>
          <w:rFonts w:ascii="Times New Roman" w:hAnsi="Times New Roman" w:cs="Times New Roman"/>
          <w:color w:val="000000" w:themeColor="text1"/>
          <w:sz w:val="28"/>
          <w:szCs w:val="28"/>
          <w:lang w:val="kk-KZ"/>
        </w:rPr>
        <w:t>келтірмейтін орында отыру керек</w:t>
      </w:r>
      <w:r w:rsidRPr="008076BB">
        <w:rPr>
          <w:rFonts w:ascii="Times New Roman" w:hAnsi="Times New Roman" w:cs="Times New Roman"/>
          <w:color w:val="000000" w:themeColor="text1"/>
          <w:sz w:val="28"/>
          <w:szCs w:val="28"/>
          <w:lang w:val="kk-KZ"/>
        </w:rPr>
        <w:t xml:space="preserve"> талаптары қойылды. Дегенмен, бұл талаптар студенттің білім алуға қызығушылығы мен ынтысын оята алмайды, сондықтан департамент тарапынан сандық оқыту құралдарын оқу үдерісіне міндетті түрде енгізу талап етілді. </w:t>
      </w:r>
    </w:p>
    <w:p w:rsidR="001A7850" w:rsidRPr="008076BB" w:rsidRDefault="001A7850" w:rsidP="004C40C7">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lastRenderedPageBreak/>
        <w:t xml:space="preserve">Студенттерге медиамәтінді онлайн оқуға жағдай жасайтын Padlet платформасының көмегі </w:t>
      </w:r>
      <w:r w:rsidR="00582DBF">
        <w:rPr>
          <w:rFonts w:ascii="Times New Roman" w:hAnsi="Times New Roman" w:cs="Times New Roman"/>
          <w:color w:val="000000" w:themeColor="text1"/>
          <w:sz w:val="28"/>
          <w:szCs w:val="28"/>
          <w:lang w:val="kk-KZ"/>
        </w:rPr>
        <w:t xml:space="preserve">көп болды. Бұл платформа қысқа </w:t>
      </w:r>
      <w:r w:rsidRPr="008076BB">
        <w:rPr>
          <w:rFonts w:ascii="Times New Roman" w:hAnsi="Times New Roman" w:cs="Times New Roman"/>
          <w:color w:val="000000" w:themeColor="text1"/>
          <w:sz w:val="28"/>
          <w:szCs w:val="28"/>
          <w:lang w:val="kk-KZ"/>
        </w:rPr>
        <w:t xml:space="preserve">медиамәтіндерді бірден онлайн оқуға, абзацтарға бөліп, қысқартуға мүмкіндік берді. Көлемді медиамәтіндердің сілтемесін өңдеп сақтау, бір бірінің парақшасына кіріп, бағалау, ескерту жазу әрекеттері студенттерді медиамәтінді талдауға ынталандырды.  </w:t>
      </w:r>
    </w:p>
    <w:p w:rsidR="001A7850" w:rsidRPr="008076BB" w:rsidRDefault="001A7850" w:rsidP="004C40C7">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Медиамәтінді оқып, мәтіннен кейінгі кезеңде интерпретациялық, трансформациялық тапсырмаларды орындау барысында</w:t>
      </w:r>
      <w:r w:rsidR="00CF7FB5">
        <w:rPr>
          <w:rFonts w:ascii="Times New Roman" w:hAnsi="Times New Roman" w:cs="Times New Roman"/>
          <w:color w:val="000000" w:themeColor="text1"/>
          <w:sz w:val="28"/>
          <w:szCs w:val="28"/>
          <w:lang w:val="kk-KZ"/>
        </w:rPr>
        <w:t xml:space="preserve"> Leaning Apps, flipdrid, Сanva </w:t>
      </w:r>
      <w:r w:rsidRPr="008076BB">
        <w:rPr>
          <w:rFonts w:ascii="Times New Roman" w:hAnsi="Times New Roman" w:cs="Times New Roman"/>
          <w:color w:val="000000" w:themeColor="text1"/>
          <w:sz w:val="28"/>
          <w:szCs w:val="28"/>
          <w:lang w:val="kk-KZ"/>
        </w:rPr>
        <w:t>сандық қосымшаларының көмегі тиді. Студенттер медиамәтіндегі ақпаратты өңдеу, салыстыру, сәйкестендіру сияқты талдау түрлерін Leaning Apps қосымшасымен жүзеге асырды. Медиамәтінге пікір білдіру, бағалау сияқты рефлексиялық әрекеттер flipdrid, Сanva платформаларының көмегімен орындалып, сілтемесі  Moodle платформасына тіркелді.</w:t>
      </w:r>
    </w:p>
    <w:p w:rsidR="001A7850" w:rsidRPr="008076BB" w:rsidRDefault="001A7850" w:rsidP="000B243E">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Google Blogger бағдарламасында студенттер бір біріне пікір қалдыратын, пікірталасқа қатысатын орта құрылды. Студенттің медиамәтінге талдауына кері байланыс жасауға, қатені белгілей отырып, ауызша, жазбаша пікір беруге мүмкіндік жасады. Кері байланыс жасаудың тағы бір жолы ретінде Google form, Kahoot платформасы да жиі пайдаланылды, себебі бұл платформала</w:t>
      </w:r>
      <w:r w:rsidR="004C40C7">
        <w:rPr>
          <w:rFonts w:ascii="Times New Roman" w:hAnsi="Times New Roman" w:cs="Times New Roman"/>
          <w:color w:val="000000" w:themeColor="text1"/>
          <w:sz w:val="28"/>
          <w:szCs w:val="28"/>
          <w:lang w:val="kk-KZ"/>
        </w:rPr>
        <w:t xml:space="preserve">рдың көмегімен </w:t>
      </w:r>
      <w:r w:rsidRPr="008076BB">
        <w:rPr>
          <w:rFonts w:ascii="Times New Roman" w:hAnsi="Times New Roman" w:cs="Times New Roman"/>
          <w:color w:val="000000" w:themeColor="text1"/>
          <w:sz w:val="28"/>
          <w:szCs w:val="28"/>
          <w:lang w:val="kk-KZ"/>
        </w:rPr>
        <w:t>шығармашылық-ізденіс технологияларының проблемалық сұрақ, интуиция, инверсия, scamper сияқты әдістерін пайдалануға болады. Студенттер әр сұраққа белгілі уақыт аралығында жылдамдықпен жауап беру арқылы балл жинап, медиамәтіндегі ақпаратты түсінуге талпынды.</w:t>
      </w:r>
    </w:p>
    <w:p w:rsidR="001A7850" w:rsidRPr="008076BB" w:rsidRDefault="001A7850" w:rsidP="000B243E">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Медиамәтінді талдау барысында туындаған пр</w:t>
      </w:r>
      <w:r w:rsidR="00582DBF">
        <w:rPr>
          <w:rFonts w:ascii="Times New Roman" w:hAnsi="Times New Roman" w:cs="Times New Roman"/>
          <w:color w:val="000000" w:themeColor="text1"/>
          <w:sz w:val="28"/>
          <w:szCs w:val="28"/>
          <w:lang w:val="kk-KZ"/>
        </w:rPr>
        <w:t xml:space="preserve">облемаларды зерттеу мақсатында </w:t>
      </w:r>
      <w:r w:rsidRPr="008076BB">
        <w:rPr>
          <w:rFonts w:ascii="Times New Roman" w:hAnsi="Times New Roman" w:cs="Times New Roman"/>
          <w:color w:val="000000" w:themeColor="text1"/>
          <w:sz w:val="28"/>
          <w:szCs w:val="28"/>
          <w:lang w:val="kk-KZ"/>
        </w:rPr>
        <w:t xml:space="preserve">студенттің өздік жұмысы тапсырмалары берілді. Өздік жұмысын ұйымдастыру дәстүрлі оқыту үдерісінде Power Point қосымшасымен жүзеге асады. Бұл қалыпты үдеріс болғандықтан студенттерді қызықтыру мақсатында Nearpod,  Сanva  сандық қосымшалары қолданылды. Аталмаш қосымшаларда ақпаратты дизайндік өңдеумен қатар, аудио, видео, музыка қосу мүмкіндіктері студенттің өздік жұмысын қызықты орындауға жағдай жасады. </w:t>
      </w:r>
    </w:p>
    <w:p w:rsidR="004940B2" w:rsidRPr="008076BB" w:rsidRDefault="001A7850" w:rsidP="000B243E">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Жалпы студенттермен байланыс Moodle платформасының көмегімен іске асты. Бұл платформаның мүмкіндіктері көп, атап айтқанда аудо жазу, видеоға сілтеме беру, тест құрудың бірнеше нұсқалары, ворд құжаттарды бір бетке тіркеу, қажет құжаттарды бір папкаға жинап қою, студенттерге блок ашу, басқа да қажетті онлайн материалдарының сілтемесі арқылы бірден кіру мүмкіндігі, сабаққа қатысу парағы, күнделік, үй тапсырмаларын жүктеу т.б. Соның бірі медиамәтінді тапсырмасымен беру, мәтінге тест тапсырмаларын дайындау – зерттеу барысында мақсатқа жетуге септігін тигізді. Төмендегі </w:t>
      </w:r>
      <w:r w:rsidR="009944DB">
        <w:rPr>
          <w:rFonts w:ascii="Times New Roman" w:hAnsi="Times New Roman" w:cs="Times New Roman"/>
          <w:color w:val="000000" w:themeColor="text1"/>
          <w:sz w:val="28"/>
          <w:szCs w:val="28"/>
          <w:lang w:val="kk-KZ"/>
        </w:rPr>
        <w:t>7-суретте</w:t>
      </w:r>
      <w:r w:rsidRPr="008076BB">
        <w:rPr>
          <w:rFonts w:ascii="Times New Roman" w:hAnsi="Times New Roman" w:cs="Times New Roman"/>
          <w:color w:val="000000" w:themeColor="text1"/>
          <w:sz w:val="28"/>
          <w:szCs w:val="28"/>
          <w:lang w:val="kk-KZ"/>
        </w:rPr>
        <w:t xml:space="preserve"> онлайн оқу кезіндегі оқылым тапсырмасын көруге болады. </w:t>
      </w:r>
      <w:r w:rsidR="004940B2" w:rsidRPr="008076BB">
        <w:rPr>
          <w:rFonts w:ascii="Times New Roman" w:hAnsi="Times New Roman" w:cs="Times New Roman"/>
          <w:color w:val="000000" w:themeColor="text1"/>
          <w:sz w:val="28"/>
          <w:szCs w:val="28"/>
          <w:lang w:val="kk-KZ"/>
        </w:rPr>
        <w:t xml:space="preserve"> </w:t>
      </w:r>
    </w:p>
    <w:p w:rsidR="00116BBC" w:rsidRPr="008076BB" w:rsidRDefault="00116BBC" w:rsidP="00844771">
      <w:pPr>
        <w:spacing w:after="0" w:line="240" w:lineRule="auto"/>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 </w:t>
      </w:r>
    </w:p>
    <w:p w:rsidR="004940B2" w:rsidRPr="008076BB" w:rsidRDefault="004940B2" w:rsidP="00844771">
      <w:pPr>
        <w:spacing w:after="0" w:line="240" w:lineRule="auto"/>
        <w:jc w:val="both"/>
        <w:rPr>
          <w:rFonts w:ascii="Times New Roman" w:hAnsi="Times New Roman" w:cs="Times New Roman"/>
          <w:color w:val="000000" w:themeColor="text1"/>
          <w:sz w:val="28"/>
          <w:szCs w:val="28"/>
          <w:lang w:val="kk-KZ"/>
        </w:rPr>
      </w:pPr>
    </w:p>
    <w:p w:rsidR="004940B2" w:rsidRPr="008076BB" w:rsidRDefault="004940B2" w:rsidP="00844771">
      <w:pPr>
        <w:spacing w:after="0" w:line="240" w:lineRule="auto"/>
        <w:jc w:val="both"/>
        <w:rPr>
          <w:rFonts w:ascii="Times New Roman" w:hAnsi="Times New Roman" w:cs="Times New Roman"/>
          <w:b/>
          <w:color w:val="000000" w:themeColor="text1"/>
          <w:sz w:val="28"/>
          <w:szCs w:val="28"/>
          <w:lang w:val="kk-KZ"/>
        </w:rPr>
      </w:pPr>
      <w:r w:rsidRPr="008076BB">
        <w:rPr>
          <w:rFonts w:ascii="Times New Roman" w:hAnsi="Times New Roman" w:cs="Times New Roman"/>
          <w:b/>
          <w:noProof/>
          <w:color w:val="000000" w:themeColor="text1"/>
          <w:sz w:val="28"/>
          <w:szCs w:val="28"/>
          <w:lang w:eastAsia="ru-RU"/>
        </w:rPr>
        <w:lastRenderedPageBreak/>
        <w:drawing>
          <wp:inline distT="0" distB="0" distL="0" distR="0" wp14:anchorId="4FD7CBB0" wp14:editId="24AE1194">
            <wp:extent cx="5806212" cy="3314700"/>
            <wp:effectExtent l="76200" t="133350" r="80645" b="133350"/>
            <wp:docPr id="8" name="Рисунок 8" descr="C:\Users\User\Desktop\Снимок.окылы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окылым.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2200" cy="3318119"/>
                    </a:xfrm>
                    <a:prstGeom prst="rect">
                      <a:avLst/>
                    </a:prstGeom>
                    <a:noFill/>
                    <a:ln>
                      <a:noFill/>
                    </a:ln>
                  </pic:spPr>
                </pic:pic>
              </a:graphicData>
            </a:graphic>
          </wp:inline>
        </w:drawing>
      </w:r>
    </w:p>
    <w:p w:rsidR="004940B2" w:rsidRPr="009944DB" w:rsidRDefault="009944DB" w:rsidP="009944DB">
      <w:pPr>
        <w:spacing w:after="0" w:line="240" w:lineRule="auto"/>
        <w:jc w:val="center"/>
        <w:rPr>
          <w:rFonts w:ascii="Times New Roman" w:hAnsi="Times New Roman" w:cs="Times New Roman"/>
          <w:color w:val="000000" w:themeColor="text1"/>
          <w:sz w:val="24"/>
          <w:szCs w:val="24"/>
          <w:lang w:val="kk-KZ"/>
        </w:rPr>
      </w:pPr>
      <w:r w:rsidRPr="009944DB">
        <w:rPr>
          <w:rFonts w:ascii="Times New Roman" w:hAnsi="Times New Roman" w:cs="Times New Roman"/>
          <w:color w:val="000000" w:themeColor="text1"/>
          <w:sz w:val="24"/>
          <w:szCs w:val="24"/>
          <w:lang w:val="kk-KZ"/>
        </w:rPr>
        <w:t>а</w:t>
      </w:r>
    </w:p>
    <w:p w:rsidR="004940B2" w:rsidRPr="008076BB" w:rsidRDefault="004940B2" w:rsidP="00844771">
      <w:pPr>
        <w:spacing w:after="0" w:line="240" w:lineRule="auto"/>
        <w:jc w:val="both"/>
        <w:rPr>
          <w:rFonts w:ascii="Times New Roman" w:hAnsi="Times New Roman" w:cs="Times New Roman"/>
          <w:color w:val="000000" w:themeColor="text1"/>
          <w:sz w:val="28"/>
          <w:szCs w:val="28"/>
          <w:lang w:val="kk-KZ"/>
        </w:rPr>
      </w:pPr>
    </w:p>
    <w:p w:rsidR="004940B2" w:rsidRPr="008076BB" w:rsidRDefault="004940B2" w:rsidP="00844771">
      <w:pPr>
        <w:spacing w:after="0" w:line="240" w:lineRule="auto"/>
        <w:jc w:val="both"/>
        <w:rPr>
          <w:rFonts w:ascii="Times New Roman" w:hAnsi="Times New Roman" w:cs="Times New Roman"/>
          <w:color w:val="000000" w:themeColor="text1"/>
          <w:sz w:val="28"/>
          <w:szCs w:val="28"/>
          <w:lang w:val="kk-KZ"/>
        </w:rPr>
      </w:pPr>
      <w:r w:rsidRPr="008076BB">
        <w:rPr>
          <w:rFonts w:ascii="Times New Roman" w:hAnsi="Times New Roman" w:cs="Times New Roman"/>
          <w:noProof/>
          <w:color w:val="000000" w:themeColor="text1"/>
          <w:sz w:val="28"/>
          <w:szCs w:val="28"/>
          <w:lang w:eastAsia="ru-RU"/>
        </w:rPr>
        <w:drawing>
          <wp:inline distT="0" distB="0" distL="0" distR="0" wp14:anchorId="44E53128" wp14:editId="279BB5EE">
            <wp:extent cx="5860708" cy="3324860"/>
            <wp:effectExtent l="0" t="0" r="6985" b="8890"/>
            <wp:docPr id="186" name="Рисунок 12" descr="C:\Users\User\Desktop\Снимок.Окылым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Окылым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561" cy="3328748"/>
                    </a:xfrm>
                    <a:prstGeom prst="rect">
                      <a:avLst/>
                    </a:prstGeom>
                    <a:noFill/>
                    <a:ln>
                      <a:noFill/>
                    </a:ln>
                  </pic:spPr>
                </pic:pic>
              </a:graphicData>
            </a:graphic>
          </wp:inline>
        </w:drawing>
      </w:r>
    </w:p>
    <w:p w:rsidR="004940B2" w:rsidRPr="009944DB" w:rsidRDefault="009944DB" w:rsidP="009944DB">
      <w:pPr>
        <w:spacing w:after="0" w:line="240" w:lineRule="auto"/>
        <w:jc w:val="center"/>
        <w:rPr>
          <w:rFonts w:ascii="Times New Roman" w:hAnsi="Times New Roman" w:cs="Times New Roman"/>
          <w:color w:val="000000" w:themeColor="text1"/>
          <w:sz w:val="24"/>
          <w:szCs w:val="24"/>
          <w:lang w:val="kk-KZ"/>
        </w:rPr>
      </w:pPr>
      <w:r w:rsidRPr="009944DB">
        <w:rPr>
          <w:rFonts w:ascii="Times New Roman" w:hAnsi="Times New Roman" w:cs="Times New Roman"/>
          <w:color w:val="000000" w:themeColor="text1"/>
          <w:sz w:val="24"/>
          <w:szCs w:val="24"/>
          <w:lang w:val="kk-KZ"/>
        </w:rPr>
        <w:t>ә</w:t>
      </w:r>
    </w:p>
    <w:p w:rsidR="009944DB" w:rsidRPr="009944DB" w:rsidRDefault="009944DB" w:rsidP="009944DB">
      <w:pPr>
        <w:spacing w:after="0" w:line="240" w:lineRule="auto"/>
        <w:jc w:val="center"/>
        <w:rPr>
          <w:rFonts w:ascii="Times New Roman" w:hAnsi="Times New Roman" w:cs="Times New Roman"/>
          <w:color w:val="000000" w:themeColor="text1"/>
          <w:sz w:val="16"/>
          <w:szCs w:val="16"/>
          <w:lang w:val="kk-KZ"/>
        </w:rPr>
      </w:pPr>
    </w:p>
    <w:p w:rsidR="009944DB" w:rsidRDefault="009944DB" w:rsidP="009944D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Сурет 7</w:t>
      </w:r>
      <w:r w:rsidRPr="008076BB">
        <w:rPr>
          <w:rFonts w:ascii="Times New Roman" w:hAnsi="Times New Roman" w:cs="Times New Roman"/>
          <w:color w:val="000000" w:themeColor="text1"/>
          <w:sz w:val="28"/>
          <w:szCs w:val="28"/>
          <w:lang w:val="kk-KZ"/>
        </w:rPr>
        <w:t xml:space="preserve"> </w:t>
      </w:r>
      <w:r w:rsidRPr="008076BB">
        <w:rPr>
          <w:rFonts w:ascii="Times New Roman" w:eastAsia="Times New Roman" w:hAnsi="Times New Roman" w:cs="Times New Roman"/>
          <w:sz w:val="28"/>
          <w:szCs w:val="28"/>
          <w:lang w:val="kk-KZ" w:eastAsia="ru-RU"/>
        </w:rPr>
        <w:t>– Moodle платформасындағы медиамәтіннің көрінісі</w:t>
      </w:r>
    </w:p>
    <w:p w:rsidR="009944DB" w:rsidRPr="008076BB" w:rsidRDefault="009944DB" w:rsidP="00844771">
      <w:pPr>
        <w:spacing w:after="0" w:line="240" w:lineRule="auto"/>
        <w:ind w:firstLine="708"/>
        <w:jc w:val="both"/>
        <w:rPr>
          <w:rFonts w:ascii="Times New Roman" w:hAnsi="Times New Roman" w:cs="Times New Roman"/>
          <w:color w:val="000000" w:themeColor="text1"/>
          <w:sz w:val="28"/>
          <w:szCs w:val="28"/>
          <w:lang w:val="kk-KZ"/>
        </w:rPr>
      </w:pPr>
    </w:p>
    <w:p w:rsidR="00941890" w:rsidRDefault="00941890" w:rsidP="000B243E">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Оқу үдерісінде жасанды интеллект құралдарын пайдалану бүгінгі күннің талабы деуге болады. Білім өзгермелі құбылыс, сондықтан ақпараттық технологияның жаңалықтары білім беру үдерісімен қабаттаса жүруі қажет. Себебі қазіргі студенттер ақпаратты тез қабылдап, соңғы жаңалықтарды пайдаланып отыратын гипербелсенді ұрпақ. Сол себепті білім үдерісіндегі </w:t>
      </w:r>
      <w:r w:rsidRPr="008076BB">
        <w:rPr>
          <w:rFonts w:ascii="Times New Roman" w:hAnsi="Times New Roman" w:cs="Times New Roman"/>
          <w:color w:val="000000" w:themeColor="text1"/>
          <w:sz w:val="28"/>
          <w:szCs w:val="28"/>
          <w:lang w:val="kk-KZ"/>
        </w:rPr>
        <w:lastRenderedPageBreak/>
        <w:t>трендке айналған жасанды интеллект Chat GPT өзекті құрал болып саналады. 2022 жылы Американдық өнертапқыш ойлап тапқан чат қоғамның барлық саласында қызмет атқарып келеді. Chat GPT – жасанды интеллект технологиясына негізделіп табиғи тілді өңдеу құралы. Чат роботтың көмегімен кез келген сұраққа жазбаша жауап алу мүмкіндігін береді. Ағылшын, орыс тілдерінде толық ақпарат беріп, тіпті эссе, мақала, зерттеу жұмыс түрлерін ұсына алады. Ақпарттың қолжетімділігіне жету үшін чатты орыс тілінде  толық пайдалануға болады. Орыс тілінде қоғамның барлық салаларында қызмет көрсете алады, мысалы, терминалдық сұрақ-жауап формалары. Қазақ тілінде аталмыш құралдың пайдалану мүмкіндігі шектеулі болғандықтан Chat GPT-ді пайдалану үшін орыс тіліне жүгінеміз. Қазақ тілінде чатты пайдалануға болады, бірақ тапсырманы стильдік, грамматикалық қателермен орындайды. Дегенмен, жазба жұмыстарын орындауға идея беруші құрал ретінде пайдалануға болады. Аталмыш технологияны іскерлік қазақ тілі курсында өздік жұмыс тапсырмаларын орындауда қолдануға болады. Chat GPT медиамәтінді талдау барысында, рефлексиялық бөлімде студенттің бағалаушылық әрекетін анықтау мақсатында медиамәтінмен байланысты аргументативтік немесе проблемалық</w:t>
      </w:r>
      <w:r w:rsidR="004C40C7">
        <w:rPr>
          <w:rFonts w:ascii="Times New Roman" w:hAnsi="Times New Roman" w:cs="Times New Roman"/>
          <w:color w:val="000000" w:themeColor="text1"/>
          <w:sz w:val="28"/>
          <w:szCs w:val="28"/>
          <w:lang w:val="kk-KZ"/>
        </w:rPr>
        <w:t xml:space="preserve"> эссе жазуға мүмкіндік береді</w:t>
      </w:r>
      <w:r w:rsidR="009944DB">
        <w:rPr>
          <w:rFonts w:ascii="Times New Roman" w:hAnsi="Times New Roman" w:cs="Times New Roman"/>
          <w:color w:val="000000" w:themeColor="text1"/>
          <w:sz w:val="28"/>
          <w:szCs w:val="28"/>
          <w:lang w:val="kk-KZ"/>
        </w:rPr>
        <w:t xml:space="preserve"> (8-сурет)</w:t>
      </w:r>
      <w:r w:rsidR="004C40C7">
        <w:rPr>
          <w:rFonts w:ascii="Times New Roman" w:hAnsi="Times New Roman" w:cs="Times New Roman"/>
          <w:color w:val="000000" w:themeColor="text1"/>
          <w:sz w:val="28"/>
          <w:szCs w:val="28"/>
          <w:lang w:val="kk-KZ"/>
        </w:rPr>
        <w:t xml:space="preserve">. </w:t>
      </w:r>
    </w:p>
    <w:p w:rsidR="009944DB" w:rsidRPr="008076BB" w:rsidRDefault="009944DB" w:rsidP="000B243E">
      <w:pPr>
        <w:spacing w:after="0" w:line="240" w:lineRule="auto"/>
        <w:ind w:firstLine="709"/>
        <w:jc w:val="both"/>
        <w:rPr>
          <w:rFonts w:ascii="Times New Roman" w:hAnsi="Times New Roman" w:cs="Times New Roman"/>
          <w:color w:val="000000" w:themeColor="text1"/>
          <w:sz w:val="28"/>
          <w:szCs w:val="28"/>
          <w:lang w:val="kk-KZ"/>
        </w:rPr>
      </w:pPr>
    </w:p>
    <w:p w:rsidR="004C40C7" w:rsidRDefault="004C40C7" w:rsidP="000B243E">
      <w:pPr>
        <w:spacing w:after="0" w:line="240" w:lineRule="auto"/>
        <w:jc w:val="center"/>
        <w:rPr>
          <w:rFonts w:ascii="Times New Roman" w:hAnsi="Times New Roman" w:cs="Times New Roman"/>
          <w:color w:val="000000" w:themeColor="text1"/>
          <w:sz w:val="28"/>
          <w:szCs w:val="28"/>
          <w:lang w:val="kk-KZ"/>
        </w:rPr>
      </w:pPr>
      <w:r w:rsidRPr="008076BB">
        <w:rPr>
          <w:noProof/>
          <w:lang w:eastAsia="ru-RU"/>
        </w:rPr>
        <w:drawing>
          <wp:inline distT="0" distB="0" distL="0" distR="0" wp14:anchorId="3ABE93BA" wp14:editId="3C361EFC">
            <wp:extent cx="5664756" cy="3883025"/>
            <wp:effectExtent l="0" t="0" r="0"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1533" cy="3901380"/>
                    </a:xfrm>
                    <a:prstGeom prst="rect">
                      <a:avLst/>
                    </a:prstGeom>
                  </pic:spPr>
                </pic:pic>
              </a:graphicData>
            </a:graphic>
          </wp:inline>
        </w:drawing>
      </w:r>
    </w:p>
    <w:p w:rsidR="004C40C7" w:rsidRPr="004C40C7" w:rsidRDefault="004C40C7" w:rsidP="000B243E">
      <w:pPr>
        <w:spacing w:after="0" w:line="240" w:lineRule="auto"/>
        <w:jc w:val="center"/>
        <w:rPr>
          <w:rFonts w:ascii="Times New Roman" w:hAnsi="Times New Roman" w:cs="Times New Roman"/>
          <w:color w:val="000000" w:themeColor="text1"/>
          <w:sz w:val="16"/>
          <w:szCs w:val="16"/>
          <w:lang w:val="kk-KZ"/>
        </w:rPr>
      </w:pPr>
    </w:p>
    <w:p w:rsidR="00F02113" w:rsidRPr="008076BB" w:rsidRDefault="004C40C7" w:rsidP="000B243E">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1E53A9">
        <w:rPr>
          <w:rFonts w:ascii="Times New Roman" w:hAnsi="Times New Roman" w:cs="Times New Roman"/>
          <w:color w:val="000000" w:themeColor="text1"/>
          <w:sz w:val="28"/>
          <w:szCs w:val="28"/>
          <w:lang w:val="kk-KZ"/>
        </w:rPr>
        <w:t>8</w:t>
      </w:r>
      <w:r w:rsidR="009944DB">
        <w:rPr>
          <w:rFonts w:ascii="Times New Roman" w:hAnsi="Times New Roman" w:cs="Times New Roman"/>
          <w:color w:val="000000" w:themeColor="text1"/>
          <w:sz w:val="28"/>
          <w:szCs w:val="28"/>
          <w:lang w:val="kk-KZ"/>
        </w:rPr>
        <w:t xml:space="preserve"> </w:t>
      </w:r>
      <w:r w:rsidR="00F02113" w:rsidRPr="008076BB">
        <w:rPr>
          <w:rFonts w:ascii="Times New Roman" w:eastAsia="Times New Roman" w:hAnsi="Times New Roman" w:cs="Times New Roman"/>
          <w:sz w:val="28"/>
          <w:szCs w:val="28"/>
          <w:lang w:val="kk-KZ" w:eastAsia="ru-RU"/>
        </w:rPr>
        <w:t>–</w:t>
      </w:r>
      <w:r w:rsidR="00E517D8" w:rsidRPr="008076BB">
        <w:rPr>
          <w:rFonts w:ascii="Times New Roman" w:hAnsi="Times New Roman" w:cs="Times New Roman"/>
          <w:color w:val="000000" w:themeColor="text1"/>
          <w:sz w:val="28"/>
          <w:szCs w:val="28"/>
          <w:lang w:val="kk-KZ"/>
        </w:rPr>
        <w:t xml:space="preserve"> </w:t>
      </w:r>
      <w:r w:rsidR="00F02113" w:rsidRPr="008076BB">
        <w:rPr>
          <w:rFonts w:ascii="Times New Roman" w:hAnsi="Times New Roman" w:cs="Times New Roman"/>
          <w:color w:val="000000" w:themeColor="text1"/>
          <w:sz w:val="28"/>
          <w:szCs w:val="28"/>
          <w:lang w:val="kk-KZ"/>
        </w:rPr>
        <w:t>Chat GPT құралын іскерлік қаз</w:t>
      </w:r>
      <w:r w:rsidR="00E517D8" w:rsidRPr="008076BB">
        <w:rPr>
          <w:rFonts w:ascii="Times New Roman" w:hAnsi="Times New Roman" w:cs="Times New Roman"/>
          <w:color w:val="000000" w:themeColor="text1"/>
          <w:sz w:val="28"/>
          <w:szCs w:val="28"/>
          <w:lang w:val="kk-KZ"/>
        </w:rPr>
        <w:t>ақ тілінде қолдану</w:t>
      </w:r>
    </w:p>
    <w:p w:rsidR="00F02113" w:rsidRPr="008076BB" w:rsidRDefault="00F02113" w:rsidP="000B243E">
      <w:pPr>
        <w:spacing w:after="0" w:line="240" w:lineRule="auto"/>
        <w:ind w:firstLine="708"/>
        <w:jc w:val="both"/>
        <w:rPr>
          <w:rFonts w:ascii="Times New Roman" w:hAnsi="Times New Roman" w:cs="Times New Roman"/>
          <w:color w:val="000000" w:themeColor="text1"/>
          <w:sz w:val="28"/>
          <w:szCs w:val="28"/>
          <w:lang w:val="kk-KZ"/>
        </w:rPr>
      </w:pPr>
    </w:p>
    <w:p w:rsidR="009944DB" w:rsidRPr="008076BB" w:rsidRDefault="009944DB" w:rsidP="000B243E">
      <w:pPr>
        <w:spacing w:after="0" w:line="240" w:lineRule="auto"/>
        <w:ind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Жасанды интеллект құралын іскерл</w:t>
      </w:r>
      <w:r>
        <w:rPr>
          <w:rFonts w:ascii="Times New Roman" w:hAnsi="Times New Roman" w:cs="Times New Roman"/>
          <w:color w:val="000000" w:themeColor="text1"/>
          <w:sz w:val="28"/>
          <w:szCs w:val="28"/>
          <w:lang w:val="kk-KZ"/>
        </w:rPr>
        <w:t xml:space="preserve">ік қазақ тілінде пайдаланудың </w:t>
      </w:r>
      <w:r w:rsidRPr="008076BB">
        <w:rPr>
          <w:rFonts w:ascii="Times New Roman" w:hAnsi="Times New Roman" w:cs="Times New Roman"/>
          <w:color w:val="000000" w:themeColor="text1"/>
          <w:sz w:val="28"/>
          <w:szCs w:val="28"/>
          <w:lang w:val="kk-KZ"/>
        </w:rPr>
        <w:t>уақытты үнемдеу, идея беру сияқты артықшылықтары студенттің шығармашылық дамуына кері әсер</w:t>
      </w:r>
      <w:r>
        <w:rPr>
          <w:rFonts w:ascii="Times New Roman" w:hAnsi="Times New Roman" w:cs="Times New Roman"/>
          <w:color w:val="000000" w:themeColor="text1"/>
          <w:sz w:val="28"/>
          <w:szCs w:val="28"/>
          <w:lang w:val="kk-KZ"/>
        </w:rPr>
        <w:t xml:space="preserve">і болуы мүмкін. Атап айтқанда, </w:t>
      </w:r>
      <w:r w:rsidRPr="008076BB">
        <w:rPr>
          <w:rFonts w:ascii="Times New Roman" w:hAnsi="Times New Roman" w:cs="Times New Roman"/>
          <w:color w:val="000000" w:themeColor="text1"/>
          <w:sz w:val="28"/>
          <w:szCs w:val="28"/>
          <w:lang w:val="kk-KZ"/>
        </w:rPr>
        <w:t xml:space="preserve">студенттердің  өзбетінше іздену, ойлану, пайымдау әрекеттерін тежеп, өзіндік пікірі, көзқарасы жоқ, жеке </w:t>
      </w:r>
      <w:r w:rsidRPr="008076BB">
        <w:rPr>
          <w:rFonts w:ascii="Times New Roman" w:hAnsi="Times New Roman" w:cs="Times New Roman"/>
          <w:color w:val="000000" w:themeColor="text1"/>
          <w:sz w:val="28"/>
          <w:szCs w:val="28"/>
          <w:lang w:val="kk-KZ"/>
        </w:rPr>
        <w:lastRenderedPageBreak/>
        <w:t>«мені» қалыптаспаған тұлғаға айналуы мүмкін. Сондықтан бұл құралдың қолданысын кәсіби тұлға қалыптастыруға бағытталатын тапсырмаларды ұйымдастырумен</w:t>
      </w:r>
      <w:r>
        <w:rPr>
          <w:rFonts w:ascii="Times New Roman" w:hAnsi="Times New Roman" w:cs="Times New Roman"/>
          <w:color w:val="000000" w:themeColor="text1"/>
          <w:sz w:val="28"/>
          <w:szCs w:val="28"/>
          <w:lang w:val="kk-KZ"/>
        </w:rPr>
        <w:t xml:space="preserve"> байланысты беру </w:t>
      </w:r>
      <w:r w:rsidRPr="008076BB">
        <w:rPr>
          <w:rFonts w:ascii="Times New Roman" w:hAnsi="Times New Roman" w:cs="Times New Roman"/>
          <w:color w:val="000000" w:themeColor="text1"/>
          <w:sz w:val="28"/>
          <w:szCs w:val="28"/>
          <w:lang w:val="kk-KZ"/>
        </w:rPr>
        <w:t xml:space="preserve">қажет.  </w:t>
      </w:r>
    </w:p>
    <w:p w:rsidR="00941890" w:rsidRPr="008076BB" w:rsidRDefault="00941890" w:rsidP="000B243E">
      <w:pPr>
        <w:spacing w:after="0" w:line="240" w:lineRule="auto"/>
        <w:ind w:firstLine="708"/>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Сандық құралдар, жасанды интеллект қосымшасы оқу үдерісіне, студенттің мотивацисына және қабілетіне айтарлықтай көмегін тигізеді. Алайда, осындай мүмкіндіктерге қарамастан, оқытушылардың көпшілігі технологиялардан әлі де жеткілікті хабардар емес. Сондықтан білім беру үдерісіне сандық технология мен жасанды интеллект құралдарын қосу студенттің ынтасын көтерумен қатар, жалпы Қазақстандық білім жүйесінің дамуына үлес қосады деуге болады. </w:t>
      </w:r>
    </w:p>
    <w:p w:rsidR="000B243E" w:rsidRPr="000B243E" w:rsidRDefault="004940B2" w:rsidP="000B243E">
      <w:pPr>
        <w:spacing w:after="0" w:line="240" w:lineRule="auto"/>
        <w:ind w:firstLine="709"/>
        <w:jc w:val="both"/>
        <w:rPr>
          <w:lang w:val="kk-KZ"/>
        </w:rPr>
      </w:pPr>
      <w:r w:rsidRPr="009311B6">
        <w:rPr>
          <w:rFonts w:ascii="Times New Roman" w:hAnsi="Times New Roman" w:cs="Times New Roman"/>
          <w:i/>
          <w:color w:val="000000" w:themeColor="text1"/>
          <w:sz w:val="28"/>
          <w:szCs w:val="28"/>
          <w:lang w:val="kk-KZ"/>
        </w:rPr>
        <w:t xml:space="preserve">Қорытынды </w:t>
      </w:r>
      <w:r w:rsidRPr="008076BB">
        <w:rPr>
          <w:rFonts w:ascii="Times New Roman" w:hAnsi="Times New Roman" w:cs="Times New Roman"/>
          <w:color w:val="000000" w:themeColor="text1"/>
          <w:sz w:val="28"/>
          <w:szCs w:val="28"/>
          <w:lang w:val="kk-KZ"/>
        </w:rPr>
        <w:t>эскперимент бөлімінде анықтаушы және қалыптастырушы бөлімдердегі нәтижеге негізделе келе</w:t>
      </w:r>
      <w:r w:rsidR="009D4863">
        <w:rPr>
          <w:rFonts w:ascii="Times New Roman" w:hAnsi="Times New Roman" w:cs="Times New Roman"/>
          <w:color w:val="000000" w:themeColor="text1"/>
          <w:sz w:val="28"/>
          <w:szCs w:val="28"/>
          <w:lang w:val="kk-KZ"/>
        </w:rPr>
        <w:t>,</w:t>
      </w:r>
      <w:r w:rsidRPr="008076BB">
        <w:rPr>
          <w:rFonts w:ascii="Times New Roman" w:hAnsi="Times New Roman" w:cs="Times New Roman"/>
          <w:color w:val="000000" w:themeColor="text1"/>
          <w:sz w:val="28"/>
          <w:szCs w:val="28"/>
          <w:lang w:val="kk-KZ"/>
        </w:rPr>
        <w:t xml:space="preserve"> шығармашылық</w:t>
      </w:r>
      <w:r w:rsidR="009D4863">
        <w:rPr>
          <w:rFonts w:ascii="Times New Roman" w:hAnsi="Times New Roman" w:cs="Times New Roman"/>
          <w:color w:val="000000" w:themeColor="text1"/>
          <w:sz w:val="28"/>
          <w:szCs w:val="28"/>
          <w:lang w:val="kk-KZ"/>
        </w:rPr>
        <w:t xml:space="preserve">-ізденіс технологиясы </w:t>
      </w:r>
      <w:r w:rsidRPr="008076BB">
        <w:rPr>
          <w:rFonts w:ascii="Times New Roman" w:hAnsi="Times New Roman" w:cs="Times New Roman"/>
          <w:color w:val="000000" w:themeColor="text1"/>
          <w:sz w:val="28"/>
          <w:szCs w:val="28"/>
          <w:lang w:val="kk-KZ"/>
        </w:rPr>
        <w:t xml:space="preserve"> нәтижеге бағытталған оқытуды қамтитыны байқалды.</w:t>
      </w:r>
      <w:r w:rsidR="009D4863">
        <w:rPr>
          <w:rFonts w:ascii="Times New Roman" w:hAnsi="Times New Roman" w:cs="Times New Roman"/>
          <w:color w:val="000000" w:themeColor="text1"/>
          <w:sz w:val="28"/>
          <w:szCs w:val="28"/>
          <w:lang w:val="kk-KZ"/>
        </w:rPr>
        <w:t xml:space="preserve"> Бақылаушы топтың медиамәтін талдау нәтижелері мен қалыптастырушы топтың медиамәтінді талдау нәтижелері салыстырылды. Нәтижесінде бақылаушы </w:t>
      </w:r>
      <w:r w:rsidR="007B7A1C">
        <w:rPr>
          <w:rFonts w:ascii="Times New Roman" w:hAnsi="Times New Roman" w:cs="Times New Roman"/>
          <w:color w:val="000000" w:themeColor="text1"/>
          <w:sz w:val="28"/>
          <w:szCs w:val="28"/>
          <w:lang w:val="kk-KZ"/>
        </w:rPr>
        <w:t xml:space="preserve">топтағы 35 студенттің мәтін талдаудағы белсенділігі төмен, </w:t>
      </w:r>
      <w:r w:rsidR="00321F20">
        <w:rPr>
          <w:rFonts w:ascii="Times New Roman" w:hAnsi="Times New Roman" w:cs="Times New Roman"/>
          <w:color w:val="000000" w:themeColor="text1"/>
          <w:sz w:val="28"/>
          <w:szCs w:val="28"/>
          <w:lang w:val="kk-KZ"/>
        </w:rPr>
        <w:t xml:space="preserve">атап айтқанда </w:t>
      </w:r>
      <w:r w:rsidR="007B7A1C">
        <w:rPr>
          <w:rFonts w:ascii="Times New Roman" w:hAnsi="Times New Roman" w:cs="Times New Roman"/>
          <w:color w:val="000000" w:themeColor="text1"/>
          <w:sz w:val="28"/>
          <w:szCs w:val="28"/>
          <w:lang w:val="kk-KZ"/>
        </w:rPr>
        <w:t>өзара пікіралыс</w:t>
      </w:r>
      <w:r w:rsidR="00FB5A1A">
        <w:rPr>
          <w:rFonts w:ascii="Times New Roman" w:hAnsi="Times New Roman" w:cs="Times New Roman"/>
          <w:color w:val="000000" w:themeColor="text1"/>
          <w:sz w:val="28"/>
          <w:szCs w:val="28"/>
          <w:lang w:val="kk-KZ"/>
        </w:rPr>
        <w:t>у, байланыстың жоқтығы</w:t>
      </w:r>
      <w:r w:rsidR="00DC1958">
        <w:rPr>
          <w:rFonts w:ascii="Times New Roman" w:hAnsi="Times New Roman" w:cs="Times New Roman"/>
          <w:color w:val="000000" w:themeColor="text1"/>
          <w:sz w:val="28"/>
          <w:szCs w:val="28"/>
          <w:lang w:val="kk-KZ"/>
        </w:rPr>
        <w:t>, тапсырма бойынша коммуникацияның төмендігі</w:t>
      </w:r>
      <w:r w:rsidR="00FB5A1A">
        <w:rPr>
          <w:rFonts w:ascii="Times New Roman" w:hAnsi="Times New Roman" w:cs="Times New Roman"/>
          <w:color w:val="000000" w:themeColor="text1"/>
          <w:sz w:val="28"/>
          <w:szCs w:val="28"/>
          <w:lang w:val="kk-KZ"/>
        </w:rPr>
        <w:t xml:space="preserve"> байқалды (сурет </w:t>
      </w:r>
      <w:r w:rsidR="00FB5A1A" w:rsidRPr="00FB5A1A">
        <w:rPr>
          <w:rFonts w:ascii="Times New Roman" w:hAnsi="Times New Roman" w:cs="Times New Roman"/>
          <w:color w:val="000000" w:themeColor="text1"/>
          <w:sz w:val="28"/>
          <w:szCs w:val="28"/>
          <w:lang w:val="kk-KZ"/>
        </w:rPr>
        <w:t>9</w:t>
      </w:r>
      <w:r w:rsidR="00FB5A1A">
        <w:rPr>
          <w:rFonts w:ascii="Times New Roman" w:hAnsi="Times New Roman" w:cs="Times New Roman"/>
          <w:color w:val="000000" w:themeColor="text1"/>
          <w:sz w:val="28"/>
          <w:szCs w:val="28"/>
          <w:lang w:val="kk-KZ"/>
        </w:rPr>
        <w:t>).</w:t>
      </w:r>
      <w:r w:rsidR="00321F20">
        <w:rPr>
          <w:rFonts w:ascii="Times New Roman" w:hAnsi="Times New Roman" w:cs="Times New Roman"/>
          <w:color w:val="000000" w:themeColor="text1"/>
          <w:sz w:val="28"/>
          <w:szCs w:val="28"/>
          <w:lang w:val="kk-KZ"/>
        </w:rPr>
        <w:t xml:space="preserve"> </w:t>
      </w:r>
      <w:r w:rsidR="007B7A1C">
        <w:rPr>
          <w:rFonts w:ascii="Times New Roman" w:hAnsi="Times New Roman" w:cs="Times New Roman"/>
          <w:color w:val="000000" w:themeColor="text1"/>
          <w:sz w:val="28"/>
          <w:szCs w:val="28"/>
          <w:lang w:val="kk-KZ"/>
        </w:rPr>
        <w:t>Студенттер мәтінді оқып болып, тапсырма</w:t>
      </w:r>
      <w:r w:rsidR="000B243E">
        <w:rPr>
          <w:rFonts w:ascii="Times New Roman" w:hAnsi="Times New Roman" w:cs="Times New Roman"/>
          <w:color w:val="000000" w:themeColor="text1"/>
          <w:sz w:val="28"/>
          <w:szCs w:val="28"/>
          <w:lang w:val="kk-KZ"/>
        </w:rPr>
        <w:t>ны қызықсыз орындап, тапсырмадан тыс уақытта телефон қарау, өзара</w:t>
      </w:r>
      <w:r w:rsidR="007B7A1C">
        <w:rPr>
          <w:rFonts w:ascii="Times New Roman" w:hAnsi="Times New Roman" w:cs="Times New Roman"/>
          <w:color w:val="000000" w:themeColor="text1"/>
          <w:sz w:val="28"/>
          <w:szCs w:val="28"/>
          <w:lang w:val="kk-KZ"/>
        </w:rPr>
        <w:t xml:space="preserve"> басқа тақырыпта әңгімелесу</w:t>
      </w:r>
      <w:r w:rsidR="000B243E">
        <w:rPr>
          <w:rFonts w:ascii="Times New Roman" w:hAnsi="Times New Roman" w:cs="Times New Roman"/>
          <w:color w:val="000000" w:themeColor="text1"/>
          <w:sz w:val="28"/>
          <w:szCs w:val="28"/>
          <w:lang w:val="kk-KZ"/>
        </w:rPr>
        <w:t xml:space="preserve"> сияқты әрекеттермен айналысты. </w:t>
      </w:r>
      <w:r w:rsidR="00DC1958">
        <w:rPr>
          <w:rFonts w:ascii="Times New Roman" w:hAnsi="Times New Roman" w:cs="Times New Roman"/>
          <w:color w:val="000000" w:themeColor="text1"/>
          <w:sz w:val="28"/>
          <w:szCs w:val="28"/>
          <w:lang w:val="kk-KZ"/>
        </w:rPr>
        <w:t xml:space="preserve">Нәтижеден тапсырма түрлерін өзгертудің қажеттілігі байқалды. Ал қалыптастырушы топтың 51 студенті </w:t>
      </w:r>
      <w:r w:rsidR="004B6707">
        <w:rPr>
          <w:rFonts w:ascii="Times New Roman" w:hAnsi="Times New Roman" w:cs="Times New Roman"/>
          <w:color w:val="000000" w:themeColor="text1"/>
          <w:sz w:val="28"/>
          <w:szCs w:val="28"/>
          <w:lang w:val="kk-KZ"/>
        </w:rPr>
        <w:t>медиамәтінді талдауға берілген тапсырмаларды қызығушылықпен орындады. Топтың белсенділігі, тапсырма бойынша коммуникация, пікіралысу, сұрақтар бойынша жауаптарды салыстыру, тіпті белсенділігін көрсету үшін кейбір студенттер арасында өзара таласу әрекеттері байқалды. Олай болса, шығармашылық талдаудың студент мотивациясына әсері болатынын ескере келе, іскерлік қазақ тілі курсында шығармашылық-ізденіс технологиясын белсенді қол</w:t>
      </w:r>
      <w:r w:rsidR="00851D4C">
        <w:rPr>
          <w:rFonts w:ascii="Times New Roman" w:hAnsi="Times New Roman" w:cs="Times New Roman"/>
          <w:color w:val="000000" w:themeColor="text1"/>
          <w:sz w:val="28"/>
          <w:szCs w:val="28"/>
          <w:lang w:val="kk-KZ"/>
        </w:rPr>
        <w:t>данудың, курстың мазмұны</w:t>
      </w:r>
      <w:r w:rsidR="004B6707">
        <w:rPr>
          <w:rFonts w:ascii="Times New Roman" w:hAnsi="Times New Roman" w:cs="Times New Roman"/>
          <w:color w:val="000000" w:themeColor="text1"/>
          <w:sz w:val="28"/>
          <w:szCs w:val="28"/>
          <w:lang w:val="kk-KZ"/>
        </w:rPr>
        <w:t>н</w:t>
      </w:r>
      <w:r w:rsidR="00851D4C">
        <w:rPr>
          <w:rFonts w:ascii="Times New Roman" w:hAnsi="Times New Roman" w:cs="Times New Roman"/>
          <w:color w:val="000000" w:themeColor="text1"/>
          <w:sz w:val="28"/>
          <w:szCs w:val="28"/>
          <w:lang w:val="kk-KZ"/>
        </w:rPr>
        <w:t>а</w:t>
      </w:r>
      <w:r w:rsidR="004B6707">
        <w:rPr>
          <w:rFonts w:ascii="Times New Roman" w:hAnsi="Times New Roman" w:cs="Times New Roman"/>
          <w:color w:val="000000" w:themeColor="text1"/>
          <w:sz w:val="28"/>
          <w:szCs w:val="28"/>
          <w:lang w:val="kk-KZ"/>
        </w:rPr>
        <w:t xml:space="preserve"> енгізудің қажеттілігі бар деп айтуға болады</w:t>
      </w:r>
      <w:r w:rsidR="00851D4C">
        <w:rPr>
          <w:rFonts w:ascii="Times New Roman" w:hAnsi="Times New Roman" w:cs="Times New Roman"/>
          <w:color w:val="000000" w:themeColor="text1"/>
          <w:sz w:val="28"/>
          <w:szCs w:val="28"/>
          <w:lang w:val="kk-KZ"/>
        </w:rPr>
        <w:t xml:space="preserve">. </w:t>
      </w:r>
      <w:r w:rsidR="000B243E" w:rsidRPr="008D4A27">
        <w:rPr>
          <w:rFonts w:ascii="Times New Roman" w:hAnsi="Times New Roman" w:cs="Times New Roman"/>
          <w:sz w:val="28"/>
          <w:szCs w:val="28"/>
          <w:lang w:val="kk-KZ"/>
        </w:rPr>
        <w:t>Студенттерге медиамәтінді талдаудан кейін өзінің шығармашылық қабілеттерін бағалауды а</w:t>
      </w:r>
      <w:r w:rsidR="009F57D6">
        <w:rPr>
          <w:rFonts w:ascii="Times New Roman" w:hAnsi="Times New Roman" w:cs="Times New Roman"/>
          <w:sz w:val="28"/>
          <w:szCs w:val="28"/>
          <w:lang w:val="kk-KZ"/>
        </w:rPr>
        <w:t>нықтау үшін сауалнама ұсынылды.</w:t>
      </w:r>
      <w:r w:rsidR="00DC1958">
        <w:rPr>
          <w:rFonts w:ascii="Times New Roman" w:hAnsi="Times New Roman" w:cs="Times New Roman"/>
          <w:sz w:val="28"/>
          <w:szCs w:val="28"/>
          <w:lang w:val="kk-KZ"/>
        </w:rPr>
        <w:t xml:space="preserve"> Сауалнама студенттің шығармашылық қабілетін анықтайтын бес көрсеткішке негізделді: ізденушілік, зерттеушілік, креативтілік, коммуникативтік, аналитикалық және ақпараттық технологиялық. Себебі шығармашылық</w:t>
      </w:r>
      <w:r w:rsidR="00DC1958" w:rsidRPr="00DC1958">
        <w:rPr>
          <w:rFonts w:ascii="Times New Roman" w:hAnsi="Times New Roman" w:cs="Times New Roman"/>
          <w:sz w:val="28"/>
          <w:szCs w:val="28"/>
          <w:lang w:val="kk-KZ"/>
        </w:rPr>
        <w:t>-</w:t>
      </w:r>
      <w:r w:rsidR="00DC1958">
        <w:rPr>
          <w:rFonts w:ascii="Times New Roman" w:hAnsi="Times New Roman" w:cs="Times New Roman"/>
          <w:sz w:val="28"/>
          <w:szCs w:val="28"/>
          <w:lang w:val="kk-KZ"/>
        </w:rPr>
        <w:t xml:space="preserve">ізденіс технологиясының әдістері аталған қабілеттерді дамытуға бағытталған. </w:t>
      </w:r>
      <w:r w:rsidR="009F57D6">
        <w:rPr>
          <w:rFonts w:ascii="Times New Roman" w:hAnsi="Times New Roman" w:cs="Times New Roman"/>
          <w:sz w:val="28"/>
          <w:szCs w:val="28"/>
          <w:lang w:val="kk-KZ"/>
        </w:rPr>
        <w:t xml:space="preserve"> </w:t>
      </w:r>
      <w:r w:rsidR="000B243E" w:rsidRPr="008D4A27">
        <w:rPr>
          <w:rFonts w:ascii="Times New Roman" w:hAnsi="Times New Roman" w:cs="Times New Roman"/>
          <w:sz w:val="28"/>
          <w:szCs w:val="28"/>
          <w:lang w:val="kk-KZ"/>
        </w:rPr>
        <w:t>Сауалнаманың бағалануы 1-ден 5-</w:t>
      </w:r>
      <w:r w:rsidR="000B243E">
        <w:rPr>
          <w:rFonts w:ascii="Times New Roman" w:hAnsi="Times New Roman" w:cs="Times New Roman"/>
          <w:sz w:val="28"/>
          <w:szCs w:val="28"/>
          <w:lang w:val="kk-KZ"/>
        </w:rPr>
        <w:t>ке дейінгі көрсеткішпен берілді</w:t>
      </w:r>
      <w:r w:rsidR="000B243E" w:rsidRPr="008D4A27">
        <w:rPr>
          <w:rFonts w:ascii="Times New Roman" w:hAnsi="Times New Roman" w:cs="Times New Roman"/>
          <w:sz w:val="28"/>
          <w:szCs w:val="28"/>
          <w:lang w:val="kk-KZ"/>
        </w:rPr>
        <w:t>.  Жалпы студенттің қабілеттері бірнешеге бөлінді. Бағалаушы топтың көрсеткіштері: ізденушілік- 2%, зерттеушілік - 1%, креативтілік -2%, коммуникативтік - 4%, аналитикалық - 3%, технологиялық - 1%. Ал қалыптастырушы топтың көрсеткіштері: ізденушілік- 5%, зерттеушілік – 4 %, креативтілік - 4 %, коммуникативтік - 5 %, аналитикалық - 4 %, технологиялық - 3 % өскені анықталды. Бұл нәтижеден шығармашылық-ізденіс технологиясының студенттің мотивациясын арттыратыны, медиамәтінді қызығушылықпен талдауға болатынын көруге болады.</w:t>
      </w:r>
    </w:p>
    <w:p w:rsidR="000B243E" w:rsidRPr="00AC161E" w:rsidRDefault="000B243E" w:rsidP="000B243E">
      <w:pPr>
        <w:tabs>
          <w:tab w:val="left" w:pos="2715"/>
        </w:tabs>
        <w:spacing w:line="240" w:lineRule="auto"/>
        <w:jc w:val="both"/>
        <w:rPr>
          <w:rFonts w:ascii="Times New Roman" w:hAnsi="Times New Roman" w:cs="Times New Roman"/>
          <w:sz w:val="28"/>
          <w:szCs w:val="28"/>
          <w:lang w:val="kk-KZ"/>
        </w:rPr>
      </w:pPr>
    </w:p>
    <w:p w:rsidR="000B243E" w:rsidRDefault="000B243E" w:rsidP="000B243E">
      <w:pPr>
        <w:tabs>
          <w:tab w:val="left" w:pos="2715"/>
        </w:tabs>
        <w:rPr>
          <w:lang w:val="kk-KZ"/>
        </w:rPr>
      </w:pPr>
    </w:p>
    <w:p w:rsidR="000B243E" w:rsidRDefault="000B243E" w:rsidP="000B243E">
      <w:pPr>
        <w:tabs>
          <w:tab w:val="left" w:pos="2715"/>
        </w:tabs>
        <w:rPr>
          <w:lang w:val="kk-KZ"/>
        </w:rPr>
      </w:pPr>
      <w:r>
        <w:rPr>
          <w:noProof/>
          <w:lang w:eastAsia="ru-RU"/>
        </w:rPr>
        <w:lastRenderedPageBreak/>
        <w:drawing>
          <wp:inline distT="0" distB="0" distL="0" distR="0" wp14:anchorId="610F5135" wp14:editId="23AB4625">
            <wp:extent cx="4981575" cy="2800350"/>
            <wp:effectExtent l="0" t="0" r="9525"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B243E" w:rsidRDefault="000B243E" w:rsidP="000B243E">
      <w:pPr>
        <w:tabs>
          <w:tab w:val="left" w:pos="2715"/>
        </w:tabs>
        <w:rPr>
          <w:lang w:val="kk-KZ"/>
        </w:rPr>
      </w:pPr>
    </w:p>
    <w:p w:rsidR="00DC1958" w:rsidRDefault="000B243E" w:rsidP="00DC1958">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Сурет 9 – Шығармашылық қабілетті анықтау</w:t>
      </w:r>
    </w:p>
    <w:p w:rsidR="00DC1958" w:rsidRPr="00DC1958" w:rsidRDefault="00DC1958" w:rsidP="00DC1958">
      <w:pPr>
        <w:spacing w:after="0" w:line="240" w:lineRule="auto"/>
        <w:jc w:val="center"/>
        <w:rPr>
          <w:rFonts w:ascii="Times New Roman" w:hAnsi="Times New Roman" w:cs="Times New Roman"/>
          <w:color w:val="000000" w:themeColor="text1"/>
          <w:sz w:val="28"/>
          <w:szCs w:val="28"/>
          <w:lang w:val="kk-KZ"/>
        </w:rPr>
      </w:pPr>
    </w:p>
    <w:p w:rsidR="004940B2" w:rsidRPr="008076BB" w:rsidRDefault="007B7A1C" w:rsidP="004C40C7">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w:t>
      </w:r>
      <w:r w:rsidR="009D4863">
        <w:rPr>
          <w:rFonts w:ascii="Times New Roman" w:hAnsi="Times New Roman" w:cs="Times New Roman"/>
          <w:color w:val="000000" w:themeColor="text1"/>
          <w:sz w:val="28"/>
          <w:szCs w:val="28"/>
          <w:lang w:val="kk-KZ"/>
        </w:rPr>
        <w:t>алыптастырушы топтың 51 студен</w:t>
      </w:r>
      <w:r w:rsidR="000B243E">
        <w:rPr>
          <w:rFonts w:ascii="Times New Roman" w:hAnsi="Times New Roman" w:cs="Times New Roman"/>
          <w:color w:val="000000" w:themeColor="text1"/>
          <w:sz w:val="28"/>
          <w:szCs w:val="28"/>
          <w:lang w:val="kk-KZ"/>
        </w:rPr>
        <w:t xml:space="preserve">тінің белсенділік  көрсеткіші 90 </w:t>
      </w:r>
      <w:r w:rsidR="009D4863">
        <w:rPr>
          <w:rFonts w:ascii="Times New Roman" w:hAnsi="Times New Roman" w:cs="Times New Roman"/>
          <w:color w:val="000000" w:themeColor="text1"/>
          <w:sz w:val="28"/>
          <w:szCs w:val="28"/>
          <w:lang w:val="kk-KZ"/>
        </w:rPr>
        <w:t xml:space="preserve">% -ға өскені анықталды. Бұл нәтиже студентті шығармашылық-ізденіс технологиясымен медиамәтінді талдауда қызығушылығы артатынын дәлелдейді. </w:t>
      </w:r>
      <w:r w:rsidR="004940B2" w:rsidRPr="008076BB">
        <w:rPr>
          <w:rFonts w:ascii="Times New Roman" w:hAnsi="Times New Roman" w:cs="Times New Roman"/>
          <w:color w:val="000000" w:themeColor="text1"/>
          <w:sz w:val="28"/>
          <w:szCs w:val="28"/>
          <w:lang w:val="kk-KZ"/>
        </w:rPr>
        <w:t xml:space="preserve"> Экономикалық, қоғамдық медиамәтіндерді шығармашылық-ізденіс технологиясымен талдаудың нәтижесінде студенттер төмендегідей нәтижелерге жетті:</w:t>
      </w:r>
    </w:p>
    <w:p w:rsidR="004940B2" w:rsidRPr="008076BB" w:rsidRDefault="004C40C7"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мәтінді детальді талдап, астарлы ойын түсінуді үйренді;</w:t>
      </w:r>
    </w:p>
    <w:p w:rsidR="004940B2" w:rsidRPr="008076BB" w:rsidRDefault="004C40C7"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медиамәтіндегі ақпаратты бұрыннан бар білімімен байланыстыра білді;</w:t>
      </w:r>
    </w:p>
    <w:p w:rsidR="004940B2" w:rsidRPr="008076BB" w:rsidRDefault="004C40C7"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кәсіби бағытта өз ойын дәлелді жеткізе алды;</w:t>
      </w:r>
    </w:p>
    <w:p w:rsidR="004940B2" w:rsidRPr="008076BB" w:rsidRDefault="004C40C7"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экономикалық, қоғамдық бағытта жазылған күрделі құрылымдары бар мақалаларды қысқартып тұжырымдай алды; </w:t>
      </w:r>
    </w:p>
    <w:p w:rsidR="004940B2" w:rsidRDefault="004C40C7"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8076BB">
        <w:rPr>
          <w:rFonts w:ascii="Times New Roman" w:hAnsi="Times New Roman" w:cs="Times New Roman"/>
          <w:color w:val="000000" w:themeColor="text1"/>
          <w:sz w:val="28"/>
          <w:szCs w:val="28"/>
          <w:lang w:val="kk-KZ"/>
        </w:rPr>
        <w:t xml:space="preserve">медиамәтінді креативті, сыни ойлау әрекеттері арқылы шығармашылық- </w:t>
      </w:r>
      <w:r w:rsidR="004940B2" w:rsidRPr="008076BB">
        <w:rPr>
          <w:rFonts w:ascii="Times New Roman" w:hAnsi="Times New Roman" w:cs="Times New Roman"/>
          <w:color w:val="000000" w:themeColor="text1"/>
          <w:sz w:val="28"/>
          <w:szCs w:val="28"/>
          <w:lang w:val="kk-KZ"/>
        </w:rPr>
        <w:t>ізденіс техн</w:t>
      </w:r>
      <w:r w:rsidR="00296849">
        <w:rPr>
          <w:rFonts w:ascii="Times New Roman" w:hAnsi="Times New Roman" w:cs="Times New Roman"/>
          <w:color w:val="000000" w:themeColor="text1"/>
          <w:sz w:val="28"/>
          <w:szCs w:val="28"/>
          <w:lang w:val="kk-KZ"/>
        </w:rPr>
        <w:t>ологиясымен талдауға дағдыланды;</w:t>
      </w:r>
    </w:p>
    <w:p w:rsidR="00296849" w:rsidRDefault="00296849"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қоғамдық, әлеуметтік, рухани, жалпы экономикалық бағыттарда өз пікірін, көзқарасын жеткізе алды;</w:t>
      </w:r>
    </w:p>
    <w:p w:rsidR="00296849" w:rsidRDefault="00296849"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әр тапсырманы шығармашылықпен орындауға дағдыланды;</w:t>
      </w:r>
    </w:p>
    <w:p w:rsidR="00296849" w:rsidRDefault="00296849"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аннотация, пікір, аргументті эссе, проблемалық эссе түрлерін жазуды үйренді;</w:t>
      </w:r>
    </w:p>
    <w:p w:rsidR="00296849" w:rsidRPr="008076BB" w:rsidRDefault="00296849" w:rsidP="00B32A47">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Медиамәтінде берілген автордың идеясын талдап, өзіндік сыни пікір айтуға, жазуға дағдыланды.</w:t>
      </w:r>
    </w:p>
    <w:p w:rsidR="004940B2" w:rsidRPr="00CF7FB5" w:rsidRDefault="004940B2" w:rsidP="004C40C7">
      <w:pPr>
        <w:spacing w:after="0" w:line="240" w:lineRule="auto"/>
        <w:ind w:firstLine="708"/>
        <w:jc w:val="both"/>
        <w:rPr>
          <w:rFonts w:ascii="Times New Roman" w:eastAsia="Times New Roman" w:hAnsi="Times New Roman" w:cs="Times New Roman"/>
          <w:sz w:val="28"/>
          <w:szCs w:val="28"/>
          <w:lang w:val="kk-KZ"/>
        </w:rPr>
      </w:pPr>
      <w:r w:rsidRPr="008076BB">
        <w:rPr>
          <w:rFonts w:ascii="Times New Roman" w:eastAsia="Times New Roman" w:hAnsi="Times New Roman" w:cs="Times New Roman"/>
          <w:sz w:val="28"/>
          <w:szCs w:val="28"/>
          <w:lang w:val="kk-KZ"/>
        </w:rPr>
        <w:t>Курс соңында студенттердің оқытушы мен курс мазмұнына берілген бағалау көрсеткіші жоғары нәтиже көрсетті. Бұл бағалау көрсеткіші курсты жетілдірудің жолдарын анықтап, оқытушының артықшылығы мен кемшілігін көрсететін объективті бағалау түрі</w:t>
      </w:r>
      <w:r w:rsidR="004C40C7">
        <w:rPr>
          <w:rFonts w:ascii="Times New Roman" w:eastAsia="Times New Roman" w:hAnsi="Times New Roman" w:cs="Times New Roman"/>
          <w:sz w:val="28"/>
          <w:szCs w:val="28"/>
          <w:lang w:val="kk-KZ"/>
        </w:rPr>
        <w:t xml:space="preserve"> </w:t>
      </w:r>
      <w:r w:rsidRPr="00CF7FB5">
        <w:rPr>
          <w:rFonts w:ascii="Times New Roman" w:eastAsia="Times New Roman" w:hAnsi="Times New Roman" w:cs="Times New Roman"/>
          <w:sz w:val="28"/>
          <w:szCs w:val="28"/>
          <w:lang w:val="kk-KZ"/>
        </w:rPr>
        <w:t>(Қосымша Б)</w:t>
      </w:r>
      <w:r w:rsidR="00CF7FB5">
        <w:rPr>
          <w:rFonts w:ascii="Times New Roman" w:eastAsia="Times New Roman" w:hAnsi="Times New Roman" w:cs="Times New Roman"/>
          <w:sz w:val="28"/>
          <w:szCs w:val="28"/>
          <w:lang w:val="kk-KZ"/>
        </w:rPr>
        <w:t>.</w:t>
      </w:r>
    </w:p>
    <w:p w:rsidR="00237934" w:rsidRPr="008076BB" w:rsidRDefault="00237934" w:rsidP="004C40C7">
      <w:pPr>
        <w:spacing w:after="0" w:line="240" w:lineRule="auto"/>
        <w:ind w:firstLine="708"/>
        <w:jc w:val="both"/>
        <w:rPr>
          <w:rFonts w:ascii="Times New Roman" w:eastAsia="Times New Roman" w:hAnsi="Times New Roman" w:cs="Times New Roman"/>
          <w:b/>
          <w:sz w:val="28"/>
          <w:szCs w:val="28"/>
          <w:lang w:val="kk-KZ"/>
        </w:rPr>
      </w:pPr>
    </w:p>
    <w:p w:rsidR="00851D4C" w:rsidRDefault="00851D4C" w:rsidP="004C40C7">
      <w:pPr>
        <w:spacing w:after="0" w:line="240" w:lineRule="auto"/>
        <w:ind w:firstLine="708"/>
        <w:jc w:val="both"/>
        <w:rPr>
          <w:rFonts w:ascii="Times New Roman" w:hAnsi="Times New Roman" w:cs="Times New Roman"/>
          <w:b/>
          <w:sz w:val="28"/>
          <w:szCs w:val="28"/>
          <w:lang w:val="kk-KZ"/>
        </w:rPr>
      </w:pPr>
    </w:p>
    <w:p w:rsidR="00851D4C" w:rsidRDefault="00851D4C" w:rsidP="004C40C7">
      <w:pPr>
        <w:spacing w:after="0" w:line="240" w:lineRule="auto"/>
        <w:ind w:firstLine="708"/>
        <w:jc w:val="both"/>
        <w:rPr>
          <w:rFonts w:ascii="Times New Roman" w:hAnsi="Times New Roman" w:cs="Times New Roman"/>
          <w:b/>
          <w:sz w:val="28"/>
          <w:szCs w:val="28"/>
          <w:lang w:val="kk-KZ"/>
        </w:rPr>
      </w:pPr>
    </w:p>
    <w:p w:rsidR="004940B2" w:rsidRPr="008076BB" w:rsidRDefault="004940B2" w:rsidP="004C40C7">
      <w:pPr>
        <w:spacing w:after="0" w:line="240" w:lineRule="auto"/>
        <w:ind w:firstLine="708"/>
        <w:jc w:val="both"/>
        <w:rPr>
          <w:rFonts w:ascii="Times New Roman" w:hAnsi="Times New Roman" w:cs="Times New Roman"/>
          <w:b/>
          <w:sz w:val="28"/>
          <w:szCs w:val="28"/>
          <w:lang w:val="kk-KZ"/>
        </w:rPr>
      </w:pPr>
      <w:r w:rsidRPr="008076BB">
        <w:rPr>
          <w:rFonts w:ascii="Times New Roman" w:hAnsi="Times New Roman" w:cs="Times New Roman"/>
          <w:b/>
          <w:sz w:val="28"/>
          <w:szCs w:val="28"/>
          <w:lang w:val="kk-KZ"/>
        </w:rPr>
        <w:lastRenderedPageBreak/>
        <w:t>Екінші бөлім бойынша тұжырым</w:t>
      </w:r>
    </w:p>
    <w:p w:rsidR="004940B2" w:rsidRPr="008076BB" w:rsidRDefault="004940B2" w:rsidP="004C40C7">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Зерттеу жұмысының екінші бөлімінде «Іскерлік қазақ тілі» сабағында медиамәтінді шығармашылық-ізденіс технологиясымен оқытудың әдіснамалық көрсеткіштері туралы баяндалды.</w:t>
      </w:r>
      <w:r w:rsidR="00EC20FA">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Медиамәтінді шығармашылық-ізденіс технологиясымен оқытудың тиімділігін көрсететін теориялық-стратегиялық модель құрылып, психологиялық, лингвистикалық және педагогикалық аспектіде жүйеленді. Психологиялық аспектіде танымдық белсенділік, қызығушылықты ояту, символдық елестету парадигмаларына сай тұжырымдалды. Танымдық белсенділік студенттің өз бетімен білім алуына, өзін-өзі дамытуына әсер ететін факторлар анық орындалғанда ғана жүзеге асатыны анықталды. Әсер ету қызығушылықтан туындайды. Қызығушылық адам санасында материалдық, рухани мәдениеттің бірлігін көрсететін құндылықтар жиынтығынан пайда болады. Қызығушылық символдық ойлаумен байланысты. Символдық ойлау – адам бойындағы шебер сөйлей алу, сурет салу, кескіндеу, ән айту сияқты т.б. қабілеттерді білім алу мақсатында өз қажеттілігіне жарата білуден көрініс табады. </w:t>
      </w:r>
    </w:p>
    <w:p w:rsidR="004940B2" w:rsidRPr="008076BB" w:rsidRDefault="004940B2" w:rsidP="004C40C7">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Медиамәтінді шығармашылық-ізденіс технологиясымен оқытудың тиімділігін көрсететін лингвистикалық аспектісі сөйлеу мәдениеті, тіл мәдениетіне мәселелеріне көңіл бөліп, қоғамның саналы, шебер сөйлей алатын өкілдерін дайындауға қызмет атақарады. Оқу орнында таза ана тілді ортаның аз әсерінен медиамәтіннің астарлы ойын түсінбейтін студенттерге медиамәтінді грамматикалық трансформациялауды, мағынаны интерпретациялауды мақсат етеді.  </w:t>
      </w:r>
    </w:p>
    <w:p w:rsidR="004940B2" w:rsidRPr="008076BB" w:rsidRDefault="004940B2" w:rsidP="004C40C7">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оқытудың тиімділігін көрсететін педагогикалық аспектісі оқу әрекетінің барлығы біліктілікті арттыруға, адамгершілік пен ізгілікке тәрбиелеуге, дүниетанымын дамытуға бағытталады. Педагогикалық процестердің жүйесін тәрбие – білім мазмұны – функционалды сауаттылық үштігімен байланысты сараланды.</w:t>
      </w:r>
    </w:p>
    <w:p w:rsidR="004940B2" w:rsidRPr="008076BB" w:rsidRDefault="004940B2" w:rsidP="004C40C7">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Универсалды-ақпараттық жүйе (медиамәтін)</w:t>
      </w:r>
      <w:r w:rsidR="00C961D8" w:rsidRPr="008076BB">
        <w:rPr>
          <w:rFonts w:ascii="Times New Roman" w:hAnsi="Times New Roman" w:cs="Times New Roman"/>
          <w:sz w:val="28"/>
          <w:szCs w:val="28"/>
          <w:lang w:val="kk-KZ"/>
        </w:rPr>
        <w:t xml:space="preserve"> а</w:t>
      </w:r>
      <w:r w:rsidRPr="008076BB">
        <w:rPr>
          <w:rFonts w:ascii="Times New Roman" w:hAnsi="Times New Roman" w:cs="Times New Roman"/>
          <w:sz w:val="28"/>
          <w:szCs w:val="28"/>
          <w:lang w:val="kk-KZ"/>
        </w:rPr>
        <w:t>рқылы студенттің кәсіби құзіреттілігін дамыту жолдары атты бөлімде А.К.</w:t>
      </w:r>
      <w:r w:rsidR="00582DBF">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Марков анықтаған кәсіби құзіреттіліктің түрлеріне тоқталып, өз қорытындымыз бойынша кәсіби құзіреттіліктің жіктелуін көрсеттік.</w:t>
      </w:r>
      <w:r w:rsidR="00C961D8"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Кәсіби құзіреттілік  – белгілі бір қызмет саласында еңбек міндеттерін тиімді орындау үшін қажетті кәсіби білім мен тәжірибенің, жұмысқа оң көзқарастың жиынтығы. Кәсіби құзіреттіліктің</w:t>
      </w:r>
      <w:r w:rsidR="002B04ED" w:rsidRPr="008076BB">
        <w:rPr>
          <w:rFonts w:ascii="Times New Roman" w:hAnsi="Times New Roman" w:cs="Times New Roman"/>
          <w:sz w:val="28"/>
          <w:szCs w:val="28"/>
          <w:lang w:val="kk-KZ"/>
        </w:rPr>
        <w:t xml:space="preserve"> ішінде әмбебап түрі, оның ішіна</w:t>
      </w:r>
      <w:r w:rsidRPr="008076BB">
        <w:rPr>
          <w:rFonts w:ascii="Times New Roman" w:hAnsi="Times New Roman" w:cs="Times New Roman"/>
          <w:sz w:val="28"/>
          <w:szCs w:val="28"/>
          <w:lang w:val="kk-KZ"/>
        </w:rPr>
        <w:t>ра жалпы ғылымдық, тұлға аралық, технологиялық түрлерге бөлініп, әрқаысысына жеке анықтама берілді. Тұлға аралық құзіреттіліктің гностикалық және суггестивтік дағдыларынн медиамәтінді шығармашылық –ізденіс технологиясымен оқытуда басымдық берілді. Гностикалық қызметке ақпаратты өңдеу, қабылдау, талдау, салыстыру, зерттеу, жалпылау, кеңейту, қысқарту сияқты білуге құмарлықты дамытатын танымдық әрекеттер жатады. Ал бұл әрекеттердің медиамәтінді талдау барысында көрініс табатыны әдістер бөлімде айтылды. Суггестивтік</w:t>
      </w:r>
      <w:r w:rsidR="00EC20FA">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 xml:space="preserve">(сендіру, көндіру) дағды қалыптастыратын әрекеттерге медиамәтіндегі манипуляциялық әдіспен тығыз байланысты, себебі автордың идеясын табуда нені меңзеп отырғаны табу </w:t>
      </w:r>
      <w:r w:rsidRPr="008076BB">
        <w:rPr>
          <w:rFonts w:ascii="Times New Roman" w:hAnsi="Times New Roman" w:cs="Times New Roman"/>
          <w:sz w:val="28"/>
          <w:szCs w:val="28"/>
          <w:lang w:val="kk-KZ"/>
        </w:rPr>
        <w:lastRenderedPageBreak/>
        <w:t>студенттің ұшқыр ойын талап етеді. Сонымен қатар медиамәтіндегі аргументтердің берілуі де суггестивтік қызмет атқарады.</w:t>
      </w:r>
    </w:p>
    <w:p w:rsidR="004940B2" w:rsidRPr="008076BB" w:rsidRDefault="004940B2" w:rsidP="004C40C7">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оқытуда қолданылатын әдіс-тәсілдер бөлімінде медиамәтін талдауға арналған әдістердің түрлері жетілдірілді. Атап айтқанда: проблемалық сұрақ, алгоритмдік әдіс, интуитивті әдіс, интеллектуалды карта, зерттеу әдісі,</w:t>
      </w:r>
      <w:r w:rsidR="00D03CF5" w:rsidRPr="008076BB">
        <w:rPr>
          <w:rFonts w:ascii="Times New Roman" w:hAnsi="Times New Roman" w:cs="Times New Roman"/>
          <w:sz w:val="28"/>
          <w:szCs w:val="28"/>
          <w:lang w:val="kk-KZ"/>
        </w:rPr>
        <w:t xml:space="preserve"> іскерлік ойын, ассоци</w:t>
      </w:r>
      <w:r w:rsidRPr="008076BB">
        <w:rPr>
          <w:rFonts w:ascii="Times New Roman" w:hAnsi="Times New Roman" w:cs="Times New Roman"/>
          <w:sz w:val="28"/>
          <w:szCs w:val="28"/>
          <w:lang w:val="kk-KZ"/>
        </w:rPr>
        <w:t xml:space="preserve">ация әдісі, инверсия әдісі, трансформациялық әдіс, шығаршашылық репродуктивті әдіс, лабиринт әдісі, кейс стади әдісі, компрессия әдісі, SCAMPER әдісі. Аталған әдістерге сипаттама беріліп, құрылымы мен қолданысы анықталды. Әдіс пен тәсілдің ара жігі анықталып, түрлері түрлеріне ажыратылды. </w:t>
      </w:r>
    </w:p>
    <w:p w:rsidR="004940B2" w:rsidRPr="008076BB" w:rsidRDefault="004940B2" w:rsidP="004C40C7">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 xml:space="preserve">Медиамәтінді шығармашылық-ізденіс технологиясымен оқытуда жүргізілетін </w:t>
      </w:r>
      <w:r w:rsidR="00614917" w:rsidRPr="008076BB">
        <w:rPr>
          <w:rFonts w:ascii="Times New Roman" w:hAnsi="Times New Roman" w:cs="Times New Roman"/>
          <w:sz w:val="28"/>
          <w:szCs w:val="28"/>
          <w:lang w:val="kk-KZ"/>
        </w:rPr>
        <w:t>жұмыстар жүйесі ойлау түрлері мен мәтінді түсіну кезеңдерімен</w:t>
      </w:r>
      <w:r w:rsidRPr="008076BB">
        <w:rPr>
          <w:rFonts w:ascii="Times New Roman" w:hAnsi="Times New Roman" w:cs="Times New Roman"/>
          <w:sz w:val="28"/>
          <w:szCs w:val="28"/>
          <w:lang w:val="kk-KZ"/>
        </w:rPr>
        <w:t xml:space="preserve"> байланысты жүзеге асты. Медиамәтінді талдау барысында спекулятивті ойлаудың, сыни, креативті, аналитикалық ойлау түрлеріне қатысты әдістер түрлерінің реті анықталды. Білімді толық игеру қағидасының функционалды оқылыммен сабақтастығы, функционалды оқылымның медиамәтінді түсіну кезеңдерімен тығыз байланысы нақтыланды. Медиамәтінді түсіну кезеңдері  талдаудың алты кезеңдерімен қатар жүретіні нақтыланды.</w:t>
      </w:r>
    </w:p>
    <w:p w:rsidR="004940B2" w:rsidRPr="008076BB" w:rsidRDefault="004940B2" w:rsidP="004C40C7">
      <w:pPr>
        <w:spacing w:after="0" w:line="240" w:lineRule="auto"/>
        <w:ind w:firstLine="708"/>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Медиамәтінді шығармашылық-ізденіс технологиясымен оқытудың эксперименттік бөлімінде студенттердің қазақ тілінде еркін қарым-қатынас жасауына әсер ететін факторлар мен іскерлік қазақ тіліне қажетті білім мазмұны сауалнама арқылы анықталды. Қалыптастырушы эксперимент бөліміне медиамәтінді дәстүрлі талдау тапсырмасы беріліп, қалыптастырушы топқа медиамәтінді шығармашылық-ізденіс технологиясының әдістерімен талдау ұсынылды. Қалыптастырушы топтың тапсырмалары студенттің қызығушылығын арттырып,</w:t>
      </w:r>
      <w:r w:rsidR="00614917" w:rsidRPr="008076BB">
        <w:rPr>
          <w:rFonts w:ascii="Times New Roman" w:hAnsi="Times New Roman" w:cs="Times New Roman"/>
          <w:sz w:val="28"/>
          <w:szCs w:val="28"/>
          <w:lang w:val="kk-KZ"/>
        </w:rPr>
        <w:t xml:space="preserve"> </w:t>
      </w:r>
      <w:r w:rsidRPr="008076BB">
        <w:rPr>
          <w:rFonts w:ascii="Times New Roman" w:hAnsi="Times New Roman" w:cs="Times New Roman"/>
          <w:sz w:val="28"/>
          <w:szCs w:val="28"/>
          <w:lang w:val="kk-KZ"/>
        </w:rPr>
        <w:t>медиамәтінді толық талдауға мүмкіндік беретіні анықталды.</w:t>
      </w:r>
      <w:r w:rsidR="00614917" w:rsidRPr="008076BB">
        <w:rPr>
          <w:rFonts w:ascii="Times New Roman" w:hAnsi="Times New Roman" w:cs="Times New Roman"/>
          <w:sz w:val="28"/>
          <w:szCs w:val="28"/>
          <w:lang w:val="kk-KZ"/>
        </w:rPr>
        <w:t xml:space="preserve"> Онлайн оқыту барысында қолданылған сандық технологиялар талданды. Жасанды интеллекттің іскерлік қазақ тілі пәніндегі орны айқындалды. </w:t>
      </w:r>
      <w:r w:rsidRPr="008076BB">
        <w:rPr>
          <w:rFonts w:ascii="Times New Roman" w:hAnsi="Times New Roman" w:cs="Times New Roman"/>
          <w:sz w:val="28"/>
          <w:szCs w:val="28"/>
          <w:lang w:val="kk-KZ"/>
        </w:rPr>
        <w:t>Медиамәтінді талдау барысында шығармашылық-ізденіс технологиясы әдістерінің қолданысы тапсырмалар арқылы беріліп, әдістердің жетістіктері анықталды. Медиамәтінге арналған толық тапсырма түрлері  қосымша бөлімде көрсетілді.</w:t>
      </w:r>
    </w:p>
    <w:p w:rsidR="000552BD" w:rsidRPr="008076BB" w:rsidRDefault="000552BD" w:rsidP="004C40C7">
      <w:pPr>
        <w:spacing w:after="0" w:line="240" w:lineRule="auto"/>
        <w:ind w:firstLine="708"/>
        <w:jc w:val="both"/>
        <w:rPr>
          <w:rFonts w:ascii="Times New Roman" w:eastAsia="Times New Roman" w:hAnsi="Times New Roman" w:cs="Times New Roman"/>
          <w:sz w:val="28"/>
          <w:szCs w:val="28"/>
          <w:lang w:val="kk-KZ"/>
        </w:rPr>
      </w:pPr>
    </w:p>
    <w:p w:rsidR="000552BD" w:rsidRPr="008076BB" w:rsidRDefault="000552BD" w:rsidP="004C40C7">
      <w:pPr>
        <w:spacing w:after="0" w:line="240" w:lineRule="auto"/>
        <w:ind w:firstLine="708"/>
        <w:jc w:val="both"/>
        <w:rPr>
          <w:rFonts w:ascii="Times New Roman" w:eastAsia="Times New Roman" w:hAnsi="Times New Roman" w:cs="Times New Roman"/>
          <w:sz w:val="28"/>
          <w:szCs w:val="28"/>
          <w:lang w:val="kk-KZ"/>
        </w:rPr>
      </w:pPr>
    </w:p>
    <w:p w:rsidR="000552BD" w:rsidRPr="008076BB" w:rsidRDefault="000552BD" w:rsidP="004C40C7">
      <w:pPr>
        <w:spacing w:after="0" w:line="240" w:lineRule="auto"/>
        <w:ind w:firstLine="708"/>
        <w:jc w:val="both"/>
        <w:rPr>
          <w:rFonts w:ascii="Times New Roman" w:eastAsia="Times New Roman" w:hAnsi="Times New Roman" w:cs="Times New Roman"/>
          <w:sz w:val="28"/>
          <w:szCs w:val="28"/>
          <w:lang w:val="kk-KZ"/>
        </w:rPr>
      </w:pPr>
    </w:p>
    <w:p w:rsidR="001E6493" w:rsidRPr="008076BB" w:rsidRDefault="001E6493" w:rsidP="00844771">
      <w:pPr>
        <w:spacing w:after="0" w:line="240" w:lineRule="auto"/>
        <w:ind w:firstLine="709"/>
        <w:jc w:val="center"/>
        <w:rPr>
          <w:rFonts w:ascii="Times New Roman" w:hAnsi="Times New Roman" w:cs="Times New Roman"/>
          <w:b/>
          <w:sz w:val="28"/>
          <w:szCs w:val="28"/>
          <w:lang w:val="kk-KZ"/>
        </w:rPr>
      </w:pPr>
    </w:p>
    <w:p w:rsidR="001E6493" w:rsidRDefault="001E6493" w:rsidP="00844771">
      <w:pPr>
        <w:spacing w:after="0" w:line="240" w:lineRule="auto"/>
        <w:ind w:firstLine="709"/>
        <w:jc w:val="center"/>
        <w:rPr>
          <w:rFonts w:ascii="Times New Roman" w:hAnsi="Times New Roman" w:cs="Times New Roman"/>
          <w:b/>
          <w:sz w:val="28"/>
          <w:szCs w:val="28"/>
          <w:lang w:val="kk-KZ"/>
        </w:rPr>
      </w:pPr>
    </w:p>
    <w:p w:rsidR="004C40C7" w:rsidRDefault="004C40C7" w:rsidP="00844771">
      <w:pPr>
        <w:spacing w:after="0" w:line="240" w:lineRule="auto"/>
        <w:ind w:firstLine="709"/>
        <w:jc w:val="center"/>
        <w:rPr>
          <w:rFonts w:ascii="Times New Roman" w:hAnsi="Times New Roman" w:cs="Times New Roman"/>
          <w:b/>
          <w:sz w:val="28"/>
          <w:szCs w:val="28"/>
          <w:lang w:val="kk-KZ"/>
        </w:rPr>
      </w:pPr>
    </w:p>
    <w:p w:rsidR="004C40C7" w:rsidRDefault="004C40C7" w:rsidP="00844771">
      <w:pPr>
        <w:spacing w:after="0" w:line="240" w:lineRule="auto"/>
        <w:ind w:firstLine="709"/>
        <w:jc w:val="center"/>
        <w:rPr>
          <w:rFonts w:ascii="Times New Roman" w:hAnsi="Times New Roman" w:cs="Times New Roman"/>
          <w:b/>
          <w:sz w:val="28"/>
          <w:szCs w:val="28"/>
          <w:lang w:val="kk-KZ"/>
        </w:rPr>
      </w:pPr>
    </w:p>
    <w:p w:rsidR="000B243E" w:rsidRDefault="000B243E" w:rsidP="00EC20FA">
      <w:pPr>
        <w:spacing w:after="0" w:line="240" w:lineRule="auto"/>
        <w:rPr>
          <w:rFonts w:ascii="Times New Roman" w:hAnsi="Times New Roman" w:cs="Times New Roman"/>
          <w:b/>
          <w:sz w:val="28"/>
          <w:szCs w:val="28"/>
          <w:lang w:val="kk-KZ"/>
        </w:rPr>
      </w:pPr>
    </w:p>
    <w:p w:rsidR="00296849" w:rsidRDefault="00296849" w:rsidP="00EC20FA">
      <w:pPr>
        <w:spacing w:after="0" w:line="240" w:lineRule="auto"/>
        <w:rPr>
          <w:rFonts w:ascii="Times New Roman" w:hAnsi="Times New Roman" w:cs="Times New Roman"/>
          <w:b/>
          <w:sz w:val="28"/>
          <w:szCs w:val="28"/>
          <w:lang w:val="kk-KZ"/>
        </w:rPr>
      </w:pPr>
    </w:p>
    <w:p w:rsidR="00585B9F" w:rsidRDefault="00585B9F" w:rsidP="00EC20FA">
      <w:pPr>
        <w:spacing w:after="0" w:line="240" w:lineRule="auto"/>
        <w:rPr>
          <w:rFonts w:ascii="Times New Roman" w:hAnsi="Times New Roman" w:cs="Times New Roman"/>
          <w:b/>
          <w:sz w:val="28"/>
          <w:szCs w:val="28"/>
          <w:lang w:val="kk-KZ"/>
        </w:rPr>
      </w:pPr>
    </w:p>
    <w:p w:rsidR="00585B9F" w:rsidRDefault="00585B9F" w:rsidP="00EC20FA">
      <w:pPr>
        <w:spacing w:after="0" w:line="240" w:lineRule="auto"/>
        <w:rPr>
          <w:rFonts w:ascii="Times New Roman" w:hAnsi="Times New Roman" w:cs="Times New Roman"/>
          <w:b/>
          <w:sz w:val="28"/>
          <w:szCs w:val="28"/>
          <w:lang w:val="kk-KZ"/>
        </w:rPr>
      </w:pPr>
    </w:p>
    <w:p w:rsidR="004C40C7" w:rsidRDefault="004C40C7" w:rsidP="00844771">
      <w:pPr>
        <w:spacing w:after="0" w:line="240" w:lineRule="auto"/>
        <w:ind w:firstLine="709"/>
        <w:jc w:val="center"/>
        <w:rPr>
          <w:rFonts w:ascii="Times New Roman" w:hAnsi="Times New Roman" w:cs="Times New Roman"/>
          <w:b/>
          <w:sz w:val="28"/>
          <w:szCs w:val="28"/>
          <w:lang w:val="kk-KZ"/>
        </w:rPr>
      </w:pPr>
    </w:p>
    <w:p w:rsidR="004940B2" w:rsidRPr="008076BB" w:rsidRDefault="004940B2" w:rsidP="004C40C7">
      <w:pPr>
        <w:spacing w:after="0" w:line="240" w:lineRule="auto"/>
        <w:jc w:val="center"/>
        <w:rPr>
          <w:rFonts w:ascii="Times New Roman" w:hAnsi="Times New Roman" w:cs="Times New Roman"/>
          <w:b/>
          <w:sz w:val="28"/>
          <w:szCs w:val="28"/>
          <w:lang w:val="kk-KZ"/>
        </w:rPr>
      </w:pPr>
      <w:r w:rsidRPr="008076BB">
        <w:rPr>
          <w:rFonts w:ascii="Times New Roman" w:hAnsi="Times New Roman" w:cs="Times New Roman"/>
          <w:b/>
          <w:sz w:val="28"/>
          <w:szCs w:val="28"/>
          <w:lang w:val="kk-KZ"/>
        </w:rPr>
        <w:lastRenderedPageBreak/>
        <w:t>ҚОРЫТЫНДЫ</w:t>
      </w:r>
    </w:p>
    <w:p w:rsidR="004940B2" w:rsidRPr="008076BB" w:rsidRDefault="004940B2" w:rsidP="00844771">
      <w:pPr>
        <w:spacing w:after="0" w:line="240" w:lineRule="auto"/>
        <w:ind w:firstLine="709"/>
        <w:jc w:val="center"/>
        <w:rPr>
          <w:rFonts w:ascii="Times New Roman" w:hAnsi="Times New Roman" w:cs="Times New Roman"/>
          <w:b/>
          <w:sz w:val="28"/>
          <w:szCs w:val="28"/>
          <w:lang w:val="kk-KZ"/>
        </w:rPr>
      </w:pP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Қазіргі үздіксіз ақпарат ағымы уақытында шынайы медиамәтінді таңдау, қажеттісін іріктеп оқу үдерісіне қосу, сол медиамәтіндігі ақпарат арқылы  студенттің кәсіби дамуына ықпал ететін тапсырмаларды ұйымдастыра білу – өзекті мәселелердің бірі. Медиамәтінді шығармашылық-ізденіс технологиясымен оқыту мәселесі жан-жақты зерттеу, зерделеу барысында төмендегідей негізгі нәтижелерге қол жеткізілді:</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Бірінші,</w:t>
      </w:r>
      <w:r w:rsidRPr="008076BB">
        <w:rPr>
          <w:rFonts w:ascii="Times New Roman" w:hAnsi="Times New Roman" w:cs="Times New Roman"/>
          <w:sz w:val="28"/>
          <w:szCs w:val="28"/>
          <w:lang w:val="kk-KZ"/>
        </w:rPr>
        <w:t xml:space="preserve"> зерттелген тақырып андрагогика, философия, әлеуметтік педагогика, аксеология, дидактика, әлеуметтаным, саясат ғылымдары салаларымен тығыз байланыста қарастырылып, сол ғылымдардың ғылыми-теориялық бағыттары мен әдістемелік тұжырымдары теориялық, әдіснамалық тұрғыда талданып, тұжырымдалды</w:t>
      </w:r>
      <w:r w:rsidR="004C40C7">
        <w:rPr>
          <w:rFonts w:ascii="Times New Roman" w:hAnsi="Times New Roman" w:cs="Times New Roman"/>
          <w:sz w:val="28"/>
          <w:szCs w:val="28"/>
          <w:lang w:val="kk-KZ"/>
        </w:rPr>
        <w:t>.</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Екінші,</w:t>
      </w:r>
      <w:r w:rsidRPr="008076BB">
        <w:rPr>
          <w:rFonts w:ascii="Times New Roman" w:hAnsi="Times New Roman" w:cs="Times New Roman"/>
          <w:sz w:val="28"/>
          <w:szCs w:val="28"/>
          <w:lang w:val="kk-KZ"/>
        </w:rPr>
        <w:t xml:space="preserve"> медиамәтінді шығармашылық-ізденіс технологиясымен оқыту психологиялық, лингвистикалық және педагогикалық аспектіде жүйеленіп, тиімділігін көрсететін теориялық-стратегиялық модель жасалды;</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 xml:space="preserve">Үшінші, </w:t>
      </w:r>
      <w:r w:rsidRPr="008076BB">
        <w:rPr>
          <w:rFonts w:ascii="Times New Roman" w:hAnsi="Times New Roman" w:cs="Times New Roman"/>
          <w:sz w:val="28"/>
          <w:szCs w:val="28"/>
          <w:lang w:val="kk-KZ"/>
        </w:rPr>
        <w:t>медиамәтінді талдау арқылы студенттің кәсіби құзіреттілігін қалыптастыратын дағдылар сараланып, кәсіби құзіреттілікті дамытудың жіктемесі ұсынылды</w:t>
      </w:r>
      <w:r w:rsidR="004C40C7">
        <w:rPr>
          <w:rFonts w:ascii="Times New Roman" w:hAnsi="Times New Roman" w:cs="Times New Roman"/>
          <w:sz w:val="28"/>
          <w:szCs w:val="28"/>
          <w:lang w:val="kk-KZ"/>
        </w:rPr>
        <w:t>.</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Төртінші,</w:t>
      </w:r>
      <w:r w:rsidRPr="008076BB">
        <w:rPr>
          <w:rFonts w:ascii="Times New Roman" w:hAnsi="Times New Roman" w:cs="Times New Roman"/>
          <w:sz w:val="28"/>
          <w:szCs w:val="28"/>
          <w:lang w:val="kk-KZ"/>
        </w:rPr>
        <w:t xml:space="preserve"> медиамәтінді шығармашылық-ізденіс технологиясымен оқытуда қолданылатын әдіс-тәсілдер талданып, медиамәтінді талдауға арналған жаңа әдістердің түрлері ұсынылды</w:t>
      </w:r>
      <w:r w:rsidR="004C40C7">
        <w:rPr>
          <w:rFonts w:ascii="Times New Roman" w:hAnsi="Times New Roman" w:cs="Times New Roman"/>
          <w:sz w:val="28"/>
          <w:szCs w:val="28"/>
          <w:lang w:val="kk-KZ"/>
        </w:rPr>
        <w:t>.</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Бесінші,</w:t>
      </w:r>
      <w:r w:rsidRPr="008076BB">
        <w:rPr>
          <w:rFonts w:ascii="Times New Roman" w:hAnsi="Times New Roman" w:cs="Times New Roman"/>
          <w:sz w:val="28"/>
          <w:szCs w:val="28"/>
          <w:lang w:val="kk-KZ"/>
        </w:rPr>
        <w:t xml:space="preserve"> медиамәтінді талдауды оқылымның түсіну кезеңдерімен байланыстыра отырып, талдаудың жүйесі ұсынылды</w:t>
      </w:r>
      <w:r w:rsidR="004C40C7">
        <w:rPr>
          <w:rFonts w:ascii="Times New Roman" w:hAnsi="Times New Roman" w:cs="Times New Roman"/>
          <w:sz w:val="28"/>
          <w:szCs w:val="28"/>
          <w:lang w:val="kk-KZ"/>
        </w:rPr>
        <w:t>.</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Алтыншы,</w:t>
      </w:r>
      <w:r w:rsidRPr="008076BB">
        <w:rPr>
          <w:rFonts w:ascii="Times New Roman" w:hAnsi="Times New Roman" w:cs="Times New Roman"/>
          <w:sz w:val="28"/>
          <w:szCs w:val="28"/>
          <w:lang w:val="kk-KZ"/>
        </w:rPr>
        <w:t xml:space="preserve"> медиамәтінді шығармашылық-ізденіс технологиясымен оқытуда қолданылатын мәтін талдау үлгілері ұсынылды, шығармашылық-ізденіс технологиясының әдістері эксперимент арқылы дәлелденді.</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Жетінші,</w:t>
      </w:r>
      <w:r w:rsidRPr="008076BB">
        <w:rPr>
          <w:rFonts w:ascii="Times New Roman" w:hAnsi="Times New Roman" w:cs="Times New Roman"/>
          <w:sz w:val="28"/>
          <w:szCs w:val="28"/>
          <w:lang w:val="kk-KZ"/>
        </w:rPr>
        <w:t xml:space="preserve"> медиамәтінді шығармашылық-ізденіс технологиясымен оқыту әдістемесі бойынша бірқатар ғылыми-терминдер ұсынылды.</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Зерттеу жұмысы, эксперимент нәтижелері ағылшын тілді оқу орындарында, мекемелерде, аралас оқу үдерісін қолдайтын мекемелерде  қазақ тілінің деңгейіне мемлекеттік тіл ретінде басымдық берілу, қазақ тілінің социумдық қолданысын күшейтіп, қажетті</w:t>
      </w:r>
      <w:r w:rsidR="002C2ACA" w:rsidRPr="008076BB">
        <w:rPr>
          <w:rFonts w:ascii="Times New Roman" w:hAnsi="Times New Roman" w:cs="Times New Roman"/>
          <w:sz w:val="28"/>
          <w:szCs w:val="28"/>
          <w:lang w:val="kk-KZ"/>
        </w:rPr>
        <w:t>лігін арттыру керектігі  байқал</w:t>
      </w:r>
      <w:r w:rsidRPr="008076BB">
        <w:rPr>
          <w:rFonts w:ascii="Times New Roman" w:hAnsi="Times New Roman" w:cs="Times New Roman"/>
          <w:sz w:val="28"/>
          <w:szCs w:val="28"/>
          <w:lang w:val="kk-KZ"/>
        </w:rPr>
        <w:t>ды. Ақпараттар толқыны әлемінде өмір сүрген білім салаласының өкілдері ақпараттың шынайылығын анықтай алатын және оны өз қажетіне жарата алатын білім алушыла</w:t>
      </w:r>
      <w:r w:rsidR="002C2ACA" w:rsidRPr="008076BB">
        <w:rPr>
          <w:rFonts w:ascii="Times New Roman" w:hAnsi="Times New Roman" w:cs="Times New Roman"/>
          <w:sz w:val="28"/>
          <w:szCs w:val="28"/>
          <w:lang w:val="kk-KZ"/>
        </w:rPr>
        <w:t>рды дайындау қажеттілігі байқал</w:t>
      </w:r>
      <w:r w:rsidRPr="008076BB">
        <w:rPr>
          <w:rFonts w:ascii="Times New Roman" w:hAnsi="Times New Roman" w:cs="Times New Roman"/>
          <w:sz w:val="28"/>
          <w:szCs w:val="28"/>
          <w:lang w:val="kk-KZ"/>
        </w:rPr>
        <w:t>ды. Бұл мәселелерді  қорытындылай келе, бірнеше ұсыныстар жасауға болады:</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Біріншіден,</w:t>
      </w:r>
      <w:r w:rsidRPr="008076BB">
        <w:rPr>
          <w:rFonts w:ascii="Times New Roman" w:hAnsi="Times New Roman" w:cs="Times New Roman"/>
          <w:sz w:val="28"/>
          <w:szCs w:val="28"/>
          <w:lang w:val="kk-KZ"/>
        </w:rPr>
        <w:t xml:space="preserve"> жоғары, арнайы жоғары және жоғары білімнен кейінгі білім беру ұйымдарына білім алушыларды қабылдау үшін қазақ тілінен мемлекеттік емтихан немесе ҚАЗТЕСТ тапсыруды міндеттеу қажет. Қазақ тілінен білім деңгейінің көрсеткіші Еуропалық халықаралық стандарт құжатымен теңестіріліп, ең төмені В деңгейін талап ету қажет. Мысалы, халықаралық компанияларда жұмыс істеу үшін, жоғары білімнен кейінгі білім алу үшін  немесе шетелдік тәжірибе алу үшін тағылымдамадан өту үшін ағылшын тілінен </w:t>
      </w:r>
      <w:r w:rsidRPr="008076BB">
        <w:rPr>
          <w:rFonts w:ascii="Times New Roman" w:hAnsi="Times New Roman" w:cs="Times New Roman"/>
          <w:sz w:val="28"/>
          <w:szCs w:val="28"/>
          <w:lang w:val="kk-KZ"/>
        </w:rPr>
        <w:lastRenderedPageBreak/>
        <w:t xml:space="preserve">ILTS тестінің ең төменгі көрсеткіші 5-тен бастап талап етіледі. Сол мақсатқа жету үшін білім алушылар барын салып тілді меңгеруге тырысады, жұмысқа орналасу мақсатымен тіл үйрену дағдысын да дамытады. Бұл тілдің беделін дамытудың бір көрсеткіші. Егер елімізде қазақ тілінің дәрежесі осылай көтерілсе тіл үйренушілер де, ана тілінде оқыған студенттер де қазақ тілін жоғары деңгейде қолдануға тырысар еді. </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Екіншіден,</w:t>
      </w:r>
      <w:r w:rsidRPr="008076BB">
        <w:rPr>
          <w:rFonts w:ascii="Times New Roman" w:hAnsi="Times New Roman" w:cs="Times New Roman"/>
          <w:sz w:val="28"/>
          <w:szCs w:val="28"/>
          <w:lang w:val="kk-KZ"/>
        </w:rPr>
        <w:t xml:space="preserve"> бірінші ұсынысты толықтыру мақсатымен қазақ тілінің оқу кешенін ұйымдастыратын мемлекеттік деңгейдегі оқу орталықтарының жұмысын жетілдіру керек. Мұндай оқу орталықтары Қазақстанның барлық оқу орындармен байланыса отырып, бірізділенген аудио, видео, сабақ әзірлемелері, қосымша материалдарын ұсынатын оқу-әдістемелік кешен ұйымдастыру қажет. Бұл оқу-әдістемелік кешен қазақ тілін оқыту бойынша бірегей құрал бола отырып, әр оқу орнына қосымша материалдар ұсынуды талап ету қажет. Қазақ тілінде Оксфорд, Кэмбридж, HeadWay, MacMillan сияқты жоғары оқу орындарына арналған оқу құралдарын жылда жаңартып отыратын  арнайы білімдік баспалар ұйымдастыру қажеттігі байқалды.</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Үшіншіден,</w:t>
      </w:r>
      <w:r w:rsidRPr="008076BB">
        <w:rPr>
          <w:rFonts w:ascii="Times New Roman" w:hAnsi="Times New Roman" w:cs="Times New Roman"/>
          <w:sz w:val="28"/>
          <w:szCs w:val="28"/>
          <w:lang w:val="kk-KZ"/>
        </w:rPr>
        <w:t xml:space="preserve"> толассыз ақпаратты саралай алатын, ақпараттың шынайылығын фейк ақпараттан ажырата алатын медиасауаттылықты оқытатын арнайы курстар жүргізу қажеттігі анықталды. Бұл әрекет кез келген білімді адамның шынайы медиамәтінді танып, білуіне, ондағы ақпаратты қажетіне жарата алуына және уақытын үнемдеуіне әсерін тигізер еді. </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Төртіншіден</w:t>
      </w:r>
      <w:r w:rsidRPr="008076BB">
        <w:rPr>
          <w:rFonts w:ascii="Times New Roman" w:hAnsi="Times New Roman" w:cs="Times New Roman"/>
          <w:sz w:val="28"/>
          <w:szCs w:val="28"/>
          <w:lang w:val="kk-KZ"/>
        </w:rPr>
        <w:t>, үшінші ұсыныспен байлынсты шынайы ақпаратты іріктеп, академиялық мәтіндерді жинақтап көрсететін ақпараттық технология мамандарына ұсыныс жасалып, көлемді технологиялық платформалар жасалса, білім алушының, ізденушінің уақытын үнемдеумен қатар академиялық қазақ тілі пәнінің мәтіндер жинағы қалыптасушы еді.</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Бесіншіден,</w:t>
      </w:r>
      <w:r w:rsidRPr="008076BB">
        <w:rPr>
          <w:rFonts w:ascii="Times New Roman" w:hAnsi="Times New Roman" w:cs="Times New Roman"/>
          <w:sz w:val="28"/>
          <w:szCs w:val="28"/>
          <w:lang w:val="kk-KZ"/>
        </w:rPr>
        <w:t xml:space="preserve"> зерттеуде ұсынылған медиамәтінді шығармашылық-ізденіс технологиясының әдістерімен талдауды оқу үдерісіне енгізу студенттің медиамәтінді жан–жақты талдануына, сол әдіс-тәсілдер арқылы кәсіби құзіреттілікті дамытуға, медиамәтіннен алған ақпаратын қызметінде, қоғамдық о</w:t>
      </w:r>
      <w:r w:rsidR="002C2ACA" w:rsidRPr="008076BB">
        <w:rPr>
          <w:rFonts w:ascii="Times New Roman" w:hAnsi="Times New Roman" w:cs="Times New Roman"/>
          <w:sz w:val="28"/>
          <w:szCs w:val="28"/>
          <w:lang w:val="kk-KZ"/>
        </w:rPr>
        <w:t>ртада сөйлеуде қолдануға ықпал</w:t>
      </w:r>
      <w:r w:rsidRPr="008076BB">
        <w:rPr>
          <w:rFonts w:ascii="Times New Roman" w:hAnsi="Times New Roman" w:cs="Times New Roman"/>
          <w:sz w:val="28"/>
          <w:szCs w:val="28"/>
          <w:lang w:val="kk-KZ"/>
        </w:rPr>
        <w:t xml:space="preserve"> етер еді.</w:t>
      </w:r>
    </w:p>
    <w:p w:rsidR="004940B2"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i/>
          <w:sz w:val="28"/>
          <w:szCs w:val="28"/>
          <w:lang w:val="kk-KZ"/>
        </w:rPr>
        <w:t xml:space="preserve">Алтыншыдан, </w:t>
      </w:r>
      <w:r w:rsidRPr="008076BB">
        <w:rPr>
          <w:rFonts w:ascii="Times New Roman" w:hAnsi="Times New Roman" w:cs="Times New Roman"/>
          <w:sz w:val="28"/>
          <w:szCs w:val="28"/>
          <w:lang w:val="kk-KZ"/>
        </w:rPr>
        <w:t>өзіндік пікірін қазақ тілінде жүйелі жеткізе алу; ақпараттар легін тұжырымдап, саралай алу; іскерлік қатынастың өзіндік ерекшелігін меңгеру, қазақ тілінде сауатты хат-хабарды жүргізе алу сияқты әрекеттерді мақсат ететін барлық жоғары оқу орындарында  іскерлік қазақ тілі немесе кәсіби қазақ тілі атты курстарды енгізу қажет. Бұл курстар арқылы қазақ тілін сауатты меңгерген, өз болашақ кәсібінде ойын жетік жеткізетін, қоғамдық санасы қалыптастқан кәсіби құзіретті маман дайындауға көмегін тигізер еді.</w:t>
      </w:r>
    </w:p>
    <w:p w:rsidR="00F2009A" w:rsidRPr="008076BB" w:rsidRDefault="004940B2" w:rsidP="004C40C7">
      <w:pPr>
        <w:spacing w:after="0" w:line="240" w:lineRule="auto"/>
        <w:ind w:firstLine="709"/>
        <w:jc w:val="both"/>
        <w:rPr>
          <w:rFonts w:ascii="Times New Roman" w:hAnsi="Times New Roman" w:cs="Times New Roman"/>
          <w:sz w:val="28"/>
          <w:szCs w:val="28"/>
          <w:lang w:val="kk-KZ"/>
        </w:rPr>
      </w:pPr>
      <w:r w:rsidRPr="008076BB">
        <w:rPr>
          <w:rFonts w:ascii="Times New Roman" w:hAnsi="Times New Roman" w:cs="Times New Roman"/>
          <w:sz w:val="28"/>
          <w:szCs w:val="28"/>
          <w:lang w:val="kk-KZ"/>
        </w:rPr>
        <w:t>Қорытындылай келе, медиамәтінді оқу процесінде оқыту, шығармашылық-ізденіс технологиясын жетілдіру әлі де зерттеуді қажет ететін мәселелер дей келе, ғылыми тұрғыда дамытытып, тәжірибелік қолданысын көрсету керектігі байқалады.</w:t>
      </w:r>
    </w:p>
    <w:p w:rsidR="00A71329" w:rsidRDefault="00A71329" w:rsidP="00844771">
      <w:pPr>
        <w:spacing w:after="0" w:line="240" w:lineRule="auto"/>
        <w:jc w:val="center"/>
        <w:rPr>
          <w:rFonts w:ascii="Times New Roman" w:eastAsia="Times New Roman" w:hAnsi="Times New Roman" w:cs="Times New Roman"/>
          <w:b/>
          <w:sz w:val="28"/>
          <w:szCs w:val="28"/>
          <w:lang w:val="kk-KZ"/>
        </w:rPr>
      </w:pPr>
    </w:p>
    <w:p w:rsidR="004C40C7" w:rsidRDefault="004C40C7" w:rsidP="00844771">
      <w:pPr>
        <w:spacing w:after="0" w:line="240" w:lineRule="auto"/>
        <w:jc w:val="center"/>
        <w:rPr>
          <w:rFonts w:ascii="Times New Roman" w:eastAsia="Times New Roman" w:hAnsi="Times New Roman" w:cs="Times New Roman"/>
          <w:b/>
          <w:sz w:val="28"/>
          <w:szCs w:val="28"/>
          <w:lang w:val="kk-KZ"/>
        </w:rPr>
      </w:pPr>
    </w:p>
    <w:p w:rsidR="00C52841" w:rsidRPr="008076BB" w:rsidRDefault="006F5E11" w:rsidP="00C52841">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ПАЙДАЛАНЫЛҒАН ӘДЕБИЕТТЕР ТІЗІМІ</w:t>
      </w:r>
    </w:p>
    <w:p w:rsidR="00C52841" w:rsidRPr="008076BB" w:rsidRDefault="00C52841" w:rsidP="008D5C83">
      <w:pPr>
        <w:spacing w:after="0" w:line="240" w:lineRule="auto"/>
        <w:ind w:firstLine="709"/>
        <w:jc w:val="center"/>
        <w:rPr>
          <w:rFonts w:ascii="Times New Roman" w:eastAsia="Times New Roman" w:hAnsi="Times New Roman" w:cs="Times New Roman"/>
          <w:b/>
          <w:sz w:val="28"/>
          <w:szCs w:val="28"/>
          <w:lang w:val="kk-KZ"/>
        </w:rPr>
      </w:pPr>
    </w:p>
    <w:p w:rsidR="00C52841" w:rsidRPr="00215681" w:rsidRDefault="00215681" w:rsidP="00B32A47">
      <w:pPr>
        <w:pStyle w:val="a3"/>
        <w:keepLines/>
        <w:widowControl w:val="0"/>
        <w:numPr>
          <w:ilvl w:val="0"/>
          <w:numId w:val="49"/>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bCs/>
          <w:sz w:val="28"/>
          <w:szCs w:val="28"/>
          <w:lang w:val="kk-KZ"/>
        </w:rPr>
        <w:t>Қазақстан Республикасы Ғылым және жоғары білім министрінің Бұйрығы.</w:t>
      </w:r>
      <w:r>
        <w:rPr>
          <w:rFonts w:ascii="Times New Roman" w:hAnsi="Times New Roman" w:cs="Times New Roman"/>
          <w:bCs/>
          <w:sz w:val="28"/>
          <w:szCs w:val="28"/>
          <w:lang w:val="kk-KZ"/>
        </w:rPr>
        <w:t xml:space="preserve"> </w:t>
      </w:r>
      <w:r w:rsidR="00C52841" w:rsidRPr="008D5C83">
        <w:rPr>
          <w:rFonts w:ascii="Times New Roman" w:hAnsi="Times New Roman" w:cs="Times New Roman"/>
          <w:bCs/>
          <w:sz w:val="28"/>
          <w:szCs w:val="28"/>
          <w:lang w:val="kk-KZ"/>
        </w:rPr>
        <w:t xml:space="preserve">Жоғары және жоғары оқу орнынан кейінгі білім берудің мемлекеттік </w:t>
      </w:r>
      <w:r w:rsidR="00C52841" w:rsidRPr="00215681">
        <w:rPr>
          <w:rFonts w:ascii="Times New Roman" w:hAnsi="Times New Roman" w:cs="Times New Roman"/>
          <w:bCs/>
          <w:sz w:val="28"/>
          <w:szCs w:val="28"/>
          <w:lang w:val="kk-KZ"/>
        </w:rPr>
        <w:t>жалпыға міндетті стандарт</w:t>
      </w:r>
      <w:r w:rsidRPr="00215681">
        <w:rPr>
          <w:rFonts w:ascii="Times New Roman" w:hAnsi="Times New Roman" w:cs="Times New Roman"/>
          <w:bCs/>
          <w:sz w:val="28"/>
          <w:szCs w:val="28"/>
          <w:lang w:val="kk-KZ"/>
        </w:rPr>
        <w:t>тар</w:t>
      </w:r>
      <w:r w:rsidR="00C52841" w:rsidRPr="00215681">
        <w:rPr>
          <w:rFonts w:ascii="Times New Roman" w:hAnsi="Times New Roman" w:cs="Times New Roman"/>
          <w:bCs/>
          <w:sz w:val="28"/>
          <w:szCs w:val="28"/>
          <w:lang w:val="kk-KZ"/>
        </w:rPr>
        <w:t>ы</w:t>
      </w:r>
      <w:r w:rsidRPr="00215681">
        <w:rPr>
          <w:rFonts w:ascii="Times New Roman" w:hAnsi="Times New Roman" w:cs="Times New Roman"/>
          <w:bCs/>
          <w:sz w:val="28"/>
          <w:szCs w:val="28"/>
          <w:lang w:val="kk-KZ"/>
        </w:rPr>
        <w:t>н бекіту туралы:</w:t>
      </w:r>
      <w:r w:rsidR="00C52841" w:rsidRPr="00215681">
        <w:rPr>
          <w:rFonts w:ascii="Times New Roman" w:hAnsi="Times New Roman" w:cs="Times New Roman"/>
          <w:bCs/>
          <w:sz w:val="28"/>
          <w:szCs w:val="28"/>
          <w:lang w:val="kk-KZ"/>
        </w:rPr>
        <w:t xml:space="preserve"> </w:t>
      </w:r>
      <w:r w:rsidRPr="00215681">
        <w:rPr>
          <w:rFonts w:ascii="Times New Roman" w:hAnsi="Times New Roman" w:cs="Times New Roman"/>
          <w:bCs/>
          <w:sz w:val="28"/>
          <w:szCs w:val="28"/>
          <w:lang w:val="kk-KZ"/>
        </w:rPr>
        <w:t>2022 жылдың 20 шiлдесi, №2 бекітілген</w:t>
      </w:r>
      <w:r w:rsidR="00C52841" w:rsidRPr="00215681">
        <w:rPr>
          <w:rFonts w:ascii="Times New Roman" w:hAnsi="Times New Roman" w:cs="Times New Roman"/>
          <w:bCs/>
          <w:sz w:val="28"/>
          <w:szCs w:val="28"/>
          <w:lang w:val="kk-KZ"/>
        </w:rPr>
        <w:t xml:space="preserve"> </w:t>
      </w:r>
      <w:r w:rsidRPr="00215681">
        <w:rPr>
          <w:rFonts w:ascii="Times New Roman" w:hAnsi="Times New Roman" w:cs="Times New Roman"/>
          <w:bCs/>
          <w:sz w:val="28"/>
          <w:szCs w:val="28"/>
          <w:lang w:val="kk-KZ"/>
        </w:rPr>
        <w:t xml:space="preserve">// </w:t>
      </w:r>
      <w:hyperlink r:id="rId28" w:history="1">
        <w:r w:rsidRPr="00215681">
          <w:rPr>
            <w:rStyle w:val="a4"/>
            <w:rFonts w:ascii="Times New Roman" w:hAnsi="Times New Roman" w:cs="Times New Roman"/>
            <w:bCs/>
            <w:color w:val="auto"/>
            <w:sz w:val="28"/>
            <w:szCs w:val="28"/>
            <w:u w:val="none"/>
            <w:lang w:val="kk-KZ"/>
          </w:rPr>
          <w:t>https://adilet.zan.kz/kaz/docs/V2200028916</w:t>
        </w:r>
      </w:hyperlink>
      <w:r w:rsidRPr="00215681">
        <w:rPr>
          <w:rFonts w:ascii="Times New Roman" w:hAnsi="Times New Roman" w:cs="Times New Roman"/>
          <w:bCs/>
          <w:sz w:val="28"/>
          <w:szCs w:val="28"/>
          <w:lang w:val="kk-KZ"/>
        </w:rPr>
        <w:t>. 10.12.</w:t>
      </w:r>
      <w:r w:rsidR="00C52841" w:rsidRPr="00215681">
        <w:rPr>
          <w:rFonts w:ascii="Times New Roman" w:hAnsi="Times New Roman" w:cs="Times New Roman"/>
          <w:bCs/>
          <w:sz w:val="28"/>
          <w:szCs w:val="28"/>
          <w:lang w:val="kk-KZ"/>
        </w:rPr>
        <w:t>2022</w:t>
      </w:r>
      <w:r w:rsidRPr="00215681">
        <w:rPr>
          <w:rFonts w:ascii="Times New Roman" w:hAnsi="Times New Roman" w:cs="Times New Roman"/>
          <w:bCs/>
          <w:sz w:val="28"/>
          <w:szCs w:val="28"/>
          <w:lang w:val="kk-KZ"/>
        </w:rPr>
        <w:t>.</w:t>
      </w:r>
    </w:p>
    <w:p w:rsidR="00C52841" w:rsidRPr="00215681" w:rsidRDefault="00C52841" w:rsidP="00B32A47">
      <w:pPr>
        <w:pStyle w:val="a3"/>
        <w:keepLines/>
        <w:widowControl w:val="0"/>
        <w:numPr>
          <w:ilvl w:val="0"/>
          <w:numId w:val="49"/>
        </w:numPr>
        <w:tabs>
          <w:tab w:val="left" w:pos="993"/>
          <w:tab w:val="left" w:pos="1276"/>
        </w:tabs>
        <w:spacing w:after="0" w:line="240" w:lineRule="auto"/>
        <w:ind w:left="0" w:firstLine="709"/>
        <w:jc w:val="both"/>
        <w:rPr>
          <w:rStyle w:val="a4"/>
          <w:rFonts w:ascii="Times New Roman" w:hAnsi="Times New Roman" w:cs="Times New Roman"/>
          <w:color w:val="auto"/>
          <w:sz w:val="28"/>
          <w:szCs w:val="28"/>
          <w:u w:val="none"/>
          <w:lang w:val="kk-KZ"/>
        </w:rPr>
      </w:pPr>
      <w:r w:rsidRPr="00215681">
        <w:rPr>
          <w:rFonts w:ascii="Times New Roman" w:hAnsi="Times New Roman" w:cs="Times New Roman"/>
          <w:sz w:val="28"/>
          <w:szCs w:val="28"/>
          <w:lang w:val="kk-KZ"/>
        </w:rPr>
        <w:t xml:space="preserve">Қазақстан Республикасының </w:t>
      </w:r>
      <w:r w:rsidR="00215681" w:rsidRPr="00215681">
        <w:rPr>
          <w:rFonts w:ascii="Times New Roman" w:hAnsi="Times New Roman" w:cs="Times New Roman"/>
          <w:sz w:val="28"/>
          <w:szCs w:val="28"/>
          <w:lang w:val="kk-KZ"/>
        </w:rPr>
        <w:t>Заңы.</w:t>
      </w:r>
      <w:r w:rsidR="00215681" w:rsidRPr="00FE0FF0">
        <w:rPr>
          <w:rFonts w:ascii="Times New Roman" w:hAnsi="Times New Roman" w:cs="Times New Roman"/>
          <w:sz w:val="28"/>
          <w:szCs w:val="28"/>
          <w:lang w:val="kk-KZ"/>
        </w:rPr>
        <w:t xml:space="preserve"> </w:t>
      </w:r>
      <w:r w:rsidR="00215681" w:rsidRPr="00215681">
        <w:rPr>
          <w:rFonts w:ascii="Times New Roman" w:hAnsi="Times New Roman" w:cs="Times New Roman"/>
          <w:sz w:val="28"/>
          <w:szCs w:val="28"/>
          <w:lang w:val="kk-KZ"/>
        </w:rPr>
        <w:t xml:space="preserve">Қазақстан Республикасындағы тіл </w:t>
      </w:r>
      <w:r w:rsidRPr="00215681">
        <w:rPr>
          <w:rFonts w:ascii="Times New Roman" w:hAnsi="Times New Roman" w:cs="Times New Roman"/>
          <w:sz w:val="28"/>
          <w:szCs w:val="28"/>
          <w:lang w:val="kk-KZ"/>
        </w:rPr>
        <w:t>туралы</w:t>
      </w:r>
      <w:r w:rsidR="00215681" w:rsidRPr="00215681">
        <w:rPr>
          <w:rFonts w:ascii="Times New Roman" w:hAnsi="Times New Roman" w:cs="Times New Roman"/>
          <w:sz w:val="28"/>
          <w:szCs w:val="28"/>
          <w:lang w:val="kk-KZ"/>
        </w:rPr>
        <w:t>: 1997 жылдың 11 шілдесі, №151 //</w:t>
      </w:r>
      <w:r w:rsidRPr="00215681">
        <w:rPr>
          <w:rFonts w:ascii="Times New Roman" w:hAnsi="Times New Roman" w:cs="Times New Roman"/>
          <w:sz w:val="28"/>
          <w:szCs w:val="28"/>
          <w:lang w:val="kk-KZ"/>
        </w:rPr>
        <w:t xml:space="preserve"> </w:t>
      </w:r>
      <w:hyperlink r:id="rId29" w:history="1">
        <w:r w:rsidR="00215681" w:rsidRPr="00215681">
          <w:rPr>
            <w:rStyle w:val="a4"/>
            <w:rFonts w:ascii="Times New Roman" w:hAnsi="Times New Roman" w:cs="Times New Roman"/>
            <w:color w:val="auto"/>
            <w:sz w:val="28"/>
            <w:szCs w:val="28"/>
            <w:u w:val="none"/>
            <w:lang w:val="kk-KZ"/>
          </w:rPr>
          <w:t>https://adilet.zan.kz/kaz. 20.05.2020</w:t>
        </w:r>
      </w:hyperlink>
      <w:r w:rsidR="00215681" w:rsidRPr="00215681">
        <w:rPr>
          <w:rFonts w:ascii="Times New Roman" w:hAnsi="Times New Roman" w:cs="Times New Roman"/>
          <w:sz w:val="28"/>
          <w:szCs w:val="28"/>
          <w:lang w:val="kk-KZ"/>
        </w:rPr>
        <w:t>.</w:t>
      </w:r>
    </w:p>
    <w:p w:rsidR="00C52841" w:rsidRPr="008D5C83" w:rsidRDefault="00C52841" w:rsidP="00B32A47">
      <w:pPr>
        <w:pStyle w:val="a3"/>
        <w:keepLines/>
        <w:widowControl w:val="0"/>
        <w:numPr>
          <w:ilvl w:val="0"/>
          <w:numId w:val="49"/>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 xml:space="preserve">Қазақстан Республикасы Үкіметінің </w:t>
      </w:r>
      <w:r w:rsidR="00215681" w:rsidRPr="00215681">
        <w:rPr>
          <w:rFonts w:ascii="Times New Roman" w:hAnsi="Times New Roman" w:cs="Times New Roman"/>
          <w:sz w:val="28"/>
          <w:szCs w:val="28"/>
          <w:lang w:val="kk-KZ"/>
        </w:rPr>
        <w:t>Қаулысы.</w:t>
      </w:r>
      <w:r w:rsidRPr="00215681">
        <w:rPr>
          <w:rFonts w:ascii="Times New Roman" w:hAnsi="Times New Roman" w:cs="Times New Roman"/>
          <w:sz w:val="28"/>
          <w:szCs w:val="28"/>
          <w:lang w:val="kk-KZ"/>
        </w:rPr>
        <w:t xml:space="preserve"> Қазақстан Республикасындағы тіл саясатын іске асырудың 2020-2025 жылдарға арналған мемлекеттік бағдарламасы</w:t>
      </w:r>
      <w:r w:rsidR="00215681" w:rsidRPr="00215681">
        <w:rPr>
          <w:rFonts w:ascii="Times New Roman" w:hAnsi="Times New Roman" w:cs="Times New Roman"/>
          <w:sz w:val="28"/>
          <w:szCs w:val="28"/>
          <w:lang w:val="kk-KZ"/>
        </w:rPr>
        <w:t>н бекіту туралы:</w:t>
      </w:r>
      <w:r w:rsidRPr="00215681">
        <w:rPr>
          <w:rFonts w:ascii="Times New Roman" w:hAnsi="Times New Roman" w:cs="Times New Roman"/>
          <w:sz w:val="28"/>
          <w:szCs w:val="28"/>
          <w:lang w:val="kk-KZ"/>
        </w:rPr>
        <w:t xml:space="preserve"> </w:t>
      </w:r>
      <w:r w:rsidR="00215681" w:rsidRPr="00215681">
        <w:rPr>
          <w:rFonts w:ascii="Times New Roman" w:hAnsi="Times New Roman" w:cs="Times New Roman"/>
          <w:sz w:val="28"/>
          <w:szCs w:val="28"/>
          <w:lang w:val="kk-KZ"/>
        </w:rPr>
        <w:t xml:space="preserve">2019 жылдың 31 желтоқсаны, </w:t>
      </w:r>
      <w:r w:rsidR="00215681" w:rsidRPr="008D5C83">
        <w:rPr>
          <w:rFonts w:ascii="Times New Roman" w:hAnsi="Times New Roman" w:cs="Times New Roman"/>
          <w:sz w:val="28"/>
          <w:szCs w:val="28"/>
          <w:lang w:val="kk-KZ"/>
        </w:rPr>
        <w:t>№1045</w:t>
      </w:r>
      <w:r w:rsidR="00215681">
        <w:rPr>
          <w:rFonts w:ascii="Times New Roman" w:hAnsi="Times New Roman" w:cs="Times New Roman"/>
          <w:sz w:val="28"/>
          <w:szCs w:val="28"/>
          <w:lang w:val="kk-KZ"/>
        </w:rPr>
        <w:t xml:space="preserve"> бекітілген // </w:t>
      </w:r>
      <w:hyperlink r:id="rId30" w:history="1">
        <w:r w:rsidRPr="008D5C83">
          <w:rPr>
            <w:rStyle w:val="a4"/>
            <w:rFonts w:ascii="Times New Roman" w:hAnsi="Times New Roman" w:cs="Times New Roman"/>
            <w:color w:val="auto"/>
            <w:sz w:val="28"/>
            <w:szCs w:val="28"/>
            <w:u w:val="none"/>
            <w:lang w:val="kk-KZ"/>
          </w:rPr>
          <w:t>https://adilet.zan.kz/kaz/docs/P1900001045</w:t>
        </w:r>
      </w:hyperlink>
      <w:r w:rsidR="00215681">
        <w:rPr>
          <w:rStyle w:val="a4"/>
          <w:rFonts w:ascii="Times New Roman" w:hAnsi="Times New Roman" w:cs="Times New Roman"/>
          <w:color w:val="auto"/>
          <w:sz w:val="28"/>
          <w:szCs w:val="28"/>
          <w:u w:val="none"/>
          <w:lang w:val="kk-KZ"/>
        </w:rPr>
        <w:t>. 20.05.2022.</w:t>
      </w:r>
    </w:p>
    <w:p w:rsidR="00C52841" w:rsidRPr="008D5C83" w:rsidRDefault="00C52841" w:rsidP="00B32A47">
      <w:pPr>
        <w:pStyle w:val="a3"/>
        <w:keepLines/>
        <w:widowControl w:val="0"/>
        <w:numPr>
          <w:ilvl w:val="0"/>
          <w:numId w:val="49"/>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Ор</w:t>
      </w:r>
      <w:r w:rsidR="006A0D1A">
        <w:rPr>
          <w:rFonts w:ascii="Times New Roman" w:hAnsi="Times New Roman" w:cs="Times New Roman"/>
          <w:sz w:val="28"/>
          <w:szCs w:val="28"/>
          <w:lang w:val="kk-KZ"/>
        </w:rPr>
        <w:t xml:space="preserve">азбаева Ф. Деңгейлік қазақ тілі. – Алматы: Ан Арыс </w:t>
      </w:r>
      <w:r w:rsidRPr="008D5C83">
        <w:rPr>
          <w:rFonts w:ascii="Times New Roman" w:hAnsi="Times New Roman" w:cs="Times New Roman"/>
          <w:sz w:val="28"/>
          <w:szCs w:val="28"/>
          <w:lang w:val="kk-KZ"/>
        </w:rPr>
        <w:t xml:space="preserve"> 2019</w:t>
      </w:r>
      <w:r w:rsidR="00215681">
        <w:rPr>
          <w:rFonts w:ascii="Times New Roman" w:hAnsi="Times New Roman" w:cs="Times New Roman"/>
          <w:sz w:val="28"/>
          <w:szCs w:val="28"/>
          <w:lang w:val="kk-KZ"/>
        </w:rPr>
        <w:t>. – Т.</w:t>
      </w:r>
      <w:r w:rsidRPr="008D5C83">
        <w:rPr>
          <w:rFonts w:ascii="Times New Roman" w:hAnsi="Times New Roman" w:cs="Times New Roman"/>
          <w:sz w:val="28"/>
          <w:szCs w:val="28"/>
          <w:lang w:val="kk-KZ"/>
        </w:rPr>
        <w:t xml:space="preserve"> 5</w:t>
      </w:r>
      <w:r w:rsidR="00215681">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w:t>
      </w:r>
      <w:r w:rsidR="00215681">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558 б</w:t>
      </w:r>
      <w:r w:rsidR="00215681">
        <w:rPr>
          <w:rFonts w:ascii="Times New Roman" w:hAnsi="Times New Roman" w:cs="Times New Roman"/>
          <w:sz w:val="28"/>
          <w:szCs w:val="28"/>
          <w:lang w:val="kk-KZ"/>
        </w:rPr>
        <w:t>.</w:t>
      </w:r>
    </w:p>
    <w:p w:rsidR="00C52841" w:rsidRPr="00215681" w:rsidRDefault="00215681" w:rsidP="00B32A47">
      <w:pPr>
        <w:pStyle w:val="a3"/>
        <w:keepLines/>
        <w:widowControl w:val="0"/>
        <w:numPr>
          <w:ilvl w:val="0"/>
          <w:numId w:val="49"/>
        </w:numPr>
        <w:tabs>
          <w:tab w:val="left" w:pos="993"/>
          <w:tab w:val="left" w:pos="1276"/>
        </w:tabs>
        <w:spacing w:after="0" w:line="240" w:lineRule="auto"/>
        <w:ind w:left="0" w:firstLine="709"/>
        <w:jc w:val="both"/>
        <w:rPr>
          <w:rFonts w:ascii="Times New Roman" w:hAnsi="Times New Roman" w:cs="Times New Roman"/>
          <w:sz w:val="28"/>
          <w:szCs w:val="28"/>
          <w:lang w:val="kk-KZ"/>
        </w:rPr>
      </w:pPr>
      <w:r>
        <w:rPr>
          <w:rStyle w:val="af4"/>
          <w:rFonts w:ascii="Times New Roman" w:hAnsi="Times New Roman" w:cs="Times New Roman"/>
          <w:b w:val="0"/>
          <w:sz w:val="28"/>
          <w:szCs w:val="28"/>
          <w:lang w:val="kk-KZ"/>
        </w:rPr>
        <w:t xml:space="preserve">Қазақстан Республикасының Президенті Қ.-Ж. Тоқаев. </w:t>
      </w:r>
      <w:r w:rsidR="00C52841" w:rsidRPr="008D5C83">
        <w:rPr>
          <w:rStyle w:val="af4"/>
          <w:rFonts w:ascii="Times New Roman" w:hAnsi="Times New Roman" w:cs="Times New Roman"/>
          <w:b w:val="0"/>
          <w:sz w:val="28"/>
          <w:szCs w:val="28"/>
          <w:lang w:val="kk-KZ"/>
        </w:rPr>
        <w:t xml:space="preserve">Әділетті </w:t>
      </w:r>
      <w:r w:rsidR="00C52841" w:rsidRPr="00215681">
        <w:rPr>
          <w:rStyle w:val="af4"/>
          <w:rFonts w:ascii="Times New Roman" w:hAnsi="Times New Roman" w:cs="Times New Roman"/>
          <w:b w:val="0"/>
          <w:sz w:val="28"/>
          <w:szCs w:val="28"/>
          <w:lang w:val="kk-KZ"/>
        </w:rPr>
        <w:t>мемлекет. Біртұтас ұлт.</w:t>
      </w:r>
      <w:r w:rsidRPr="00215681">
        <w:rPr>
          <w:rStyle w:val="af4"/>
          <w:rFonts w:ascii="Times New Roman" w:hAnsi="Times New Roman" w:cs="Times New Roman"/>
          <w:b w:val="0"/>
          <w:sz w:val="28"/>
          <w:szCs w:val="28"/>
          <w:lang w:val="kk-KZ"/>
        </w:rPr>
        <w:t xml:space="preserve"> </w:t>
      </w:r>
      <w:r w:rsidR="00C52841" w:rsidRPr="00215681">
        <w:rPr>
          <w:rStyle w:val="af4"/>
          <w:rFonts w:ascii="Times New Roman" w:hAnsi="Times New Roman" w:cs="Times New Roman"/>
          <w:b w:val="0"/>
          <w:sz w:val="28"/>
          <w:szCs w:val="28"/>
          <w:lang w:val="kk-KZ"/>
        </w:rPr>
        <w:t>Берекелі Қоғам</w:t>
      </w:r>
      <w:r w:rsidRPr="00215681">
        <w:rPr>
          <w:rStyle w:val="af4"/>
          <w:rFonts w:ascii="Times New Roman" w:hAnsi="Times New Roman" w:cs="Times New Roman"/>
          <w:b w:val="0"/>
          <w:sz w:val="28"/>
          <w:szCs w:val="28"/>
          <w:lang w:val="kk-KZ"/>
        </w:rPr>
        <w:t xml:space="preserve">: </w:t>
      </w:r>
      <w:r w:rsidR="00C52841" w:rsidRPr="00215681">
        <w:rPr>
          <w:rFonts w:ascii="Times New Roman" w:hAnsi="Times New Roman" w:cs="Times New Roman"/>
          <w:bCs/>
          <w:sz w:val="28"/>
          <w:szCs w:val="28"/>
          <w:lang w:val="kk-KZ"/>
        </w:rPr>
        <w:t xml:space="preserve">Қазақстан халқына </w:t>
      </w:r>
      <w:r w:rsidRPr="00215681">
        <w:rPr>
          <w:rFonts w:ascii="Times New Roman" w:hAnsi="Times New Roman" w:cs="Times New Roman"/>
          <w:bCs/>
          <w:sz w:val="28"/>
          <w:szCs w:val="28"/>
          <w:lang w:val="kk-KZ"/>
        </w:rPr>
        <w:t xml:space="preserve">жолдауы // </w:t>
      </w:r>
      <w:hyperlink r:id="rId31" w:history="1">
        <w:r w:rsidRPr="00215681">
          <w:rPr>
            <w:rStyle w:val="a4"/>
            <w:rFonts w:ascii="Times New Roman" w:hAnsi="Times New Roman" w:cs="Times New Roman"/>
            <w:color w:val="auto"/>
            <w:sz w:val="28"/>
            <w:szCs w:val="28"/>
            <w:u w:val="none"/>
            <w:lang w:val="kk-KZ"/>
          </w:rPr>
          <w:t>https://www.akorda.kz/kz/memleket-basshysy-kasym-zhomart.</w:t>
        </w:r>
      </w:hyperlink>
      <w:r w:rsidRPr="00215681">
        <w:rPr>
          <w:rStyle w:val="a4"/>
          <w:rFonts w:ascii="Times New Roman" w:hAnsi="Times New Roman" w:cs="Times New Roman"/>
          <w:color w:val="auto"/>
          <w:sz w:val="28"/>
          <w:szCs w:val="28"/>
          <w:u w:val="none"/>
          <w:lang w:val="kk-KZ"/>
        </w:rPr>
        <w:t xml:space="preserve"> 20.05.2022.</w:t>
      </w:r>
      <w:r w:rsidR="00C52841" w:rsidRPr="00215681">
        <w:rPr>
          <w:rFonts w:ascii="Times New Roman" w:hAnsi="Times New Roman" w:cs="Times New Roman"/>
          <w:sz w:val="28"/>
          <w:szCs w:val="28"/>
          <w:lang w:val="kk-KZ"/>
        </w:rPr>
        <w:t xml:space="preserve"> </w:t>
      </w:r>
    </w:p>
    <w:p w:rsidR="00C52841" w:rsidRPr="00215681" w:rsidRDefault="00C52841" w:rsidP="00B32A47">
      <w:pPr>
        <w:pStyle w:val="a3"/>
        <w:keepLines/>
        <w:widowControl w:val="0"/>
        <w:numPr>
          <w:ilvl w:val="0"/>
          <w:numId w:val="49"/>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shd w:val="clear" w:color="auto" w:fill="FFFFFF"/>
          <w:lang w:val="kk-KZ"/>
        </w:rPr>
        <w:t xml:space="preserve">Аймаутов Ж. </w:t>
      </w:r>
      <w:r w:rsidR="006A0D1A">
        <w:rPr>
          <w:rFonts w:ascii="Times New Roman" w:hAnsi="Times New Roman" w:cs="Times New Roman"/>
          <w:sz w:val="28"/>
          <w:szCs w:val="28"/>
          <w:shd w:val="clear" w:color="auto" w:fill="FFFFFF"/>
          <w:lang w:val="kk-KZ"/>
        </w:rPr>
        <w:t xml:space="preserve">Шығармалары. </w:t>
      </w:r>
      <w:r w:rsidR="00215681" w:rsidRPr="00215681">
        <w:rPr>
          <w:rFonts w:ascii="Times New Roman" w:hAnsi="Times New Roman" w:cs="Times New Roman"/>
          <w:sz w:val="28"/>
          <w:szCs w:val="28"/>
          <w:shd w:val="clear" w:color="auto" w:fill="FFFFFF"/>
          <w:lang w:val="kk-KZ"/>
        </w:rPr>
        <w:t xml:space="preserve">– </w:t>
      </w:r>
      <w:r w:rsidRPr="00215681">
        <w:rPr>
          <w:rFonts w:ascii="Times New Roman" w:hAnsi="Times New Roman" w:cs="Times New Roman"/>
          <w:sz w:val="28"/>
          <w:szCs w:val="28"/>
          <w:shd w:val="clear" w:color="auto" w:fill="FFFFFF"/>
          <w:lang w:val="kk-KZ"/>
        </w:rPr>
        <w:t>Алматы</w:t>
      </w:r>
      <w:r w:rsidR="00215681" w:rsidRPr="00215681">
        <w:rPr>
          <w:rFonts w:ascii="Times New Roman" w:hAnsi="Times New Roman" w:cs="Times New Roman"/>
          <w:sz w:val="28"/>
          <w:szCs w:val="28"/>
          <w:shd w:val="clear" w:color="auto" w:fill="FFFFFF"/>
          <w:lang w:val="kk-KZ"/>
        </w:rPr>
        <w:t>,</w:t>
      </w:r>
      <w:r w:rsidRPr="00215681">
        <w:rPr>
          <w:rFonts w:ascii="Times New Roman" w:hAnsi="Times New Roman" w:cs="Times New Roman"/>
          <w:sz w:val="28"/>
          <w:szCs w:val="28"/>
          <w:shd w:val="clear" w:color="auto" w:fill="FFFFFF"/>
          <w:lang w:val="kk-KZ"/>
        </w:rPr>
        <w:t xml:space="preserve"> 2013</w:t>
      </w:r>
      <w:r w:rsidR="006A0D1A">
        <w:rPr>
          <w:rFonts w:ascii="Times New Roman" w:hAnsi="Times New Roman" w:cs="Times New Roman"/>
          <w:sz w:val="28"/>
          <w:szCs w:val="28"/>
          <w:shd w:val="clear" w:color="auto" w:fill="FFFFFF"/>
          <w:lang w:val="kk-KZ"/>
        </w:rPr>
        <w:t xml:space="preserve">. – Т. 6. </w:t>
      </w:r>
      <w:r w:rsidR="006A0D1A">
        <w:rPr>
          <w:rFonts w:ascii="Times New Roman" w:hAnsi="Times New Roman" w:cs="Times New Roman"/>
          <w:sz w:val="28"/>
          <w:szCs w:val="28"/>
          <w:lang w:val="kk-KZ"/>
        </w:rPr>
        <w:t>–</w:t>
      </w:r>
      <w:r w:rsidR="00215681" w:rsidRPr="00215681">
        <w:rPr>
          <w:rFonts w:ascii="Times New Roman" w:hAnsi="Times New Roman" w:cs="Times New Roman"/>
          <w:sz w:val="28"/>
          <w:szCs w:val="28"/>
          <w:shd w:val="clear" w:color="auto" w:fill="FFFFFF"/>
          <w:lang w:val="kk-KZ"/>
        </w:rPr>
        <w:t xml:space="preserve"> </w:t>
      </w:r>
      <w:r w:rsidRPr="00215681">
        <w:rPr>
          <w:rFonts w:ascii="Times New Roman" w:hAnsi="Times New Roman" w:cs="Times New Roman"/>
          <w:sz w:val="28"/>
          <w:szCs w:val="28"/>
          <w:shd w:val="clear" w:color="auto" w:fill="FFFFFF"/>
          <w:lang w:val="kk-KZ"/>
        </w:rPr>
        <w:t>38</w:t>
      </w:r>
      <w:r w:rsidR="00215681" w:rsidRPr="00215681">
        <w:rPr>
          <w:rFonts w:ascii="Times New Roman" w:hAnsi="Times New Roman" w:cs="Times New Roman"/>
          <w:sz w:val="28"/>
          <w:szCs w:val="28"/>
          <w:shd w:val="clear" w:color="auto" w:fill="FFFFFF"/>
          <w:lang w:val="kk-KZ"/>
        </w:rPr>
        <w:t>4</w:t>
      </w:r>
      <w:r w:rsidRPr="00215681">
        <w:rPr>
          <w:rFonts w:ascii="Times New Roman" w:hAnsi="Times New Roman" w:cs="Times New Roman"/>
          <w:sz w:val="28"/>
          <w:szCs w:val="28"/>
          <w:shd w:val="clear" w:color="auto" w:fill="FFFFFF"/>
          <w:lang w:val="kk-KZ"/>
        </w:rPr>
        <w:t xml:space="preserve"> б.</w:t>
      </w:r>
    </w:p>
    <w:p w:rsidR="00C52841" w:rsidRPr="00215681" w:rsidRDefault="00215681" w:rsidP="00B32A47">
      <w:pPr>
        <w:pStyle w:val="a3"/>
        <w:keepLines/>
        <w:widowControl w:val="0"/>
        <w:numPr>
          <w:ilvl w:val="0"/>
          <w:numId w:val="49"/>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Байтұрсынұлы А. Ақ жол: өлеңдер мен тәржімалар, публ.</w:t>
      </w:r>
      <w:r w:rsidR="006A0D1A">
        <w:rPr>
          <w:rFonts w:ascii="Times New Roman" w:hAnsi="Times New Roman" w:cs="Times New Roman"/>
          <w:sz w:val="28"/>
          <w:szCs w:val="28"/>
          <w:lang w:val="kk-KZ"/>
        </w:rPr>
        <w:t xml:space="preserve"> мақалалар және әдеби зерттеу.  Қ</w:t>
      </w:r>
      <w:r w:rsidRPr="00215681">
        <w:rPr>
          <w:rFonts w:ascii="Times New Roman" w:hAnsi="Times New Roman" w:cs="Times New Roman"/>
          <w:sz w:val="28"/>
          <w:szCs w:val="28"/>
          <w:lang w:val="kk-KZ"/>
        </w:rPr>
        <w:t xml:space="preserve">ұраст. Р. Нұрғалиев. – Алматы: Жалын, 1991. – </w:t>
      </w:r>
      <w:r w:rsidR="006A0D1A">
        <w:rPr>
          <w:rFonts w:ascii="Times New Roman" w:hAnsi="Times New Roman" w:cs="Times New Roman"/>
          <w:sz w:val="28"/>
          <w:szCs w:val="28"/>
          <w:lang w:val="kk-KZ"/>
        </w:rPr>
        <w:t xml:space="preserve"> </w:t>
      </w:r>
      <w:r w:rsidRPr="00215681">
        <w:rPr>
          <w:rFonts w:ascii="Times New Roman" w:hAnsi="Times New Roman" w:cs="Times New Roman"/>
          <w:sz w:val="28"/>
          <w:szCs w:val="28"/>
          <w:lang w:val="kk-KZ"/>
        </w:rPr>
        <w:t>464 б</w:t>
      </w:r>
      <w:r w:rsidR="00C52841" w:rsidRPr="00215681">
        <w:rPr>
          <w:rFonts w:ascii="Times New Roman" w:eastAsia="Times New Roman" w:hAnsi="Times New Roman" w:cs="Times New Roman"/>
          <w:sz w:val="28"/>
          <w:szCs w:val="28"/>
          <w:lang w:val="kk-KZ" w:eastAsia="ru-RU"/>
        </w:rPr>
        <w:t>.</w:t>
      </w:r>
    </w:p>
    <w:p w:rsidR="00C52841" w:rsidRPr="008D5C83" w:rsidRDefault="008F1A54" w:rsidP="00B32A47">
      <w:pPr>
        <w:pStyle w:val="a3"/>
        <w:keepLines/>
        <w:widowControl w:val="0"/>
        <w:numPr>
          <w:ilvl w:val="0"/>
          <w:numId w:val="49"/>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Назарбаев Н. Болашаққа б</w:t>
      </w:r>
      <w:r w:rsidR="006A0D1A">
        <w:rPr>
          <w:rFonts w:ascii="Times New Roman" w:hAnsi="Times New Roman" w:cs="Times New Roman"/>
          <w:sz w:val="28"/>
          <w:szCs w:val="28"/>
          <w:lang w:val="kk-KZ"/>
        </w:rPr>
        <w:t>ағдар: рухани жаңғыру: мақаласы</w:t>
      </w:r>
      <w:r w:rsidRPr="00215681">
        <w:rPr>
          <w:rFonts w:ascii="Times New Roman" w:hAnsi="Times New Roman" w:cs="Times New Roman"/>
          <w:sz w:val="28"/>
          <w:szCs w:val="28"/>
          <w:lang w:val="kk-KZ"/>
        </w:rPr>
        <w:t xml:space="preserve">// </w:t>
      </w:r>
      <w:hyperlink r:id="rId32" w:history="1">
        <w:r w:rsidRPr="008D5C83">
          <w:rPr>
            <w:rStyle w:val="a4"/>
            <w:rFonts w:ascii="Times New Roman" w:hAnsi="Times New Roman" w:cs="Times New Roman"/>
            <w:color w:val="auto"/>
            <w:sz w:val="28"/>
            <w:szCs w:val="28"/>
            <w:u w:val="none"/>
            <w:lang w:val="kk-KZ"/>
          </w:rPr>
          <w:t>https://www.akorda.kz/kz/events/akorda_news/press_conferences. 11.12.2019</w:t>
        </w:r>
      </w:hyperlink>
      <w:r w:rsidR="00215681">
        <w:rPr>
          <w:rFonts w:ascii="Times New Roman" w:hAnsi="Times New Roman" w:cs="Times New Roman"/>
          <w:sz w:val="28"/>
          <w:szCs w:val="28"/>
          <w:lang w:val="kk-KZ"/>
        </w:rPr>
        <w:t>.</w:t>
      </w:r>
    </w:p>
    <w:p w:rsidR="00C52841" w:rsidRPr="008D5C83" w:rsidRDefault="00C52841" w:rsidP="00B32A47">
      <w:pPr>
        <w:pStyle w:val="a3"/>
        <w:keepLines/>
        <w:widowControl w:val="0"/>
        <w:numPr>
          <w:ilvl w:val="0"/>
          <w:numId w:val="49"/>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shd w:val="clear" w:color="auto" w:fill="FFFFFF"/>
          <w:lang w:val="kk-KZ"/>
        </w:rPr>
        <w:t>Исаев С. Қазақтың мерзімді баспасөз тілінің дамуы. – Алматы:</w:t>
      </w:r>
      <w:r w:rsidR="008F1A54">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lang w:val="kk-KZ"/>
        </w:rPr>
        <w:t>Қазақстан</w:t>
      </w:r>
      <w:r w:rsidR="008F1A54">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lang w:val="kk-KZ"/>
        </w:rPr>
        <w:t>1983. – 180</w:t>
      </w:r>
      <w:r w:rsidR="008F1A54">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lang w:val="kk-KZ"/>
        </w:rPr>
        <w:t>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shd w:val="clear" w:color="auto" w:fill="FFFFFF"/>
          <w:lang w:val="kk-KZ"/>
        </w:rPr>
        <w:t xml:space="preserve">Әбілқасымов Б. Алғашқы қазақ газеттерінің тілі. </w:t>
      </w:r>
      <w:r w:rsidR="008F1A54">
        <w:rPr>
          <w:rFonts w:ascii="Times New Roman" w:hAnsi="Times New Roman" w:cs="Times New Roman"/>
          <w:sz w:val="28"/>
          <w:szCs w:val="28"/>
          <w:shd w:val="clear" w:color="auto" w:fill="FFFFFF"/>
          <w:lang w:val="kk-KZ"/>
        </w:rPr>
        <w:t>- Алматы: Ғылым, 1971. -</w:t>
      </w:r>
      <w:r w:rsidRPr="008D5C83">
        <w:rPr>
          <w:rFonts w:ascii="Times New Roman" w:hAnsi="Times New Roman" w:cs="Times New Roman"/>
          <w:sz w:val="28"/>
          <w:szCs w:val="28"/>
          <w:shd w:val="clear" w:color="auto" w:fill="FFFFFF"/>
          <w:lang w:val="kk-KZ"/>
        </w:rPr>
        <w:t xml:space="preserve"> 100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Style w:val="bodytextchar"/>
          <w:rFonts w:ascii="Times New Roman" w:hAnsi="Times New Roman" w:cs="Times New Roman"/>
          <w:sz w:val="28"/>
          <w:szCs w:val="28"/>
          <w:shd w:val="clear" w:color="auto" w:fill="FFFFFF"/>
          <w:lang w:val="kk-KZ"/>
        </w:rPr>
        <w:t>Момынова Б. «Қазақ» газе</w:t>
      </w:r>
      <w:r w:rsidR="008F1A54">
        <w:rPr>
          <w:rStyle w:val="bodytextchar"/>
          <w:rFonts w:ascii="Times New Roman" w:hAnsi="Times New Roman" w:cs="Times New Roman"/>
          <w:sz w:val="28"/>
          <w:szCs w:val="28"/>
          <w:shd w:val="clear" w:color="auto" w:fill="FFFFFF"/>
          <w:lang w:val="kk-KZ"/>
        </w:rPr>
        <w:t xml:space="preserve">тіндегі қоғамдық-саяси лексика. </w:t>
      </w:r>
      <w:r w:rsidRPr="008D5C83">
        <w:rPr>
          <w:rFonts w:ascii="Times New Roman" w:hAnsi="Times New Roman" w:cs="Times New Roman"/>
          <w:sz w:val="28"/>
          <w:szCs w:val="28"/>
          <w:lang w:val="kk-KZ"/>
        </w:rPr>
        <w:t>–</w:t>
      </w:r>
      <w:r w:rsidR="008F1A54">
        <w:rPr>
          <w:rFonts w:ascii="Times New Roman" w:hAnsi="Times New Roman" w:cs="Times New Roman"/>
          <w:sz w:val="28"/>
          <w:szCs w:val="28"/>
          <w:lang w:val="kk-KZ"/>
        </w:rPr>
        <w:t xml:space="preserve"> </w:t>
      </w:r>
      <w:r w:rsidRPr="008D5C83">
        <w:rPr>
          <w:rStyle w:val="bodytextchar"/>
          <w:rFonts w:ascii="Times New Roman" w:hAnsi="Times New Roman" w:cs="Times New Roman"/>
          <w:sz w:val="28"/>
          <w:szCs w:val="28"/>
          <w:shd w:val="clear" w:color="auto" w:fill="FFFFFF"/>
          <w:lang w:val="kk-KZ"/>
        </w:rPr>
        <w:t xml:space="preserve">Алматы: </w:t>
      </w:r>
      <w:r w:rsidR="008F1A54">
        <w:rPr>
          <w:rStyle w:val="bodytextchar"/>
          <w:rFonts w:ascii="Times New Roman" w:hAnsi="Times New Roman" w:cs="Times New Roman"/>
          <w:sz w:val="28"/>
          <w:szCs w:val="28"/>
          <w:shd w:val="clear" w:color="auto" w:fill="FFFFFF"/>
          <w:lang w:val="kk-KZ"/>
        </w:rPr>
        <w:t>Арыс</w:t>
      </w:r>
      <w:r w:rsidRPr="008D5C83">
        <w:rPr>
          <w:rStyle w:val="bodytextchar"/>
          <w:rFonts w:ascii="Times New Roman" w:hAnsi="Times New Roman" w:cs="Times New Roman"/>
          <w:sz w:val="28"/>
          <w:szCs w:val="28"/>
          <w:shd w:val="clear" w:color="auto" w:fill="FFFFFF"/>
          <w:lang w:val="kk-KZ"/>
        </w:rPr>
        <w:t>, 1998.</w:t>
      </w:r>
      <w:r w:rsidR="008F1A54">
        <w:rPr>
          <w:rStyle w:val="bodytextchar"/>
          <w:rFonts w:ascii="Times New Roman" w:hAnsi="Times New Roman" w:cs="Times New Roman"/>
          <w:sz w:val="28"/>
          <w:szCs w:val="28"/>
          <w:shd w:val="clear" w:color="auto" w:fill="FFFFFF"/>
          <w:lang w:val="kk-KZ"/>
        </w:rPr>
        <w:t xml:space="preserve"> – 131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bCs/>
          <w:sz w:val="28"/>
          <w:szCs w:val="28"/>
          <w:lang w:val="kk-KZ"/>
        </w:rPr>
        <w:t>Гончарова Г.М.Основы современного медиазнания» как основа медиа образователь</w:t>
      </w:r>
      <w:r w:rsidR="006A0D1A">
        <w:rPr>
          <w:rFonts w:ascii="Times New Roman" w:hAnsi="Times New Roman" w:cs="Times New Roman"/>
          <w:bCs/>
          <w:sz w:val="28"/>
          <w:szCs w:val="28"/>
          <w:lang w:val="kk-KZ"/>
        </w:rPr>
        <w:t xml:space="preserve">ной компетенции студентов вузов </w:t>
      </w:r>
      <w:r w:rsidRPr="008D5C83">
        <w:rPr>
          <w:rFonts w:ascii="Times New Roman" w:hAnsi="Times New Roman" w:cs="Times New Roman"/>
          <w:bCs/>
          <w:sz w:val="28"/>
          <w:szCs w:val="28"/>
          <w:lang w:val="kk-KZ"/>
        </w:rPr>
        <w:t>//</w:t>
      </w:r>
      <w:r w:rsidR="008F1A54">
        <w:rPr>
          <w:rFonts w:ascii="Times New Roman" w:hAnsi="Times New Roman" w:cs="Times New Roman"/>
          <w:bCs/>
          <w:sz w:val="28"/>
          <w:szCs w:val="28"/>
          <w:lang w:val="kk-KZ"/>
        </w:rPr>
        <w:t xml:space="preserve"> </w:t>
      </w:r>
      <w:r w:rsidR="008F1A54" w:rsidRPr="008F1A54">
        <w:rPr>
          <w:rFonts w:ascii="Times New Roman" w:hAnsi="Times New Roman" w:cs="Times New Roman"/>
          <w:bCs/>
          <w:sz w:val="28"/>
          <w:szCs w:val="28"/>
          <w:lang w:val="kk-KZ"/>
        </w:rPr>
        <w:t>http://конференция.com.ua/pages/view/416</w:t>
      </w:r>
      <w:r w:rsidRPr="008D5C83">
        <w:rPr>
          <w:rFonts w:ascii="Times New Roman" w:hAnsi="Times New Roman" w:cs="Times New Roman"/>
          <w:bCs/>
          <w:sz w:val="28"/>
          <w:szCs w:val="28"/>
          <w:lang w:val="kk-KZ"/>
        </w:rPr>
        <w:t>14.08.2020</w:t>
      </w:r>
      <w:r w:rsidRPr="008D5C83">
        <w:rPr>
          <w:rFonts w:ascii="Times New Roman" w:hAnsi="Times New Roman" w:cs="Times New Roman"/>
          <w:sz w:val="28"/>
          <w:szCs w:val="28"/>
          <w:lang w:val="kk-KZ"/>
        </w:rPr>
        <w:t xml:space="preserve">.  </w:t>
      </w:r>
    </w:p>
    <w:p w:rsidR="00C52841" w:rsidRPr="008F1A54"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8D5C83">
        <w:rPr>
          <w:rFonts w:ascii="Times New Roman" w:hAnsi="Times New Roman" w:cs="Times New Roman"/>
          <w:sz w:val="28"/>
          <w:szCs w:val="28"/>
          <w:lang w:val="kk-KZ"/>
        </w:rPr>
        <w:t xml:space="preserve">Федоров. А.Ф. Спецкурс для вуза «Технология медиаобразования в школе и вузе» // Медиаобразование. </w:t>
      </w:r>
      <w:r w:rsidR="008F1A54">
        <w:rPr>
          <w:rFonts w:ascii="Times New Roman" w:hAnsi="Times New Roman" w:cs="Times New Roman"/>
          <w:sz w:val="28"/>
          <w:szCs w:val="28"/>
          <w:lang w:val="kk-KZ"/>
        </w:rPr>
        <w:t xml:space="preserve">– 2013. - </w:t>
      </w:r>
      <w:r w:rsidRPr="008D5C83">
        <w:rPr>
          <w:rFonts w:ascii="Times New Roman" w:hAnsi="Times New Roman" w:cs="Times New Roman"/>
          <w:sz w:val="28"/>
          <w:szCs w:val="28"/>
          <w:lang w:val="kk-KZ"/>
        </w:rPr>
        <w:t xml:space="preserve">№2. </w:t>
      </w:r>
      <w:r w:rsidR="008F1A54">
        <w:rPr>
          <w:rFonts w:ascii="Times New Roman" w:hAnsi="Times New Roman" w:cs="Times New Roman"/>
          <w:sz w:val="28"/>
          <w:szCs w:val="28"/>
          <w:lang w:val="kk-KZ"/>
        </w:rPr>
        <w:t xml:space="preserve">– С. </w:t>
      </w:r>
      <w:r w:rsidRPr="008D5C83">
        <w:rPr>
          <w:rFonts w:ascii="Times New Roman" w:hAnsi="Times New Roman" w:cs="Times New Roman"/>
          <w:sz w:val="28"/>
          <w:szCs w:val="28"/>
          <w:lang w:val="kk-KZ"/>
        </w:rPr>
        <w:t>105-116.</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8D5C83">
        <w:rPr>
          <w:rFonts w:ascii="Times New Roman" w:hAnsi="Times New Roman" w:cs="Times New Roman"/>
          <w:sz w:val="28"/>
          <w:szCs w:val="28"/>
          <w:lang w:val="kk-KZ"/>
        </w:rPr>
        <w:t xml:space="preserve">Понятие перцепции в психологии </w:t>
      </w:r>
      <w:r w:rsidR="008F1A54">
        <w:rPr>
          <w:rFonts w:ascii="Times New Roman" w:hAnsi="Times New Roman" w:cs="Times New Roman"/>
          <w:sz w:val="28"/>
          <w:szCs w:val="28"/>
          <w:lang w:val="kk-KZ"/>
        </w:rPr>
        <w:t>/</w:t>
      </w:r>
      <w:r w:rsidRPr="008D5C83">
        <w:rPr>
          <w:rFonts w:ascii="Times New Roman" w:hAnsi="Times New Roman" w:cs="Times New Roman"/>
          <w:sz w:val="28"/>
          <w:szCs w:val="28"/>
          <w:lang w:val="kk-KZ"/>
        </w:rPr>
        <w:t>/</w:t>
      </w:r>
      <w:r w:rsidR="008F1A54">
        <w:rPr>
          <w:rFonts w:ascii="Times New Roman" w:hAnsi="Times New Roman" w:cs="Times New Roman"/>
          <w:sz w:val="28"/>
          <w:szCs w:val="28"/>
          <w:lang w:val="kk-KZ"/>
        </w:rPr>
        <w:t xml:space="preserve"> </w:t>
      </w:r>
      <w:hyperlink r:id="rId33" w:history="1">
        <w:r w:rsidRPr="008D5C83">
          <w:rPr>
            <w:rStyle w:val="a4"/>
            <w:rFonts w:ascii="Times New Roman" w:hAnsi="Times New Roman" w:cs="Times New Roman"/>
            <w:color w:val="auto"/>
            <w:sz w:val="28"/>
            <w:szCs w:val="28"/>
            <w:u w:val="none"/>
            <w:lang w:val="kk-KZ"/>
          </w:rPr>
          <w:t>https://spravochnick.ru</w:t>
        </w:r>
      </w:hyperlink>
      <w:r w:rsidRPr="008D5C83">
        <w:rPr>
          <w:rFonts w:ascii="Times New Roman" w:hAnsi="Times New Roman" w:cs="Times New Roman"/>
          <w:sz w:val="28"/>
          <w:szCs w:val="28"/>
          <w:lang w:val="kk-KZ"/>
        </w:rPr>
        <w:t>/psihologiya/ percepciya_v_psihologii.</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18.08.2020.</w:t>
      </w:r>
    </w:p>
    <w:p w:rsidR="00C52841" w:rsidRDefault="008F1A54"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Ахметова</w:t>
      </w:r>
      <w:r w:rsidRP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Л</w:t>
      </w:r>
      <w:r>
        <w:rPr>
          <w:rFonts w:ascii="Times New Roman" w:hAnsi="Times New Roman" w:cs="Times New Roman"/>
          <w:sz w:val="28"/>
          <w:szCs w:val="28"/>
          <w:lang w:val="kk-KZ"/>
        </w:rPr>
        <w:t>.</w:t>
      </w:r>
      <w:r w:rsidRPr="008D5C83">
        <w:rPr>
          <w:rFonts w:ascii="Times New Roman" w:hAnsi="Times New Roman" w:cs="Times New Roman"/>
          <w:sz w:val="28"/>
          <w:szCs w:val="28"/>
          <w:lang w:val="kk-KZ"/>
        </w:rPr>
        <w:t>, Шорохов</w:t>
      </w:r>
      <w:r w:rsidRP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Д</w:t>
      </w:r>
      <w:r>
        <w:rPr>
          <w:rFonts w:ascii="Times New Roman" w:hAnsi="Times New Roman" w:cs="Times New Roman"/>
          <w:sz w:val="28"/>
          <w:szCs w:val="28"/>
          <w:lang w:val="kk-KZ"/>
        </w:rPr>
        <w:t>.</w:t>
      </w:r>
      <w:r w:rsidRPr="008D5C83">
        <w:rPr>
          <w:rFonts w:ascii="Times New Roman" w:hAnsi="Times New Roman" w:cs="Times New Roman"/>
          <w:sz w:val="28"/>
          <w:szCs w:val="28"/>
          <w:lang w:val="kk-KZ"/>
        </w:rPr>
        <w:t>, Ниязгулова А</w:t>
      </w:r>
      <w:r>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lang w:val="kk-KZ"/>
        </w:rPr>
        <w:t xml:space="preserve">Медиалық және ақпараттық сауаттылық. </w:t>
      </w:r>
      <w:r>
        <w:rPr>
          <w:rFonts w:ascii="Times New Roman" w:hAnsi="Times New Roman" w:cs="Times New Roman"/>
          <w:sz w:val="28"/>
          <w:szCs w:val="28"/>
          <w:lang w:val="kk-KZ"/>
        </w:rPr>
        <w:t>– Алматы,</w:t>
      </w:r>
      <w:r w:rsidR="00C52841" w:rsidRPr="008D5C83">
        <w:rPr>
          <w:rFonts w:ascii="Times New Roman" w:hAnsi="Times New Roman" w:cs="Times New Roman"/>
          <w:sz w:val="28"/>
          <w:szCs w:val="28"/>
          <w:lang w:val="kk-KZ"/>
        </w:rPr>
        <w:t xml:space="preserve"> 2015.</w:t>
      </w:r>
      <w:r>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lang w:val="kk-KZ"/>
        </w:rPr>
        <w:t>36 б.</w:t>
      </w:r>
    </w:p>
    <w:p w:rsidR="008D5C83" w:rsidRPr="008F1A54" w:rsidRDefault="008F1A54"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F1A54">
        <w:rPr>
          <w:rFonts w:ascii="Times New Roman" w:eastAsia="Times New Roman" w:hAnsi="Times New Roman" w:cs="Times New Roman"/>
          <w:sz w:val="28"/>
          <w:szCs w:val="28"/>
          <w:lang w:val="kk-KZ" w:eastAsia="ru-RU"/>
        </w:rPr>
        <w:t>Медиасауаттылық / құраст. С. Штурхецкий; қаз. тіл. ауд. С. Абдіғапар. – Алматы, 2018. - 151 б.</w:t>
      </w:r>
    </w:p>
    <w:p w:rsidR="00C52841"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Короченский А.П. «Пятая власть?» Феномен медиакритики в контексте информационного рынка</w:t>
      </w:r>
      <w:r w:rsidR="008F1A54">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 Р-н</w:t>
      </w:r>
      <w:r w:rsidR="008F1A54">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Д, 2002. – 272 с. </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Масанов Е.Ж. Медиамәдениеттегі адам мәселесі</w:t>
      </w:r>
      <w:r w:rsidR="008F1A54">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w:t>
      </w:r>
      <w:r w:rsidR="008F1A54" w:rsidRPr="008F1A54">
        <w:rPr>
          <w:rStyle w:val="extendedtext-short"/>
          <w:rFonts w:ascii="Times New Roman" w:hAnsi="Times New Roman" w:cs="Times New Roman"/>
          <w:sz w:val="28"/>
          <w:szCs w:val="28"/>
          <w:lang w:val="kk-KZ"/>
        </w:rPr>
        <w:t>6</w:t>
      </w:r>
      <w:r w:rsidR="008F1A54" w:rsidRPr="008F1A54">
        <w:rPr>
          <w:rStyle w:val="extendedtext-short"/>
          <w:rFonts w:ascii="Times New Roman" w:hAnsi="Times New Roman" w:cs="Times New Roman"/>
          <w:bCs/>
          <w:sz w:val="28"/>
          <w:szCs w:val="28"/>
          <w:lang w:val="kk-KZ"/>
        </w:rPr>
        <w:t>D</w:t>
      </w:r>
      <w:r w:rsidR="008F1A54" w:rsidRPr="008F1A54">
        <w:rPr>
          <w:rStyle w:val="extendedtext-short"/>
          <w:rFonts w:ascii="Times New Roman" w:hAnsi="Times New Roman" w:cs="Times New Roman"/>
          <w:sz w:val="28"/>
          <w:szCs w:val="28"/>
          <w:lang w:val="kk-KZ"/>
        </w:rPr>
        <w:t>020100:</w:t>
      </w:r>
      <w:r w:rsidR="008F1A54">
        <w:rPr>
          <w:rStyle w:val="extendedtext-short"/>
          <w:lang w:val="kk-KZ"/>
        </w:rPr>
        <w:t xml:space="preserve"> </w:t>
      </w:r>
      <w:r w:rsidRPr="008D5C83">
        <w:rPr>
          <w:rFonts w:ascii="Times New Roman" w:hAnsi="Times New Roman" w:cs="Times New Roman"/>
          <w:sz w:val="28"/>
          <w:szCs w:val="28"/>
          <w:lang w:val="kk-KZ"/>
        </w:rPr>
        <w:t>док</w:t>
      </w:r>
      <w:r w:rsidR="008F1A54">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PhD. </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дис</w:t>
      </w:r>
      <w:r w:rsidR="008F1A54">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Алматы, 2012. -</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151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lastRenderedPageBreak/>
        <w:t>Оразбаева Ф., Дәулетбекова Ж., Рахметова Р.</w:t>
      </w:r>
      <w:r w:rsidR="008F1A54">
        <w:rPr>
          <w:rFonts w:ascii="Times New Roman" w:hAnsi="Times New Roman" w:cs="Times New Roman"/>
          <w:sz w:val="28"/>
          <w:szCs w:val="28"/>
          <w:lang w:val="kk-KZ"/>
        </w:rPr>
        <w:t xml:space="preserve"> және т.б.</w:t>
      </w:r>
      <w:r w:rsidRPr="008D5C83">
        <w:rPr>
          <w:rFonts w:ascii="Times New Roman" w:hAnsi="Times New Roman" w:cs="Times New Roman"/>
          <w:sz w:val="28"/>
          <w:szCs w:val="28"/>
          <w:lang w:val="kk-KZ"/>
        </w:rPr>
        <w:t xml:space="preserve"> Тілдік коммуникация парадигмалары.</w:t>
      </w:r>
      <w:r w:rsidRPr="008D5C83">
        <w:rPr>
          <w:rFonts w:ascii="Times New Roman" w:eastAsiaTheme="minorEastAsia" w:hAnsi="Times New Roman" w:cs="Times New Roman"/>
          <w:kern w:val="24"/>
          <w:sz w:val="28"/>
          <w:szCs w:val="28"/>
          <w:lang w:val="kk-KZ" w:eastAsia="ru-RU"/>
        </w:rPr>
        <w:t xml:space="preserve"> </w:t>
      </w:r>
      <w:r w:rsidRPr="008D5C83">
        <w:rPr>
          <w:rFonts w:ascii="Times New Roman" w:hAnsi="Times New Roman" w:cs="Times New Roman"/>
          <w:sz w:val="28"/>
          <w:szCs w:val="28"/>
          <w:lang w:val="kk-KZ"/>
        </w:rPr>
        <w:t xml:space="preserve">– Алматы, 2022. – 247 б. </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 xml:space="preserve">Общеевропейские компетенции владения иностранным языком: изучение, преподавание, оценка </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Департамент по языковой политике</w:t>
      </w:r>
      <w:r w:rsidR="008F1A54">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Страсбург</w:t>
      </w:r>
      <w:r w:rsidR="008F1A54">
        <w:rPr>
          <w:rFonts w:ascii="Times New Roman" w:hAnsi="Times New Roman" w:cs="Times New Roman"/>
          <w:sz w:val="28"/>
          <w:szCs w:val="28"/>
          <w:lang w:val="kk-KZ"/>
        </w:rPr>
        <w:t>, 2001.</w:t>
      </w:r>
      <w:r w:rsidRPr="008D5C83">
        <w:rPr>
          <w:rFonts w:ascii="Times New Roman" w:hAnsi="Times New Roman" w:cs="Times New Roman"/>
          <w:sz w:val="28"/>
          <w:szCs w:val="28"/>
          <w:lang w:val="kk-KZ"/>
        </w:rPr>
        <w:t xml:space="preserve"> </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456 c.</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Сарбасова А.Н. Қазақ тілін еуропалық стандарт жүйесі бойынша деңгейлеп оқыту мәселесі.//Абай атындағы ҚазҰПУ Хабаршысы. «Филология ғылымдары сериясы». –  Алматы, 2019. – №4 (70). – Б.490-499</w:t>
      </w:r>
    </w:p>
    <w:p w:rsidR="00C52841" w:rsidRPr="008D5C83" w:rsidRDefault="008F1A54"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9944DB">
        <w:rPr>
          <w:rFonts w:ascii="Times New Roman" w:eastAsia="SimSun" w:hAnsi="Times New Roman" w:cs="Times New Roman"/>
          <w:bCs/>
          <w:sz w:val="28"/>
          <w:szCs w:val="28"/>
          <w:lang w:val="kk-KZ" w:eastAsia="zh-CN"/>
        </w:rPr>
        <w:t xml:space="preserve">Sarbassova A., </w:t>
      </w:r>
      <w:r w:rsidRPr="009944DB">
        <w:rPr>
          <w:rFonts w:ascii="Times New Roman" w:hAnsi="Times New Roman" w:cs="Times New Roman"/>
          <w:sz w:val="28"/>
          <w:szCs w:val="28"/>
          <w:lang w:val="kk-KZ"/>
        </w:rPr>
        <w:t>Shegebayev M</w:t>
      </w:r>
      <w:r>
        <w:rPr>
          <w:rFonts w:ascii="Times New Roman" w:hAnsi="Times New Roman" w:cs="Times New Roman"/>
          <w:sz w:val="28"/>
          <w:szCs w:val="28"/>
          <w:lang w:val="kk-KZ"/>
        </w:rPr>
        <w:t>.</w:t>
      </w:r>
      <w:r w:rsidRPr="009944DB">
        <w:rPr>
          <w:rFonts w:ascii="Times New Roman" w:hAnsi="Times New Roman" w:cs="Times New Roman"/>
          <w:sz w:val="28"/>
          <w:szCs w:val="28"/>
          <w:lang w:val="kk-KZ"/>
        </w:rPr>
        <w:t>, Orazbayeva</w:t>
      </w:r>
      <w:r w:rsidRPr="009944DB">
        <w:rPr>
          <w:rFonts w:ascii="Times New Roman" w:eastAsia="SimSun" w:hAnsi="Times New Roman" w:cs="Times New Roman"/>
          <w:bCs/>
          <w:sz w:val="28"/>
          <w:szCs w:val="28"/>
          <w:lang w:val="kk-KZ" w:eastAsia="zh-CN"/>
        </w:rPr>
        <w:t xml:space="preserve"> F.</w:t>
      </w:r>
      <w:r>
        <w:rPr>
          <w:rFonts w:ascii="Times New Roman" w:eastAsia="SimSun" w:hAnsi="Times New Roman" w:cs="Times New Roman"/>
          <w:bCs/>
          <w:sz w:val="28"/>
          <w:szCs w:val="28"/>
          <w:lang w:val="kk-KZ" w:eastAsia="zh-CN"/>
        </w:rPr>
        <w:t xml:space="preserve"> </w:t>
      </w:r>
      <w:r w:rsidRPr="009944DB">
        <w:rPr>
          <w:rFonts w:ascii="Times New Roman" w:eastAsia="SimSun" w:hAnsi="Times New Roman" w:cs="Times New Roman"/>
          <w:bCs/>
          <w:sz w:val="28"/>
          <w:szCs w:val="28"/>
          <w:lang w:val="kk-KZ" w:eastAsia="zh-CN"/>
        </w:rPr>
        <w:t>The use of media text in business kazakh language</w:t>
      </w:r>
      <w:r>
        <w:rPr>
          <w:rFonts w:ascii="Times New Roman" w:eastAsia="SimSun" w:hAnsi="Times New Roman" w:cs="Times New Roman"/>
          <w:bCs/>
          <w:sz w:val="28"/>
          <w:szCs w:val="28"/>
          <w:lang w:val="kk-KZ" w:eastAsia="zh-CN"/>
        </w:rPr>
        <w:t xml:space="preserve"> </w:t>
      </w:r>
      <w:r w:rsidRPr="009944DB">
        <w:rPr>
          <w:rFonts w:ascii="Times New Roman" w:eastAsia="SimSun" w:hAnsi="Times New Roman" w:cs="Times New Roman"/>
          <w:bCs/>
          <w:sz w:val="28"/>
          <w:szCs w:val="28"/>
          <w:lang w:val="kk-KZ" w:eastAsia="zh-CN"/>
        </w:rPr>
        <w:t>//</w:t>
      </w:r>
      <w:r>
        <w:rPr>
          <w:rFonts w:ascii="Times New Roman" w:eastAsia="SimSun" w:hAnsi="Times New Roman" w:cs="Times New Roman"/>
          <w:bCs/>
          <w:sz w:val="28"/>
          <w:szCs w:val="28"/>
          <w:lang w:val="kk-KZ" w:eastAsia="zh-CN"/>
        </w:rPr>
        <w:t xml:space="preserve"> </w:t>
      </w:r>
      <w:r w:rsidRPr="009944DB">
        <w:rPr>
          <w:rFonts w:ascii="Times New Roman" w:hAnsi="Times New Roman" w:cs="Times New Roman"/>
          <w:sz w:val="28"/>
          <w:szCs w:val="28"/>
          <w:lang w:val="kk-KZ"/>
        </w:rPr>
        <w:t>Тiltanym</w:t>
      </w:r>
      <w:r>
        <w:rPr>
          <w:rFonts w:ascii="Times New Roman" w:hAnsi="Times New Roman" w:cs="Times New Roman"/>
          <w:sz w:val="28"/>
          <w:szCs w:val="28"/>
          <w:lang w:val="kk-KZ"/>
        </w:rPr>
        <w:t xml:space="preserve">. – 2023. - </w:t>
      </w:r>
      <w:r w:rsidRPr="009944DB">
        <w:rPr>
          <w:rFonts w:ascii="Times New Roman" w:hAnsi="Times New Roman" w:cs="Times New Roman"/>
          <w:sz w:val="28"/>
          <w:szCs w:val="28"/>
          <w:lang w:val="kk-KZ"/>
        </w:rPr>
        <w:t>№2(90).</w:t>
      </w:r>
      <w:r>
        <w:rPr>
          <w:rFonts w:ascii="Times New Roman" w:hAnsi="Times New Roman" w:cs="Times New Roman"/>
          <w:sz w:val="28"/>
          <w:szCs w:val="28"/>
          <w:lang w:val="kk-KZ"/>
        </w:rPr>
        <w:t xml:space="preserve"> – </w:t>
      </w:r>
      <w:r w:rsidR="00B067FB">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9944DB">
        <w:rPr>
          <w:rFonts w:ascii="Times New Roman" w:hAnsi="Times New Roman" w:cs="Times New Roman"/>
          <w:sz w:val="28"/>
          <w:szCs w:val="28"/>
          <w:lang w:val="kk-KZ"/>
        </w:rPr>
        <w:t>190</w:t>
      </w:r>
      <w:r>
        <w:rPr>
          <w:rFonts w:ascii="Times New Roman" w:hAnsi="Times New Roman" w:cs="Times New Roman"/>
          <w:sz w:val="28"/>
          <w:szCs w:val="28"/>
          <w:lang w:val="kk-KZ"/>
        </w:rPr>
        <w:t>-199.</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NewRomanPSMT" w:hAnsi="Times New Roman" w:cs="Times New Roman"/>
          <w:sz w:val="28"/>
          <w:szCs w:val="28"/>
          <w:lang w:val="kk-KZ"/>
        </w:rPr>
        <w:t>Беспалько В.П. Слагаемые педагогической технологии.</w:t>
      </w:r>
      <w:r w:rsidR="008F1A54">
        <w:rPr>
          <w:rFonts w:ascii="Times New Roman" w:eastAsia="TimesNewRomanPSMT" w:hAnsi="Times New Roman" w:cs="Times New Roman"/>
          <w:sz w:val="28"/>
          <w:szCs w:val="28"/>
          <w:lang w:val="kk-KZ"/>
        </w:rPr>
        <w:t xml:space="preserve"> </w:t>
      </w:r>
      <w:r w:rsidRPr="008D5C83">
        <w:rPr>
          <w:rFonts w:ascii="Times New Roman" w:eastAsia="TimesNewRomanPSMT" w:hAnsi="Times New Roman" w:cs="Times New Roman"/>
          <w:sz w:val="28"/>
          <w:szCs w:val="28"/>
          <w:lang w:val="kk-KZ"/>
        </w:rPr>
        <w:t>–</w:t>
      </w:r>
      <w:r w:rsidR="008F1A54">
        <w:rPr>
          <w:rFonts w:ascii="Times New Roman" w:eastAsia="TimesNewRomanPSMT" w:hAnsi="Times New Roman" w:cs="Times New Roman"/>
          <w:sz w:val="28"/>
          <w:szCs w:val="28"/>
          <w:lang w:val="kk-KZ"/>
        </w:rPr>
        <w:t xml:space="preserve"> </w:t>
      </w:r>
      <w:r w:rsidRPr="008D5C83">
        <w:rPr>
          <w:rFonts w:ascii="Times New Roman" w:eastAsia="TimesNewRomanPSMT" w:hAnsi="Times New Roman" w:cs="Times New Roman"/>
          <w:sz w:val="28"/>
          <w:szCs w:val="28"/>
          <w:lang w:val="kk-KZ"/>
        </w:rPr>
        <w:t>М.: Педагогика, 1989. – 191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Монахов В.М. Введение в теорию педагогически</w:t>
      </w:r>
      <w:r w:rsidRPr="008D5C83">
        <w:rPr>
          <w:rFonts w:ascii="Times New Roman" w:hAnsi="Times New Roman" w:cs="Times New Roman"/>
          <w:sz w:val="28"/>
          <w:szCs w:val="28"/>
        </w:rPr>
        <w:t xml:space="preserve">х технологий: </w:t>
      </w:r>
      <w:r w:rsidR="008F1A54" w:rsidRPr="008D5C83">
        <w:rPr>
          <w:rFonts w:ascii="Times New Roman" w:hAnsi="Times New Roman" w:cs="Times New Roman"/>
          <w:sz w:val="28"/>
          <w:szCs w:val="28"/>
        </w:rPr>
        <w:t>м</w:t>
      </w:r>
      <w:r w:rsidRPr="008D5C83">
        <w:rPr>
          <w:rFonts w:ascii="Times New Roman" w:hAnsi="Times New Roman" w:cs="Times New Roman"/>
          <w:sz w:val="28"/>
          <w:szCs w:val="28"/>
        </w:rPr>
        <w:t xml:space="preserve">онография. </w:t>
      </w:r>
      <w:r w:rsidR="008F1A54">
        <w:rPr>
          <w:rFonts w:ascii="Times New Roman" w:hAnsi="Times New Roman" w:cs="Times New Roman"/>
          <w:sz w:val="28"/>
          <w:szCs w:val="28"/>
          <w:lang w:val="kk-KZ"/>
        </w:rPr>
        <w:t>-</w:t>
      </w:r>
      <w:r w:rsidRPr="008D5C83">
        <w:rPr>
          <w:rFonts w:ascii="Times New Roman" w:hAnsi="Times New Roman" w:cs="Times New Roman"/>
          <w:sz w:val="28"/>
          <w:szCs w:val="28"/>
        </w:rPr>
        <w:t xml:space="preserve"> Волгоград, 2006. – 161</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lang w:val="en-US"/>
        </w:rPr>
        <w:t>c</w:t>
      </w:r>
      <w:r w:rsidRPr="008D5C83">
        <w:rPr>
          <w:rFonts w:ascii="Times New Roman" w:hAnsi="Times New Roman" w:cs="Times New Roman"/>
          <w:sz w:val="28"/>
          <w:szCs w:val="28"/>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rPr>
        <w:t>Ксензова Г.Ю. Перспективные школьные технологии.</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rPr>
        <w:t>-</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rPr>
        <w:t>М.: Педагогическое общество России, 2001.</w:t>
      </w:r>
      <w:r w:rsidR="008F1A54">
        <w:rPr>
          <w:rFonts w:ascii="Times New Roman" w:hAnsi="Times New Roman" w:cs="Times New Roman"/>
          <w:sz w:val="28"/>
          <w:szCs w:val="28"/>
          <w:lang w:val="kk-KZ"/>
        </w:rPr>
        <w:t xml:space="preserve"> </w:t>
      </w:r>
      <w:r w:rsidRPr="008D5C83">
        <w:rPr>
          <w:rFonts w:ascii="Times New Roman" w:hAnsi="Times New Roman" w:cs="Times New Roman"/>
          <w:sz w:val="28"/>
          <w:szCs w:val="28"/>
        </w:rPr>
        <w:t>– 224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Оразбаева Ф.</w:t>
      </w:r>
      <w:r w:rsidR="00EC055C">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 xml:space="preserve">Тілдік қатынас. </w:t>
      </w:r>
      <w:r w:rsidR="00EC055C">
        <w:rPr>
          <w:rFonts w:ascii="Times New Roman" w:hAnsi="Times New Roman" w:cs="Times New Roman"/>
          <w:sz w:val="28"/>
          <w:szCs w:val="28"/>
          <w:lang w:val="kk-KZ"/>
        </w:rPr>
        <w:t xml:space="preserve">– Бас. </w:t>
      </w:r>
      <w:r w:rsidR="008F1A54">
        <w:rPr>
          <w:rFonts w:ascii="Times New Roman" w:hAnsi="Times New Roman" w:cs="Times New Roman"/>
          <w:sz w:val="28"/>
          <w:szCs w:val="28"/>
          <w:lang w:val="kk-KZ"/>
        </w:rPr>
        <w:t xml:space="preserve">4-ші, </w:t>
      </w:r>
      <w:r w:rsidR="008F1A54" w:rsidRPr="008D5C83">
        <w:rPr>
          <w:rFonts w:ascii="Times New Roman" w:hAnsi="Times New Roman" w:cs="Times New Roman"/>
          <w:sz w:val="28"/>
          <w:szCs w:val="28"/>
          <w:lang w:val="kk-KZ"/>
        </w:rPr>
        <w:t>толық</w:t>
      </w:r>
      <w:r w:rsidR="008F1A54">
        <w:rPr>
          <w:rFonts w:ascii="Times New Roman" w:hAnsi="Times New Roman" w:cs="Times New Roman"/>
          <w:sz w:val="28"/>
          <w:szCs w:val="28"/>
          <w:lang w:val="kk-KZ"/>
        </w:rPr>
        <w:t>.</w:t>
      </w:r>
      <w:r w:rsidRPr="00EC055C">
        <w:rPr>
          <w:rFonts w:ascii="Times New Roman" w:hAnsi="Times New Roman" w:cs="Times New Roman"/>
          <w:sz w:val="28"/>
          <w:szCs w:val="28"/>
          <w:lang w:val="kk-KZ"/>
        </w:rPr>
        <w:t xml:space="preserve"> – Алматы: Ан Арыс, 2019.</w:t>
      </w:r>
      <w:r w:rsidR="00EC055C">
        <w:rPr>
          <w:rFonts w:ascii="Times New Roman" w:hAnsi="Times New Roman" w:cs="Times New Roman"/>
          <w:sz w:val="28"/>
          <w:szCs w:val="28"/>
          <w:lang w:val="kk-KZ"/>
        </w:rPr>
        <w:t xml:space="preserve"> - Т. 2. </w:t>
      </w:r>
      <w:r w:rsidRPr="00EC055C">
        <w:rPr>
          <w:rFonts w:ascii="Times New Roman" w:hAnsi="Times New Roman" w:cs="Times New Roman"/>
          <w:sz w:val="28"/>
          <w:szCs w:val="28"/>
          <w:lang w:val="kk-KZ"/>
        </w:rPr>
        <w:t>– 584</w:t>
      </w:r>
      <w:r w:rsidR="00EC055C">
        <w:rPr>
          <w:rFonts w:ascii="Times New Roman" w:hAnsi="Times New Roman" w:cs="Times New Roman"/>
          <w:sz w:val="28"/>
          <w:szCs w:val="28"/>
          <w:lang w:val="kk-KZ"/>
        </w:rPr>
        <w:t xml:space="preserve"> </w:t>
      </w:r>
      <w:r w:rsidRPr="00EC055C">
        <w:rPr>
          <w:rFonts w:ascii="Times New Roman" w:hAnsi="Times New Roman" w:cs="Times New Roman"/>
          <w:sz w:val="28"/>
          <w:szCs w:val="28"/>
          <w:lang w:val="kk-KZ"/>
        </w:rPr>
        <w:t>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NewRomanPSMT" w:hAnsi="Times New Roman" w:cs="Times New Roman"/>
          <w:sz w:val="28"/>
          <w:szCs w:val="28"/>
          <w:lang w:val="kk-KZ"/>
        </w:rPr>
        <w:t xml:space="preserve">Оралбаева Н., Жақсыликова К. Орыс тіліндегі мектептерде қазақ тілін оқыту </w:t>
      </w:r>
      <w:r w:rsidRPr="008D5C83">
        <w:rPr>
          <w:rFonts w:ascii="Times New Roman" w:eastAsia="MS Gothic" w:hAnsi="Times New Roman" w:cs="Times New Roman"/>
          <w:sz w:val="28"/>
          <w:szCs w:val="28"/>
          <w:lang w:val="kk-KZ"/>
        </w:rPr>
        <w:t>əдістемесі</w:t>
      </w:r>
      <w:r w:rsidRPr="008D5C83">
        <w:rPr>
          <w:rFonts w:ascii="Times New Roman" w:eastAsia="TimesNewRomanPSMT" w:hAnsi="Times New Roman" w:cs="Times New Roman"/>
          <w:sz w:val="28"/>
          <w:szCs w:val="28"/>
          <w:lang w:val="kk-KZ"/>
        </w:rPr>
        <w:t>. – Алматы: Ана тілі, 1996. – 260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ALSSchlangesans" w:hAnsi="ALSSchlangesans"/>
          <w:sz w:val="29"/>
          <w:szCs w:val="29"/>
          <w:shd w:val="clear" w:color="auto" w:fill="FFFFFF"/>
          <w:lang w:val="kk-KZ"/>
        </w:rPr>
        <w:t xml:space="preserve">Шаханова Р.Ә. Техникалық жоғары оқу орындарының орыс бөлімдерінде қазақ тілін мамандыққа қатысты оқытудың ғылыми-әдістемелік негіздері: </w:t>
      </w:r>
      <w:r w:rsidR="00EC055C">
        <w:rPr>
          <w:rFonts w:ascii="ALSSchlangesans" w:hAnsi="ALSSchlangesans"/>
          <w:sz w:val="29"/>
          <w:szCs w:val="29"/>
          <w:shd w:val="clear" w:color="auto" w:fill="FFFFFF"/>
          <w:lang w:val="kk-KZ"/>
        </w:rPr>
        <w:t xml:space="preserve">13.00.02: </w:t>
      </w:r>
      <w:r w:rsidRPr="008D5C83">
        <w:rPr>
          <w:rFonts w:ascii="ALSSchlangesans" w:hAnsi="ALSSchlangesans"/>
          <w:sz w:val="29"/>
          <w:szCs w:val="29"/>
          <w:shd w:val="clear" w:color="auto" w:fill="FFFFFF"/>
          <w:lang w:val="kk-KZ"/>
        </w:rPr>
        <w:t>п</w:t>
      </w:r>
      <w:r w:rsidR="00EC055C">
        <w:rPr>
          <w:rFonts w:ascii="ALSSchlangesans" w:hAnsi="ALSSchlangesans"/>
          <w:sz w:val="29"/>
          <w:szCs w:val="29"/>
          <w:shd w:val="clear" w:color="auto" w:fill="FFFFFF"/>
          <w:lang w:val="kk-KZ"/>
        </w:rPr>
        <w:t>ед</w:t>
      </w:r>
      <w:r w:rsidRPr="008D5C83">
        <w:rPr>
          <w:rFonts w:ascii="ALSSchlangesans" w:hAnsi="ALSSchlangesans"/>
          <w:sz w:val="29"/>
          <w:szCs w:val="29"/>
          <w:shd w:val="clear" w:color="auto" w:fill="FFFFFF"/>
          <w:lang w:val="kk-KZ"/>
        </w:rPr>
        <w:t>.</w:t>
      </w:r>
      <w:r w:rsidR="00EC055C">
        <w:rPr>
          <w:rFonts w:ascii="ALSSchlangesans" w:hAnsi="ALSSchlangesans"/>
          <w:sz w:val="29"/>
          <w:szCs w:val="29"/>
          <w:shd w:val="clear" w:color="auto" w:fill="FFFFFF"/>
          <w:lang w:val="kk-KZ"/>
        </w:rPr>
        <w:t xml:space="preserve"> </w:t>
      </w:r>
      <w:r w:rsidRPr="008D5C83">
        <w:rPr>
          <w:rFonts w:ascii="ALSSchlangesans" w:hAnsi="ALSSchlangesans"/>
          <w:sz w:val="29"/>
          <w:szCs w:val="29"/>
          <w:shd w:val="clear" w:color="auto" w:fill="FFFFFF"/>
          <w:lang w:val="kk-KZ"/>
        </w:rPr>
        <w:t>ғ</w:t>
      </w:r>
      <w:r w:rsidR="00EC055C">
        <w:rPr>
          <w:rFonts w:ascii="ALSSchlangesans" w:hAnsi="ALSSchlangesans"/>
          <w:sz w:val="29"/>
          <w:szCs w:val="29"/>
          <w:shd w:val="clear" w:color="auto" w:fill="FFFFFF"/>
          <w:lang w:val="kk-KZ"/>
        </w:rPr>
        <w:t>ыл</w:t>
      </w:r>
      <w:r w:rsidRPr="008D5C83">
        <w:rPr>
          <w:rFonts w:ascii="ALSSchlangesans" w:hAnsi="ALSSchlangesans"/>
          <w:sz w:val="29"/>
          <w:szCs w:val="29"/>
          <w:shd w:val="clear" w:color="auto" w:fill="FFFFFF"/>
          <w:lang w:val="kk-KZ"/>
        </w:rPr>
        <w:t>.</w:t>
      </w:r>
      <w:r w:rsidR="00EC055C">
        <w:rPr>
          <w:rFonts w:ascii="ALSSchlangesans" w:hAnsi="ALSSchlangesans"/>
          <w:sz w:val="29"/>
          <w:szCs w:val="29"/>
          <w:shd w:val="clear" w:color="auto" w:fill="FFFFFF"/>
          <w:lang w:val="kk-KZ"/>
        </w:rPr>
        <w:t xml:space="preserve"> </w:t>
      </w:r>
      <w:r w:rsidRPr="008D5C83">
        <w:rPr>
          <w:rFonts w:ascii="ALSSchlangesans" w:hAnsi="ALSSchlangesans"/>
          <w:sz w:val="29"/>
          <w:szCs w:val="29"/>
          <w:shd w:val="clear" w:color="auto" w:fill="FFFFFF"/>
          <w:lang w:val="kk-KZ"/>
        </w:rPr>
        <w:t>д</w:t>
      </w:r>
      <w:r w:rsidR="00EC055C">
        <w:rPr>
          <w:rFonts w:ascii="ALSSchlangesans" w:hAnsi="ALSSchlangesans"/>
          <w:sz w:val="29"/>
          <w:szCs w:val="29"/>
          <w:shd w:val="clear" w:color="auto" w:fill="FFFFFF"/>
          <w:lang w:val="kk-KZ"/>
        </w:rPr>
        <w:t>ок</w:t>
      </w:r>
      <w:r w:rsidRPr="008D5C83">
        <w:rPr>
          <w:rFonts w:ascii="ALSSchlangesans" w:hAnsi="ALSSchlangesans"/>
          <w:sz w:val="29"/>
          <w:szCs w:val="29"/>
          <w:shd w:val="clear" w:color="auto" w:fill="FFFFFF"/>
          <w:lang w:val="kk-KZ"/>
        </w:rPr>
        <w:t xml:space="preserve">. </w:t>
      </w:r>
      <w:r w:rsidR="00EC055C">
        <w:rPr>
          <w:rFonts w:ascii="ALSSchlangesans" w:hAnsi="ALSSchlangesans"/>
          <w:sz w:val="29"/>
          <w:szCs w:val="29"/>
          <w:shd w:val="clear" w:color="auto" w:fill="FFFFFF"/>
          <w:lang w:val="kk-KZ"/>
        </w:rPr>
        <w:t xml:space="preserve">... </w:t>
      </w:r>
      <w:r w:rsidRPr="008D5C83">
        <w:rPr>
          <w:rFonts w:ascii="ALSSchlangesans" w:hAnsi="ALSSchlangesans"/>
          <w:sz w:val="29"/>
          <w:szCs w:val="29"/>
          <w:shd w:val="clear" w:color="auto" w:fill="FFFFFF"/>
          <w:lang w:val="kk-KZ"/>
        </w:rPr>
        <w:t>дис.</w:t>
      </w:r>
      <w:r w:rsidRPr="00EC055C">
        <w:rPr>
          <w:rFonts w:ascii="ALSSchlangesans" w:hAnsi="ALSSchlangesans"/>
          <w:sz w:val="29"/>
          <w:szCs w:val="29"/>
          <w:shd w:val="clear" w:color="auto" w:fill="FFFFFF"/>
          <w:lang w:val="kk-KZ"/>
        </w:rPr>
        <w:t xml:space="preserve"> – Алматы: Абай атындағы АлМУ, 2001. –</w:t>
      </w:r>
      <w:r w:rsidR="00EC055C">
        <w:rPr>
          <w:rFonts w:ascii="ALSSchlangesans" w:hAnsi="ALSSchlangesans"/>
          <w:sz w:val="29"/>
          <w:szCs w:val="29"/>
          <w:shd w:val="clear" w:color="auto" w:fill="FFFFFF"/>
          <w:lang w:val="kk-KZ"/>
        </w:rPr>
        <w:t xml:space="preserve"> </w:t>
      </w:r>
      <w:r w:rsidRPr="00EC055C">
        <w:rPr>
          <w:rFonts w:ascii="ALSSchlangesans" w:hAnsi="ALSSchlangesans"/>
          <w:sz w:val="29"/>
          <w:szCs w:val="29"/>
          <w:shd w:val="clear" w:color="auto" w:fill="FFFFFF"/>
          <w:lang w:val="kk-KZ"/>
        </w:rPr>
        <w:t>327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bCs/>
          <w:sz w:val="28"/>
          <w:szCs w:val="28"/>
          <w:bdr w:val="none" w:sz="0" w:space="0" w:color="auto" w:frame="1"/>
          <w:lang w:val="kk-KZ" w:eastAsia="ru-RU"/>
        </w:rPr>
        <w:t>Қоныс</w:t>
      </w:r>
      <w:r w:rsidRPr="008D5C83">
        <w:rPr>
          <w:rFonts w:ascii="Times New Roman" w:eastAsia="Times New Roman" w:hAnsi="Times New Roman" w:cs="Times New Roman"/>
          <w:kern w:val="36"/>
          <w:sz w:val="28"/>
          <w:szCs w:val="28"/>
          <w:lang w:val="kk-KZ" w:eastAsia="ru-RU"/>
        </w:rPr>
        <w:t xml:space="preserve"> А. Олар 8 сағат жұмыс істесе, біз 10 сағат істеуіміз тиіс</w:t>
      </w:r>
      <w:r w:rsidR="00EC055C">
        <w:rPr>
          <w:rFonts w:ascii="Times New Roman" w:eastAsia="Times New Roman" w:hAnsi="Times New Roman" w:cs="Times New Roman"/>
          <w:kern w:val="36"/>
          <w:sz w:val="28"/>
          <w:szCs w:val="28"/>
          <w:lang w:val="kk-KZ" w:eastAsia="ru-RU"/>
        </w:rPr>
        <w:t xml:space="preserve"> </w:t>
      </w:r>
      <w:r w:rsidRPr="008D5C83">
        <w:rPr>
          <w:rFonts w:ascii="Times New Roman" w:eastAsia="Times New Roman" w:hAnsi="Times New Roman" w:cs="Times New Roman"/>
          <w:kern w:val="36"/>
          <w:sz w:val="28"/>
          <w:szCs w:val="28"/>
          <w:lang w:val="kk-KZ" w:eastAsia="ru-RU"/>
        </w:rPr>
        <w:t>//</w:t>
      </w:r>
      <w:r w:rsidR="00EC055C">
        <w:rPr>
          <w:rFonts w:ascii="Times New Roman" w:eastAsia="Times New Roman" w:hAnsi="Times New Roman" w:cs="Times New Roman"/>
          <w:kern w:val="36"/>
          <w:sz w:val="28"/>
          <w:szCs w:val="28"/>
          <w:lang w:val="kk-KZ" w:eastAsia="ru-RU"/>
        </w:rPr>
        <w:t xml:space="preserve"> </w:t>
      </w:r>
      <w:r w:rsidRPr="008D5C83">
        <w:rPr>
          <w:rFonts w:ascii="Times New Roman" w:eastAsia="Times New Roman" w:hAnsi="Times New Roman" w:cs="Times New Roman"/>
          <w:kern w:val="36"/>
          <w:sz w:val="28"/>
          <w:szCs w:val="28"/>
          <w:lang w:val="kk-KZ" w:eastAsia="ru-RU"/>
        </w:rPr>
        <w:t>Айқын</w:t>
      </w:r>
      <w:r w:rsidRPr="008D5C83">
        <w:rPr>
          <w:rFonts w:ascii="Times New Roman" w:eastAsia="Times New Roman" w:hAnsi="Times New Roman" w:cs="Times New Roman"/>
          <w:bCs/>
          <w:sz w:val="28"/>
          <w:szCs w:val="28"/>
          <w:bdr w:val="none" w:sz="0" w:space="0" w:color="auto" w:frame="1"/>
          <w:lang w:val="kk-KZ" w:eastAsia="ru-RU"/>
        </w:rPr>
        <w:t xml:space="preserve">. – </w:t>
      </w:r>
      <w:r w:rsidRPr="008D5C83">
        <w:rPr>
          <w:rFonts w:ascii="Times New Roman" w:eastAsia="Times New Roman" w:hAnsi="Times New Roman" w:cs="Times New Roman"/>
          <w:sz w:val="28"/>
          <w:szCs w:val="28"/>
          <w:bdr w:val="none" w:sz="0" w:space="0" w:color="auto" w:frame="1"/>
          <w:lang w:val="kk-KZ" w:eastAsia="ru-RU"/>
        </w:rPr>
        <w:t>2020</w:t>
      </w:r>
      <w:r w:rsidR="00EC055C">
        <w:rPr>
          <w:rFonts w:ascii="Times New Roman" w:eastAsia="Times New Roman" w:hAnsi="Times New Roman" w:cs="Times New Roman"/>
          <w:sz w:val="28"/>
          <w:szCs w:val="28"/>
          <w:bdr w:val="none" w:sz="0" w:space="0" w:color="auto" w:frame="1"/>
          <w:lang w:val="kk-KZ" w:eastAsia="ru-RU"/>
        </w:rPr>
        <w:t>.</w:t>
      </w:r>
      <w:r w:rsidRPr="008D5C83">
        <w:rPr>
          <w:rFonts w:ascii="Times New Roman" w:eastAsia="Times New Roman" w:hAnsi="Times New Roman" w:cs="Times New Roman"/>
          <w:sz w:val="28"/>
          <w:szCs w:val="28"/>
          <w:bdr w:val="none" w:sz="0" w:space="0" w:color="auto" w:frame="1"/>
          <w:lang w:val="kk-KZ" w:eastAsia="ru-RU"/>
        </w:rPr>
        <w:t xml:space="preserve"> – </w:t>
      </w:r>
      <w:r w:rsidRPr="008D5C83">
        <w:rPr>
          <w:rFonts w:ascii="Times New Roman" w:eastAsia="Times New Roman" w:hAnsi="Times New Roman" w:cs="Times New Roman"/>
          <w:bCs/>
          <w:sz w:val="28"/>
          <w:szCs w:val="28"/>
          <w:bdr w:val="none" w:sz="0" w:space="0" w:color="auto" w:frame="1"/>
          <w:lang w:val="kk-KZ" w:eastAsia="ru-RU"/>
        </w:rPr>
        <w:t>№5.</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shd w:val="clear" w:color="auto" w:fill="FAFAFA"/>
          <w:lang w:val="kk-KZ"/>
        </w:rPr>
        <w:t>Гринкруг Л.С.</w:t>
      </w:r>
      <w:r w:rsidRPr="008D5C83">
        <w:rPr>
          <w:rFonts w:ascii="Times New Roman" w:eastAsia="Times New Roman" w:hAnsi="Times New Roman" w:cs="Times New Roman"/>
          <w:sz w:val="28"/>
          <w:szCs w:val="28"/>
          <w:lang w:val="kk-KZ" w:eastAsia="ru-RU"/>
        </w:rPr>
        <w:t xml:space="preserve"> принцип демократизма в образовании и критерии качества образовательной деятельности ВУЗА</w:t>
      </w:r>
      <w:r w:rsidR="00EC055C">
        <w:rPr>
          <w:rFonts w:ascii="Times New Roman" w:eastAsia="Times New Roman" w:hAnsi="Times New Roman" w:cs="Times New Roman"/>
          <w:sz w:val="28"/>
          <w:szCs w:val="28"/>
          <w:lang w:val="kk-KZ" w:eastAsia="ru-RU"/>
        </w:rPr>
        <w:t xml:space="preserve"> // </w:t>
      </w:r>
      <w:r w:rsidRPr="008D5C83">
        <w:rPr>
          <w:rFonts w:ascii="Times New Roman" w:hAnsi="Times New Roman" w:cs="Times New Roman"/>
          <w:sz w:val="28"/>
          <w:szCs w:val="28"/>
          <w:shd w:val="clear" w:color="auto" w:fill="FFFFFF"/>
          <w:lang w:val="kk-KZ"/>
        </w:rPr>
        <w:t>Фундамен</w:t>
      </w:r>
      <w:r w:rsidR="00EC055C">
        <w:rPr>
          <w:rFonts w:ascii="Times New Roman" w:hAnsi="Times New Roman" w:cs="Times New Roman"/>
          <w:sz w:val="28"/>
          <w:szCs w:val="28"/>
          <w:shd w:val="clear" w:color="auto" w:fill="FFFFFF"/>
          <w:lang w:val="kk-KZ"/>
        </w:rPr>
        <w:t xml:space="preserve">тальные исследования. – 2008. – </w:t>
      </w:r>
      <w:r w:rsidRPr="008D5C83">
        <w:rPr>
          <w:rFonts w:ascii="Times New Roman" w:hAnsi="Times New Roman" w:cs="Times New Roman"/>
          <w:sz w:val="28"/>
          <w:szCs w:val="28"/>
          <w:shd w:val="clear" w:color="auto" w:fill="FFFFFF"/>
          <w:lang w:val="kk-KZ"/>
        </w:rPr>
        <w:t>№1</w:t>
      </w:r>
      <w:r w:rsidR="00EC055C">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lang w:val="kk-KZ"/>
        </w:rPr>
        <w:t>– С. 88-89</w:t>
      </w:r>
      <w:r w:rsidR="00EC055C">
        <w:rPr>
          <w:rFonts w:ascii="Times New Roman" w:hAnsi="Times New Roman" w:cs="Times New Roman"/>
          <w:sz w:val="28"/>
          <w:szCs w:val="28"/>
          <w:shd w:val="clear" w:color="auto" w:fill="FFFFFF"/>
          <w:lang w:val="kk-KZ"/>
        </w:rPr>
        <w:t>.</w:t>
      </w:r>
    </w:p>
    <w:p w:rsidR="00C52841" w:rsidRDefault="00EC055C"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Цырлина Т.В. </w:t>
      </w:r>
      <w:r w:rsidR="00C52841" w:rsidRPr="008D5C83">
        <w:rPr>
          <w:rFonts w:ascii="Times New Roman" w:hAnsi="Times New Roman" w:cs="Times New Roman"/>
          <w:sz w:val="28"/>
          <w:szCs w:val="28"/>
        </w:rPr>
        <w:t xml:space="preserve">Идеи Дж. Дьюи и Чикагская лабораторная школа // </w:t>
      </w:r>
      <w:r>
        <w:rPr>
          <w:rFonts w:ascii="Times New Roman" w:hAnsi="Times New Roman" w:cs="Times New Roman"/>
          <w:sz w:val="28"/>
          <w:szCs w:val="28"/>
          <w:lang w:val="kk-KZ"/>
        </w:rPr>
        <w:t xml:space="preserve">В кн.: </w:t>
      </w:r>
      <w:r w:rsidR="00C52841" w:rsidRPr="008D5C83">
        <w:rPr>
          <w:rFonts w:ascii="Times New Roman" w:hAnsi="Times New Roman" w:cs="Times New Roman"/>
          <w:sz w:val="28"/>
          <w:szCs w:val="28"/>
        </w:rPr>
        <w:t>На пути к совершенству</w:t>
      </w:r>
      <w:r>
        <w:rPr>
          <w:rFonts w:ascii="Times New Roman" w:hAnsi="Times New Roman" w:cs="Times New Roman"/>
          <w:sz w:val="28"/>
          <w:szCs w:val="28"/>
          <w:lang w:val="kk-KZ"/>
        </w:rPr>
        <w:t>: анталогия интересных школ и педагогических находок ХХ в.</w:t>
      </w:r>
      <w:r w:rsidR="00C52841" w:rsidRPr="008D5C83">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rPr>
        <w:t>М.: Сентябрь, 1997.</w:t>
      </w:r>
      <w:r>
        <w:rPr>
          <w:rFonts w:ascii="Times New Roman" w:hAnsi="Times New Roman" w:cs="Times New Roman"/>
          <w:sz w:val="28"/>
          <w:szCs w:val="28"/>
          <w:lang w:val="kk-KZ"/>
        </w:rPr>
        <w:t xml:space="preserve"> – 111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KZ Times New Roman" w:eastAsia="Times New Roman" w:hAnsi="KZ Times New Roman" w:cs="Helvetica"/>
          <w:iCs/>
          <w:sz w:val="28"/>
          <w:szCs w:val="28"/>
          <w:lang w:eastAsia="ru-RU"/>
        </w:rPr>
        <w:t>Махмудов</w:t>
      </w:r>
      <w:r w:rsidR="00EC055C">
        <w:rPr>
          <w:rFonts w:ascii="KZ Times New Roman" w:eastAsia="Times New Roman" w:hAnsi="KZ Times New Roman" w:cs="Helvetica"/>
          <w:sz w:val="28"/>
          <w:szCs w:val="28"/>
          <w:lang w:val="kk-KZ" w:eastAsia="ru-RU"/>
        </w:rPr>
        <w:t xml:space="preserve"> </w:t>
      </w:r>
      <w:r w:rsidRPr="008D5C83">
        <w:rPr>
          <w:rFonts w:ascii="KZ Times New Roman" w:eastAsia="Times New Roman" w:hAnsi="KZ Times New Roman" w:cs="Helvetica"/>
          <w:sz w:val="28"/>
          <w:szCs w:val="28"/>
          <w:lang w:eastAsia="ru-RU"/>
        </w:rPr>
        <w:t>М.И. Организация проблемного обучения в школе</w:t>
      </w:r>
      <w:r w:rsidR="00EC055C">
        <w:rPr>
          <w:rFonts w:ascii="KZ Times New Roman" w:eastAsia="Times New Roman" w:hAnsi="KZ Times New Roman" w:cs="Helvetica"/>
          <w:sz w:val="28"/>
          <w:szCs w:val="28"/>
          <w:lang w:val="kk-KZ" w:eastAsia="ru-RU"/>
        </w:rPr>
        <w:t>.</w:t>
      </w:r>
      <w:r w:rsidRPr="008D5C83">
        <w:rPr>
          <w:rFonts w:ascii="KZ Times New Roman" w:eastAsia="Times New Roman" w:hAnsi="KZ Times New Roman" w:cs="Helvetica"/>
          <w:sz w:val="28"/>
          <w:szCs w:val="28"/>
          <w:lang w:eastAsia="ru-RU"/>
        </w:rPr>
        <w:t xml:space="preserve"> </w:t>
      </w:r>
      <w:r w:rsidR="00EC055C">
        <w:rPr>
          <w:rFonts w:ascii="KZ Times New Roman" w:eastAsia="Times New Roman" w:hAnsi="KZ Times New Roman" w:cs="Helvetica"/>
          <w:sz w:val="28"/>
          <w:szCs w:val="28"/>
          <w:lang w:val="kk-KZ" w:eastAsia="ru-RU"/>
        </w:rPr>
        <w:t xml:space="preserve">– </w:t>
      </w:r>
      <w:r w:rsidRPr="008D5C83">
        <w:rPr>
          <w:rFonts w:ascii="KZ Times New Roman" w:eastAsia="Times New Roman" w:hAnsi="KZ Times New Roman" w:cs="Helvetica"/>
          <w:sz w:val="28"/>
          <w:szCs w:val="28"/>
          <w:lang w:eastAsia="ru-RU"/>
        </w:rPr>
        <w:t>М</w:t>
      </w:r>
      <w:r w:rsidR="00EC055C">
        <w:rPr>
          <w:rFonts w:ascii="KZ Times New Roman" w:eastAsia="Times New Roman" w:hAnsi="KZ Times New Roman" w:cs="Helvetica"/>
          <w:sz w:val="28"/>
          <w:szCs w:val="28"/>
          <w:lang w:val="kk-KZ" w:eastAsia="ru-RU"/>
        </w:rPr>
        <w:t xml:space="preserve">.: </w:t>
      </w:r>
      <w:r w:rsidRPr="008D5C83">
        <w:rPr>
          <w:rFonts w:ascii="KZ Times New Roman" w:eastAsia="Times New Roman" w:hAnsi="KZ Times New Roman" w:cs="Helvetica"/>
          <w:sz w:val="28"/>
          <w:szCs w:val="28"/>
          <w:lang w:eastAsia="ru-RU"/>
        </w:rPr>
        <w:t>Просвещение</w:t>
      </w:r>
      <w:r w:rsidR="00EC055C">
        <w:rPr>
          <w:rFonts w:ascii="KZ Times New Roman" w:eastAsia="Times New Roman" w:hAnsi="KZ Times New Roman" w:cs="Helvetica"/>
          <w:sz w:val="28"/>
          <w:szCs w:val="28"/>
          <w:lang w:val="kk-KZ" w:eastAsia="ru-RU"/>
        </w:rPr>
        <w:t>,</w:t>
      </w:r>
      <w:r w:rsidRPr="008D5C83">
        <w:rPr>
          <w:rFonts w:ascii="KZ Times New Roman" w:eastAsia="Times New Roman" w:hAnsi="KZ Times New Roman" w:cs="Helvetica"/>
          <w:sz w:val="28"/>
          <w:szCs w:val="28"/>
          <w:lang w:eastAsia="ru-RU"/>
        </w:rPr>
        <w:t xml:space="preserve"> 1977.</w:t>
      </w:r>
      <w:r w:rsidR="00EC055C">
        <w:rPr>
          <w:rFonts w:ascii="KZ Times New Roman" w:eastAsia="Times New Roman" w:hAnsi="KZ Times New Roman" w:cs="Helvetica"/>
          <w:sz w:val="28"/>
          <w:szCs w:val="28"/>
          <w:lang w:val="kk-KZ" w:eastAsia="ru-RU"/>
        </w:rPr>
        <w:t xml:space="preserve"> – 240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shd w:val="clear" w:color="auto" w:fill="FFFFFF"/>
        </w:rPr>
        <w:t xml:space="preserve">Матюшкин. А.М. Проблемные ситуации в мышлении и обучении. </w:t>
      </w:r>
      <w:r w:rsidR="00EC055C">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rPr>
        <w:t xml:space="preserve">М.: Педагогика. 1972. </w:t>
      </w:r>
      <w:r w:rsidR="00EC055C">
        <w:rPr>
          <w:rFonts w:ascii="Times New Roman" w:hAnsi="Times New Roman" w:cs="Times New Roman"/>
          <w:sz w:val="28"/>
          <w:szCs w:val="28"/>
          <w:shd w:val="clear" w:color="auto" w:fill="FFFFFF"/>
          <w:lang w:val="kk-KZ"/>
        </w:rPr>
        <w:t>– 206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rPr>
        <w:t>Лернер И.Я. Проблемное обучение. – М.: Знание, 1974. – 64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bCs/>
          <w:sz w:val="28"/>
          <w:szCs w:val="28"/>
          <w:lang w:val="kk-KZ" w:eastAsia="ru-RU"/>
        </w:rPr>
        <w:t>Гилфорд. Дж. Три стороны интеллекта</w:t>
      </w:r>
      <w:r w:rsidR="00EC055C">
        <w:rPr>
          <w:rFonts w:ascii="Times New Roman" w:eastAsia="Times New Roman" w:hAnsi="Times New Roman" w:cs="Times New Roman"/>
          <w:bCs/>
          <w:sz w:val="28"/>
          <w:szCs w:val="28"/>
          <w:lang w:val="kk-KZ" w:eastAsia="ru-RU"/>
        </w:rPr>
        <w:t xml:space="preserve"> //</w:t>
      </w:r>
      <w:r w:rsidRPr="008D5C83">
        <w:rPr>
          <w:rFonts w:ascii="Times New Roman" w:eastAsia="Times New Roman" w:hAnsi="Times New Roman" w:cs="Times New Roman"/>
          <w:bCs/>
          <w:sz w:val="28"/>
          <w:szCs w:val="28"/>
          <w:lang w:val="kk-KZ" w:eastAsia="ru-RU"/>
        </w:rPr>
        <w:t xml:space="preserve"> Психология мышления</w:t>
      </w:r>
      <w:r w:rsidR="00EC055C">
        <w:rPr>
          <w:rFonts w:ascii="Times New Roman" w:eastAsia="Times New Roman" w:hAnsi="Times New Roman" w:cs="Times New Roman"/>
          <w:bCs/>
          <w:sz w:val="28"/>
          <w:szCs w:val="28"/>
          <w:lang w:val="kk-KZ" w:eastAsia="ru-RU"/>
        </w:rPr>
        <w:t>: сб</w:t>
      </w:r>
      <w:r w:rsidRPr="008D5C83">
        <w:rPr>
          <w:rFonts w:ascii="Times New Roman" w:eastAsia="Times New Roman" w:hAnsi="Times New Roman" w:cs="Times New Roman"/>
          <w:bCs/>
          <w:sz w:val="28"/>
          <w:szCs w:val="28"/>
          <w:lang w:val="kk-KZ" w:eastAsia="ru-RU"/>
        </w:rPr>
        <w:t xml:space="preserve">. - М.: Прогресс, 1965. - </w:t>
      </w:r>
      <w:r w:rsidR="00EC055C">
        <w:rPr>
          <w:rFonts w:ascii="Times New Roman" w:eastAsia="Times New Roman" w:hAnsi="Times New Roman" w:cs="Times New Roman"/>
          <w:bCs/>
          <w:sz w:val="28"/>
          <w:szCs w:val="28"/>
          <w:lang w:val="kk-KZ" w:eastAsia="ru-RU"/>
        </w:rPr>
        <w:t xml:space="preserve"> С. 434-437</w:t>
      </w:r>
      <w:r w:rsidRPr="008D5C83">
        <w:rPr>
          <w:rFonts w:ascii="Times New Roman" w:eastAsia="Times New Roman" w:hAnsi="Times New Roman" w:cs="Times New Roman"/>
          <w:bCs/>
          <w:sz w:val="28"/>
          <w:szCs w:val="28"/>
          <w:lang w:val="kk-KZ" w:eastAsia="ru-RU"/>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 xml:space="preserve">Бөгенбаева Ә.Б. </w:t>
      </w:r>
      <w:r w:rsidRPr="008D5C83">
        <w:rPr>
          <w:rFonts w:ascii="Times New Roman" w:eastAsia="Calibri" w:hAnsi="Times New Roman" w:cs="Times New Roman"/>
          <w:sz w:val="28"/>
          <w:szCs w:val="28"/>
          <w:lang w:val="kk-KZ"/>
        </w:rPr>
        <w:t xml:space="preserve">Креативті ойлау арқылы тілдік қатынасты дамытудың </w:t>
      </w:r>
      <w:r w:rsidRPr="00EC055C">
        <w:rPr>
          <w:rFonts w:ascii="Times New Roman" w:eastAsia="Calibri" w:hAnsi="Times New Roman" w:cs="Times New Roman"/>
          <w:sz w:val="28"/>
          <w:szCs w:val="28"/>
          <w:lang w:val="kk-KZ"/>
        </w:rPr>
        <w:t>ғылыми-әдістемелік негіздері (10-11-сынып)</w:t>
      </w:r>
      <w:r w:rsidR="00EC055C" w:rsidRPr="00EC055C">
        <w:rPr>
          <w:rFonts w:ascii="Times New Roman" w:eastAsia="Calibri" w:hAnsi="Times New Roman" w:cs="Times New Roman"/>
          <w:sz w:val="28"/>
          <w:szCs w:val="28"/>
          <w:lang w:val="kk-KZ"/>
        </w:rPr>
        <w:t>:</w:t>
      </w:r>
      <w:r w:rsidRPr="00EC055C">
        <w:rPr>
          <w:rFonts w:ascii="Times New Roman" w:eastAsia="Calibri" w:hAnsi="Times New Roman" w:cs="Times New Roman"/>
          <w:sz w:val="28"/>
          <w:szCs w:val="28"/>
          <w:lang w:val="kk-KZ"/>
        </w:rPr>
        <w:t xml:space="preserve"> </w:t>
      </w:r>
      <w:r w:rsidR="00EC055C" w:rsidRPr="00EC055C">
        <w:rPr>
          <w:rStyle w:val="organictextcontentspan"/>
          <w:rFonts w:ascii="Times New Roman" w:hAnsi="Times New Roman" w:cs="Times New Roman"/>
          <w:sz w:val="28"/>
          <w:szCs w:val="28"/>
          <w:lang w:val="kk-KZ"/>
        </w:rPr>
        <w:t xml:space="preserve">6D011700: </w:t>
      </w:r>
      <w:r w:rsidR="00EC055C" w:rsidRPr="00EC055C">
        <w:rPr>
          <w:rFonts w:ascii="Times New Roman" w:eastAsia="Calibri" w:hAnsi="Times New Roman" w:cs="Times New Roman"/>
          <w:sz w:val="28"/>
          <w:szCs w:val="28"/>
          <w:lang w:val="kk-KZ"/>
        </w:rPr>
        <w:t xml:space="preserve">док. </w:t>
      </w:r>
      <w:r w:rsidRPr="00EC055C">
        <w:rPr>
          <w:rFonts w:ascii="Times New Roman" w:eastAsia="Calibri" w:hAnsi="Times New Roman" w:cs="Times New Roman"/>
          <w:sz w:val="28"/>
          <w:szCs w:val="28"/>
          <w:lang w:val="kk-KZ"/>
        </w:rPr>
        <w:t>PhD.</w:t>
      </w:r>
      <w:r w:rsidR="00EC055C" w:rsidRPr="00EC055C">
        <w:rPr>
          <w:rFonts w:ascii="Times New Roman" w:eastAsia="Calibri" w:hAnsi="Times New Roman" w:cs="Times New Roman"/>
          <w:sz w:val="28"/>
          <w:szCs w:val="28"/>
          <w:lang w:val="kk-KZ"/>
        </w:rPr>
        <w:t xml:space="preserve"> ... </w:t>
      </w:r>
      <w:r w:rsidRPr="00EC055C">
        <w:rPr>
          <w:rFonts w:ascii="Times New Roman" w:eastAsia="Calibri" w:hAnsi="Times New Roman" w:cs="Times New Roman"/>
          <w:sz w:val="28"/>
          <w:szCs w:val="28"/>
          <w:lang w:val="kk-KZ"/>
        </w:rPr>
        <w:t xml:space="preserve">дис. </w:t>
      </w:r>
      <w:r w:rsidRPr="00EC055C">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Алматы, 2023. –</w:t>
      </w:r>
      <w:r w:rsidR="00EC055C">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 xml:space="preserve">163 б. </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lastRenderedPageBreak/>
        <w:t>Сарбасова А. Шығармашылық-ізденіс технологиясының маңызы мен ерекшелігі//Абай атындағы ҚазҰПУ хабаршысы. «Филология ғылымдары» сериясы. – Алматы, 2020. - №2(72). -543-548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Андрагогика: принципы практического обучения для взрослых</w:t>
      </w:r>
      <w:r w:rsidR="00EC055C">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 http://www.elitarium.ru</w:t>
      </w:r>
      <w:r w:rsidR="00EC055C">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14.08.2020.</w:t>
      </w:r>
    </w:p>
    <w:p w:rsidR="00C52841" w:rsidRPr="009A0EAF"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Құрман</w:t>
      </w:r>
      <w:r w:rsidR="00EC055C">
        <w:rPr>
          <w:rFonts w:ascii="Times New Roman" w:hAnsi="Times New Roman" w:cs="Times New Roman"/>
          <w:sz w:val="28"/>
          <w:szCs w:val="28"/>
          <w:lang w:val="kk-KZ"/>
        </w:rPr>
        <w:t xml:space="preserve"> Н.</w:t>
      </w:r>
      <w:r w:rsidRPr="008D5C83">
        <w:rPr>
          <w:rFonts w:ascii="Times New Roman" w:hAnsi="Times New Roman" w:cs="Times New Roman"/>
          <w:sz w:val="28"/>
          <w:szCs w:val="28"/>
          <w:lang w:val="kk-KZ"/>
        </w:rPr>
        <w:t xml:space="preserve">Ж. Қазақ тілін оқытудың әдіснамалық негіздері. </w:t>
      </w:r>
      <w:r w:rsidR="00EC055C" w:rsidRPr="008D5C83">
        <w:rPr>
          <w:rFonts w:ascii="Times New Roman" w:eastAsia="Times New Roman" w:hAnsi="Times New Roman" w:cs="Times New Roman"/>
          <w:bCs/>
          <w:sz w:val="28"/>
          <w:szCs w:val="28"/>
          <w:lang w:val="kk-KZ" w:eastAsia="ru-RU"/>
        </w:rPr>
        <w:t>м</w:t>
      </w:r>
      <w:r w:rsidRPr="008D5C83">
        <w:rPr>
          <w:rFonts w:ascii="Times New Roman" w:eastAsia="Times New Roman" w:hAnsi="Times New Roman" w:cs="Times New Roman"/>
          <w:bCs/>
          <w:sz w:val="28"/>
          <w:szCs w:val="28"/>
          <w:lang w:val="kk-KZ" w:eastAsia="ru-RU"/>
        </w:rPr>
        <w:t>онография. –</w:t>
      </w:r>
      <w:r w:rsidR="00EC055C">
        <w:rPr>
          <w:rFonts w:ascii="Times New Roman" w:eastAsia="Times New Roman" w:hAnsi="Times New Roman" w:cs="Times New Roman"/>
          <w:bCs/>
          <w:sz w:val="28"/>
          <w:szCs w:val="28"/>
          <w:lang w:val="kk-KZ" w:eastAsia="ru-RU"/>
        </w:rPr>
        <w:t xml:space="preserve"> </w:t>
      </w:r>
      <w:r w:rsidRPr="008D5C83">
        <w:rPr>
          <w:rFonts w:ascii="Times New Roman" w:eastAsia="Times New Roman" w:hAnsi="Times New Roman" w:cs="Times New Roman"/>
          <w:bCs/>
          <w:sz w:val="28"/>
          <w:szCs w:val="28"/>
          <w:lang w:val="kk-KZ" w:eastAsia="ru-RU"/>
        </w:rPr>
        <w:t>Астана, 2008.</w:t>
      </w:r>
      <w:r w:rsidR="00EC055C">
        <w:rPr>
          <w:rFonts w:ascii="Times New Roman" w:eastAsia="Times New Roman" w:hAnsi="Times New Roman" w:cs="Times New Roman"/>
          <w:bCs/>
          <w:sz w:val="28"/>
          <w:szCs w:val="28"/>
          <w:lang w:val="kk-KZ" w:eastAsia="ru-RU"/>
        </w:rPr>
        <w:t xml:space="preserve"> </w:t>
      </w:r>
      <w:r w:rsidRPr="008D5C83">
        <w:rPr>
          <w:rFonts w:ascii="Times New Roman" w:eastAsia="Times New Roman" w:hAnsi="Times New Roman" w:cs="Times New Roman"/>
          <w:bCs/>
          <w:sz w:val="28"/>
          <w:szCs w:val="28"/>
          <w:lang w:val="kk-KZ" w:eastAsia="ru-RU"/>
        </w:rPr>
        <w:t>-157 б.</w:t>
      </w:r>
    </w:p>
    <w:p w:rsidR="00C52841" w:rsidRPr="009A0EAF"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9A0EAF">
        <w:rPr>
          <w:rFonts w:ascii="Times New Roman" w:hAnsi="Times New Roman" w:cs="Times New Roman"/>
          <w:sz w:val="28"/>
          <w:szCs w:val="28"/>
          <w:lang w:val="kk-KZ"/>
        </w:rPr>
        <w:t xml:space="preserve">Тұрғанбаева Б.А. Андрагогика. </w:t>
      </w:r>
      <w:r w:rsidR="00EC055C">
        <w:rPr>
          <w:rFonts w:ascii="Times New Roman" w:hAnsi="Times New Roman" w:cs="Times New Roman"/>
          <w:sz w:val="28"/>
          <w:szCs w:val="28"/>
          <w:lang w:val="kk-KZ"/>
        </w:rPr>
        <w:t xml:space="preserve">- </w:t>
      </w:r>
      <w:r w:rsidRPr="009A0EAF">
        <w:rPr>
          <w:rFonts w:ascii="Times New Roman" w:hAnsi="Times New Roman" w:cs="Times New Roman"/>
          <w:sz w:val="28"/>
          <w:szCs w:val="28"/>
          <w:lang w:val="kk-KZ"/>
        </w:rPr>
        <w:t>Алматы, 2011.</w:t>
      </w:r>
      <w:r w:rsidR="00EC055C">
        <w:rPr>
          <w:rFonts w:ascii="Times New Roman" w:hAnsi="Times New Roman" w:cs="Times New Roman"/>
          <w:sz w:val="28"/>
          <w:szCs w:val="28"/>
          <w:lang w:val="kk-KZ"/>
        </w:rPr>
        <w:t xml:space="preserve"> </w:t>
      </w:r>
      <w:r w:rsidRPr="009A0EAF">
        <w:rPr>
          <w:rFonts w:ascii="Times New Roman" w:hAnsi="Times New Roman" w:cs="Times New Roman"/>
          <w:sz w:val="28"/>
          <w:szCs w:val="28"/>
          <w:lang w:val="kk-KZ"/>
        </w:rPr>
        <w:t>- 180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Белкин А.С. Основы возрастной педагогики.</w:t>
      </w:r>
      <w:r w:rsidR="00EC055C">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w:t>
      </w:r>
      <w:r w:rsidR="00EC055C">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Екатеринбург, 2000. – 162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 xml:space="preserve">Туркин А.К., Туркина Л.В. Интерактивная образовательная деятельность в процессе графической подготовки // </w:t>
      </w:r>
      <w:r w:rsidR="009A0EAF">
        <w:rPr>
          <w:rFonts w:ascii="Times New Roman" w:hAnsi="Times New Roman" w:cs="Times New Roman"/>
          <w:sz w:val="28"/>
          <w:szCs w:val="28"/>
          <w:lang w:val="kk-KZ"/>
        </w:rPr>
        <w:t xml:space="preserve">Педагогика и психология: актуальные вопросы теории и практики: </w:t>
      </w:r>
      <w:r w:rsidR="009A0EAF" w:rsidRPr="008D5C83">
        <w:rPr>
          <w:rFonts w:ascii="Times New Roman" w:hAnsi="Times New Roman" w:cs="Times New Roman"/>
          <w:sz w:val="28"/>
          <w:szCs w:val="28"/>
          <w:lang w:val="kk-KZ"/>
        </w:rPr>
        <w:t>матер</w:t>
      </w:r>
      <w:r w:rsidR="009A0EAF">
        <w:rPr>
          <w:rFonts w:ascii="Times New Roman" w:hAnsi="Times New Roman" w:cs="Times New Roman"/>
          <w:sz w:val="28"/>
          <w:szCs w:val="28"/>
          <w:lang w:val="kk-KZ"/>
        </w:rPr>
        <w:t>.</w:t>
      </w:r>
      <w:r w:rsidR="009A0EAF" w:rsidRPr="008D5C83">
        <w:rPr>
          <w:rFonts w:ascii="Times New Roman" w:hAnsi="Times New Roman" w:cs="Times New Roman"/>
          <w:sz w:val="28"/>
          <w:szCs w:val="28"/>
          <w:lang w:val="kk-KZ"/>
        </w:rPr>
        <w:t xml:space="preserve"> </w:t>
      </w:r>
      <w:r w:rsidR="009A0EAF">
        <w:rPr>
          <w:rFonts w:ascii="Times New Roman" w:hAnsi="Times New Roman" w:cs="Times New Roman"/>
          <w:sz w:val="28"/>
          <w:szCs w:val="28"/>
          <w:lang w:val="kk-KZ"/>
        </w:rPr>
        <w:t>5-й</w:t>
      </w:r>
      <w:r w:rsidRPr="008D5C83">
        <w:rPr>
          <w:rFonts w:ascii="Times New Roman" w:hAnsi="Times New Roman" w:cs="Times New Roman"/>
          <w:sz w:val="28"/>
          <w:szCs w:val="28"/>
          <w:lang w:val="kk-KZ"/>
        </w:rPr>
        <w:t xml:space="preserve"> </w:t>
      </w:r>
      <w:r w:rsidR="009A0EAF" w:rsidRPr="008D5C83">
        <w:rPr>
          <w:rFonts w:ascii="Times New Roman" w:hAnsi="Times New Roman" w:cs="Times New Roman"/>
          <w:sz w:val="28"/>
          <w:szCs w:val="28"/>
          <w:lang w:val="kk-KZ"/>
        </w:rPr>
        <w:t>междунар</w:t>
      </w:r>
      <w:r w:rsidRPr="008D5C83">
        <w:rPr>
          <w:rFonts w:ascii="Times New Roman" w:hAnsi="Times New Roman" w:cs="Times New Roman"/>
          <w:sz w:val="28"/>
          <w:szCs w:val="28"/>
          <w:lang w:val="kk-KZ"/>
        </w:rPr>
        <w:t>. науч.</w:t>
      </w:r>
      <w:r w:rsidR="009A0EAF">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практ. конф. – Чебоксары, 2015. – С. 59-63. </w:t>
      </w:r>
    </w:p>
    <w:p w:rsidR="00C52841" w:rsidRPr="008D5C83" w:rsidRDefault="009A0EAF"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Скляревская Г.Н. </w:t>
      </w:r>
      <w:r w:rsidR="00C52841" w:rsidRPr="008D5C83">
        <w:rPr>
          <w:rFonts w:ascii="Times New Roman" w:hAnsi="Times New Roman" w:cs="Times New Roman"/>
          <w:sz w:val="28"/>
          <w:szCs w:val="28"/>
          <w:lang w:val="kk-KZ"/>
        </w:rPr>
        <w:t>Толковый словарь русского языка конца ХХ в. Языковые изменения. – С</w:t>
      </w:r>
      <w:r w:rsidRPr="008D5C83">
        <w:rPr>
          <w:rFonts w:ascii="Times New Roman" w:hAnsi="Times New Roman" w:cs="Times New Roman"/>
          <w:sz w:val="28"/>
          <w:szCs w:val="28"/>
          <w:lang w:val="kk-KZ"/>
        </w:rPr>
        <w:t>П</w:t>
      </w:r>
      <w:r w:rsidR="00C52841" w:rsidRPr="008D5C83">
        <w:rPr>
          <w:rFonts w:ascii="Times New Roman" w:hAnsi="Times New Roman" w:cs="Times New Roman"/>
          <w:sz w:val="28"/>
          <w:szCs w:val="28"/>
          <w:lang w:val="kk-KZ"/>
        </w:rPr>
        <w:t xml:space="preserve">б.: Питер, 1998. – </w:t>
      </w:r>
      <w:r>
        <w:rPr>
          <w:rFonts w:ascii="Times New Roman" w:hAnsi="Times New Roman" w:cs="Times New Roman"/>
          <w:sz w:val="28"/>
          <w:szCs w:val="28"/>
          <w:lang w:val="kk-KZ"/>
        </w:rPr>
        <w:t>700</w:t>
      </w:r>
      <w:r w:rsidR="00C52841" w:rsidRPr="008D5C83">
        <w:rPr>
          <w:rFonts w:ascii="Times New Roman" w:hAnsi="Times New Roman" w:cs="Times New Roman"/>
          <w:sz w:val="28"/>
          <w:szCs w:val="28"/>
          <w:lang w:val="kk-KZ"/>
        </w:rPr>
        <w:t xml:space="preserve"> с.</w:t>
      </w:r>
    </w:p>
    <w:p w:rsidR="00C52841" w:rsidRPr="008D5C83" w:rsidRDefault="009A0EAF"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Онушкин </w:t>
      </w:r>
      <w:r w:rsidR="00C52841" w:rsidRPr="008D5C83">
        <w:rPr>
          <w:rFonts w:ascii="Times New Roman" w:hAnsi="Times New Roman" w:cs="Times New Roman"/>
          <w:sz w:val="28"/>
          <w:szCs w:val="28"/>
          <w:lang w:val="kk-KZ"/>
        </w:rPr>
        <w:t>В.Г.</w:t>
      </w:r>
      <w:r>
        <w:rPr>
          <w:rFonts w:ascii="Times New Roman" w:hAnsi="Times New Roman" w:cs="Times New Roman"/>
          <w:sz w:val="28"/>
          <w:szCs w:val="28"/>
          <w:lang w:val="kk-KZ"/>
        </w:rPr>
        <w:t>,</w:t>
      </w:r>
      <w:r w:rsidR="00C52841" w:rsidRPr="008D5C83">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 xml:space="preserve">Кулюткин Ю.Н. </w:t>
      </w:r>
      <w:r w:rsidR="00C52841" w:rsidRPr="008D5C83">
        <w:rPr>
          <w:rFonts w:ascii="Times New Roman" w:hAnsi="Times New Roman" w:cs="Times New Roman"/>
          <w:sz w:val="28"/>
          <w:szCs w:val="28"/>
          <w:lang w:val="kk-KZ"/>
        </w:rPr>
        <w:t xml:space="preserve">Образование взрослых как предмет исследований // Советская педагогика. </w:t>
      </w:r>
      <w:r>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lang w:val="kk-KZ"/>
        </w:rPr>
        <w:t>1984. - №6. -</w:t>
      </w:r>
      <w:r>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lang w:val="kk-KZ"/>
        </w:rPr>
        <w:t xml:space="preserve">С. 86-94. </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Super D.E. et al. Vocational Devе-lopment: A Framework of Research. – NY</w:t>
      </w:r>
      <w:r w:rsidR="009A0EAF">
        <w:rPr>
          <w:rFonts w:ascii="Times New Roman" w:hAnsi="Times New Roman" w:cs="Times New Roman"/>
          <w:sz w:val="28"/>
          <w:szCs w:val="28"/>
          <w:lang w:val="kk-KZ"/>
        </w:rPr>
        <w:t>.</w:t>
      </w:r>
      <w:r w:rsidRPr="008D5C83">
        <w:rPr>
          <w:rFonts w:ascii="Times New Roman" w:hAnsi="Times New Roman" w:cs="Times New Roman"/>
          <w:sz w:val="28"/>
          <w:szCs w:val="28"/>
          <w:lang w:val="kk-KZ"/>
        </w:rPr>
        <w:t>, 1957.</w:t>
      </w:r>
      <w:r w:rsidR="009A0EAF">
        <w:rPr>
          <w:rFonts w:ascii="Times New Roman" w:hAnsi="Times New Roman" w:cs="Times New Roman"/>
          <w:sz w:val="28"/>
          <w:szCs w:val="28"/>
          <w:lang w:val="kk-KZ"/>
        </w:rPr>
        <w:t xml:space="preserve"> – 164 р.</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Деркач А., Зазыкин В. Акмеология. – СПб.: Питер, 2003. – 256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 xml:space="preserve">Оспанова Б.А. Акмеология: </w:t>
      </w:r>
      <w:r w:rsidR="009A0EAF" w:rsidRPr="008D5C83">
        <w:rPr>
          <w:rFonts w:ascii="Times New Roman" w:hAnsi="Times New Roman" w:cs="Times New Roman"/>
          <w:sz w:val="28"/>
          <w:szCs w:val="28"/>
          <w:lang w:val="kk-KZ"/>
        </w:rPr>
        <w:t>о</w:t>
      </w:r>
      <w:r w:rsidRPr="008D5C83">
        <w:rPr>
          <w:rFonts w:ascii="Times New Roman" w:hAnsi="Times New Roman" w:cs="Times New Roman"/>
          <w:sz w:val="28"/>
          <w:szCs w:val="28"/>
          <w:lang w:val="kk-KZ"/>
        </w:rPr>
        <w:t>қул. – Алматы, 2014. – 392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 xml:space="preserve">Құрманбаева Ш.Қ. Қазақ тілін мемлекеттік қызметшілерге жеделтете оқытудың ғылыми-әдістемелік негіздері: </w:t>
      </w:r>
      <w:r w:rsidR="009A0EAF" w:rsidRPr="008D5C83">
        <w:rPr>
          <w:rFonts w:ascii="Times New Roman" w:hAnsi="Times New Roman" w:cs="Times New Roman"/>
          <w:sz w:val="28"/>
          <w:szCs w:val="28"/>
          <w:lang w:val="kk-KZ"/>
        </w:rPr>
        <w:t>13.00.02</w:t>
      </w:r>
      <w:r w:rsidR="009A0EAF">
        <w:rPr>
          <w:rFonts w:ascii="Times New Roman" w:hAnsi="Times New Roman" w:cs="Times New Roman"/>
          <w:sz w:val="28"/>
          <w:szCs w:val="28"/>
          <w:lang w:val="kk-KZ"/>
        </w:rPr>
        <w:t>:</w:t>
      </w:r>
      <w:r w:rsidR="009A0EAF" w:rsidRPr="008D5C83">
        <w:rPr>
          <w:rFonts w:ascii="ALSSchlangesans" w:hAnsi="ALSSchlangesans"/>
          <w:sz w:val="29"/>
          <w:szCs w:val="29"/>
          <w:shd w:val="clear" w:color="auto" w:fill="FFFFFF"/>
          <w:lang w:val="kk-KZ"/>
        </w:rPr>
        <w:t xml:space="preserve"> </w:t>
      </w:r>
      <w:r w:rsidRPr="008D5C83">
        <w:rPr>
          <w:rFonts w:ascii="Times New Roman" w:hAnsi="Times New Roman" w:cs="Times New Roman"/>
          <w:sz w:val="28"/>
          <w:szCs w:val="28"/>
          <w:lang w:val="kk-KZ"/>
        </w:rPr>
        <w:t>п</w:t>
      </w:r>
      <w:r w:rsidR="009A0EAF">
        <w:rPr>
          <w:rFonts w:ascii="Times New Roman" w:hAnsi="Times New Roman" w:cs="Times New Roman"/>
          <w:sz w:val="28"/>
          <w:szCs w:val="28"/>
          <w:lang w:val="kk-KZ"/>
        </w:rPr>
        <w:t>ед</w:t>
      </w:r>
      <w:r w:rsidRPr="008D5C83">
        <w:rPr>
          <w:rFonts w:ascii="Times New Roman" w:hAnsi="Times New Roman" w:cs="Times New Roman"/>
          <w:sz w:val="28"/>
          <w:szCs w:val="28"/>
          <w:lang w:val="kk-KZ"/>
        </w:rPr>
        <w:t>.</w:t>
      </w:r>
      <w:r w:rsidR="009A0EAF">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ғ</w:t>
      </w:r>
      <w:r w:rsidR="009A0EAF">
        <w:rPr>
          <w:rFonts w:ascii="Times New Roman" w:hAnsi="Times New Roman" w:cs="Times New Roman"/>
          <w:sz w:val="28"/>
          <w:szCs w:val="28"/>
          <w:lang w:val="kk-KZ"/>
        </w:rPr>
        <w:t>ыл</w:t>
      </w:r>
      <w:r w:rsidRPr="008D5C83">
        <w:rPr>
          <w:rFonts w:ascii="Times New Roman" w:hAnsi="Times New Roman" w:cs="Times New Roman"/>
          <w:sz w:val="28"/>
          <w:szCs w:val="28"/>
          <w:lang w:val="kk-KZ"/>
        </w:rPr>
        <w:t>.</w:t>
      </w:r>
      <w:r w:rsidR="009A0EAF">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д</w:t>
      </w:r>
      <w:r w:rsidR="009A0EAF">
        <w:rPr>
          <w:rFonts w:ascii="Times New Roman" w:hAnsi="Times New Roman" w:cs="Times New Roman"/>
          <w:sz w:val="28"/>
          <w:szCs w:val="28"/>
          <w:lang w:val="kk-KZ"/>
        </w:rPr>
        <w:t>ок</w:t>
      </w:r>
      <w:r w:rsidRPr="008D5C83">
        <w:rPr>
          <w:rFonts w:ascii="Times New Roman" w:hAnsi="Times New Roman" w:cs="Times New Roman"/>
          <w:sz w:val="28"/>
          <w:szCs w:val="28"/>
          <w:lang w:val="kk-KZ"/>
        </w:rPr>
        <w:t xml:space="preserve">. </w:t>
      </w:r>
      <w:r w:rsidR="009A0EAF">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дис.</w:t>
      </w:r>
      <w:r w:rsidR="009A0EAF">
        <w:rPr>
          <w:rFonts w:ascii="Times New Roman" w:hAnsi="Times New Roman" w:cs="Times New Roman"/>
          <w:sz w:val="28"/>
          <w:szCs w:val="28"/>
          <w:lang w:val="kk-KZ"/>
        </w:rPr>
        <w:t xml:space="preserve"> </w:t>
      </w:r>
      <w:r w:rsidRPr="008D5C83">
        <w:rPr>
          <w:rFonts w:ascii="ALSSchlangesans" w:hAnsi="ALSSchlangesans"/>
          <w:sz w:val="29"/>
          <w:szCs w:val="29"/>
          <w:shd w:val="clear" w:color="auto" w:fill="FFFFFF"/>
          <w:lang w:val="kk-KZ"/>
        </w:rPr>
        <w:t>– Алматы</w:t>
      </w:r>
      <w:r w:rsidR="009A0EAF">
        <w:rPr>
          <w:rFonts w:ascii="ALSSchlangesans" w:hAnsi="ALSSchlangesans"/>
          <w:sz w:val="29"/>
          <w:szCs w:val="29"/>
          <w:shd w:val="clear" w:color="auto" w:fill="FFFFFF"/>
          <w:lang w:val="kk-KZ"/>
        </w:rPr>
        <w:t>,</w:t>
      </w:r>
      <w:r w:rsidRPr="008D5C83">
        <w:rPr>
          <w:rFonts w:ascii="ALSSchlangesans" w:hAnsi="ALSSchlangesans"/>
          <w:sz w:val="29"/>
          <w:szCs w:val="29"/>
          <w:shd w:val="clear" w:color="auto" w:fill="FFFFFF"/>
          <w:lang w:val="kk-KZ"/>
        </w:rPr>
        <w:t xml:space="preserve"> 2009. –</w:t>
      </w:r>
      <w:r w:rsidR="009A0EAF">
        <w:rPr>
          <w:rFonts w:ascii="ALSSchlangesans" w:hAnsi="ALSSchlangesans"/>
          <w:sz w:val="29"/>
          <w:szCs w:val="29"/>
          <w:shd w:val="clear" w:color="auto" w:fill="FFFFFF"/>
          <w:lang w:val="kk-KZ"/>
        </w:rPr>
        <w:t xml:space="preserve"> </w:t>
      </w:r>
      <w:r w:rsidRPr="008D5C83">
        <w:rPr>
          <w:rFonts w:ascii="ALSSchlangesans" w:hAnsi="ALSSchlangesans"/>
          <w:sz w:val="29"/>
          <w:szCs w:val="29"/>
          <w:shd w:val="clear" w:color="auto" w:fill="FFFFFF"/>
          <w:lang w:val="kk-KZ"/>
        </w:rPr>
        <w:t>309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9A0EAF">
        <w:rPr>
          <w:rFonts w:ascii="Times New Roman" w:hAnsi="Times New Roman"/>
          <w:bCs/>
          <w:sz w:val="28"/>
          <w:szCs w:val="28"/>
          <w:lang w:val="kk-KZ"/>
        </w:rPr>
        <w:t xml:space="preserve">Бодалёв А.А. </w:t>
      </w:r>
      <w:r w:rsidRPr="009A0EAF">
        <w:rPr>
          <w:rFonts w:ascii="Times New Roman" w:hAnsi="Times New Roman"/>
          <w:sz w:val="28"/>
          <w:szCs w:val="28"/>
          <w:lang w:val="kk-KZ"/>
        </w:rPr>
        <w:t>Вершина в развитии взрослого человека: характеристики и усло</w:t>
      </w:r>
      <w:r w:rsidR="009A0EAF" w:rsidRPr="009A0EAF">
        <w:rPr>
          <w:rFonts w:ascii="Times New Roman" w:hAnsi="Times New Roman"/>
          <w:sz w:val="28"/>
          <w:szCs w:val="28"/>
          <w:lang w:val="kk-KZ"/>
        </w:rPr>
        <w:t xml:space="preserve">вия достижения. </w:t>
      </w:r>
      <w:r w:rsidR="009A0EAF">
        <w:rPr>
          <w:rFonts w:ascii="Times New Roman" w:hAnsi="Times New Roman"/>
          <w:sz w:val="28"/>
          <w:szCs w:val="28"/>
          <w:lang w:val="kk-KZ"/>
        </w:rPr>
        <w:t>-</w:t>
      </w:r>
      <w:r w:rsidRPr="009A0EAF">
        <w:rPr>
          <w:rFonts w:ascii="Times New Roman" w:hAnsi="Times New Roman"/>
          <w:sz w:val="28"/>
          <w:szCs w:val="28"/>
          <w:lang w:val="kk-KZ"/>
        </w:rPr>
        <w:t xml:space="preserve"> М.</w:t>
      </w:r>
      <w:r w:rsidR="009A0EAF" w:rsidRPr="009A0EAF">
        <w:rPr>
          <w:rFonts w:ascii="Times New Roman" w:hAnsi="Times New Roman"/>
          <w:sz w:val="28"/>
          <w:szCs w:val="28"/>
          <w:lang w:val="kk-KZ"/>
        </w:rPr>
        <w:t xml:space="preserve">, 1998. </w:t>
      </w:r>
      <w:r w:rsidR="009A0EAF">
        <w:rPr>
          <w:rFonts w:ascii="Times New Roman" w:hAnsi="Times New Roman"/>
          <w:sz w:val="28"/>
          <w:szCs w:val="28"/>
          <w:lang w:val="kk-KZ"/>
        </w:rPr>
        <w:t>-</w:t>
      </w:r>
      <w:r w:rsidRPr="009A0EAF">
        <w:rPr>
          <w:rFonts w:ascii="Times New Roman" w:hAnsi="Times New Roman"/>
          <w:sz w:val="28"/>
          <w:szCs w:val="28"/>
          <w:lang w:val="kk-KZ"/>
        </w:rPr>
        <w:t xml:space="preserve"> 168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Деркач</w:t>
      </w:r>
      <w:r w:rsidRPr="009A0EAF">
        <w:rPr>
          <w:rFonts w:ascii="Times New Roman" w:hAnsi="Times New Roman" w:cs="Times New Roman"/>
          <w:sz w:val="28"/>
          <w:szCs w:val="28"/>
          <w:shd w:val="clear" w:color="auto" w:fill="FFFFFF"/>
          <w:lang w:val="kk-KZ"/>
        </w:rPr>
        <w:t xml:space="preserve"> </w:t>
      </w:r>
      <w:r w:rsidR="009A0EAF">
        <w:rPr>
          <w:rFonts w:ascii="Times New Roman" w:hAnsi="Times New Roman" w:cs="Times New Roman"/>
          <w:sz w:val="28"/>
          <w:szCs w:val="28"/>
          <w:lang w:val="kk-KZ"/>
        </w:rPr>
        <w:t>А.</w:t>
      </w:r>
      <w:r w:rsidRPr="008D5C83">
        <w:rPr>
          <w:rFonts w:ascii="Times New Roman" w:hAnsi="Times New Roman" w:cs="Times New Roman"/>
          <w:sz w:val="28"/>
          <w:szCs w:val="28"/>
          <w:lang w:val="kk-KZ"/>
        </w:rPr>
        <w:t xml:space="preserve">А. </w:t>
      </w:r>
      <w:r w:rsidRPr="009A0EAF">
        <w:rPr>
          <w:rFonts w:ascii="Times New Roman" w:hAnsi="Times New Roman" w:cs="Times New Roman"/>
          <w:sz w:val="28"/>
          <w:szCs w:val="28"/>
          <w:shd w:val="clear" w:color="auto" w:fill="FFFFFF"/>
          <w:lang w:val="kk-KZ"/>
        </w:rPr>
        <w:t>Самор</w:t>
      </w:r>
      <w:r w:rsidRPr="008D5C83">
        <w:rPr>
          <w:rFonts w:ascii="Times New Roman" w:hAnsi="Times New Roman" w:cs="Times New Roman"/>
          <w:sz w:val="28"/>
          <w:szCs w:val="28"/>
          <w:shd w:val="clear" w:color="auto" w:fill="FFFFFF"/>
        </w:rPr>
        <w:t>еализация - основание акмеологического развития.</w:t>
      </w:r>
      <w:r w:rsidRPr="008D5C83">
        <w:rPr>
          <w:rFonts w:ascii="Times New Roman" w:hAnsi="Times New Roman" w:cs="Times New Roman"/>
          <w:sz w:val="28"/>
          <w:szCs w:val="28"/>
        </w:rPr>
        <w:t xml:space="preserve"> </w:t>
      </w:r>
      <w:r w:rsidR="009A0EAF">
        <w:rPr>
          <w:rFonts w:ascii="Times New Roman" w:hAnsi="Times New Roman" w:cs="Times New Roman"/>
          <w:sz w:val="28"/>
          <w:szCs w:val="28"/>
          <w:lang w:val="kk-KZ"/>
        </w:rPr>
        <w:t>– М.,</w:t>
      </w:r>
      <w:r w:rsidRPr="008D5C83">
        <w:rPr>
          <w:rFonts w:ascii="Times New Roman" w:hAnsi="Times New Roman" w:cs="Times New Roman"/>
          <w:sz w:val="28"/>
          <w:szCs w:val="28"/>
        </w:rPr>
        <w:t xml:space="preserve"> 2010</w:t>
      </w:r>
      <w:r w:rsidR="009A0EAF">
        <w:rPr>
          <w:rFonts w:ascii="Times New Roman" w:hAnsi="Times New Roman" w:cs="Times New Roman"/>
          <w:sz w:val="28"/>
          <w:szCs w:val="28"/>
          <w:lang w:val="kk-KZ"/>
        </w:rPr>
        <w:t>.</w:t>
      </w:r>
      <w:r w:rsidRPr="008D5C83">
        <w:rPr>
          <w:rFonts w:ascii="Times New Roman" w:hAnsi="Times New Roman" w:cs="Times New Roman"/>
          <w:sz w:val="28"/>
          <w:szCs w:val="28"/>
        </w:rPr>
        <w:t xml:space="preserve"> – </w:t>
      </w:r>
      <w:r w:rsidRPr="009A0EAF">
        <w:rPr>
          <w:rFonts w:ascii="Times New Roman" w:hAnsi="Times New Roman" w:cs="Times New Roman"/>
          <w:sz w:val="28"/>
          <w:szCs w:val="28"/>
        </w:rPr>
        <w:t>224</w:t>
      </w:r>
      <w:r w:rsidR="009A0EAF">
        <w:rPr>
          <w:rFonts w:ascii="Times New Roman" w:hAnsi="Times New Roman" w:cs="Times New Roman"/>
          <w:sz w:val="28"/>
          <w:szCs w:val="28"/>
          <w:lang w:val="kk-KZ"/>
        </w:rPr>
        <w:t xml:space="preserve"> </w:t>
      </w:r>
      <w:r w:rsidRPr="008D5C83">
        <w:rPr>
          <w:rFonts w:ascii="Times New Roman" w:hAnsi="Times New Roman" w:cs="Times New Roman"/>
          <w:sz w:val="28"/>
          <w:szCs w:val="28"/>
          <w:lang w:val="en-US"/>
        </w:rPr>
        <w:t>c</w:t>
      </w:r>
      <w:r w:rsidRPr="009A0EAF">
        <w:rPr>
          <w:rFonts w:ascii="Times New Roman" w:hAnsi="Times New Roman" w:cs="Times New Roman"/>
          <w:sz w:val="28"/>
          <w:szCs w:val="28"/>
        </w:rPr>
        <w:t>.</w:t>
      </w:r>
    </w:p>
    <w:p w:rsidR="00C52841" w:rsidRPr="008D5C83" w:rsidRDefault="009A0EAF"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Ананьев Б.</w:t>
      </w:r>
      <w:r w:rsidR="00C52841" w:rsidRPr="008D5C83">
        <w:rPr>
          <w:rFonts w:ascii="Times New Roman" w:hAnsi="Times New Roman" w:cs="Times New Roman"/>
          <w:sz w:val="28"/>
          <w:szCs w:val="28"/>
        </w:rPr>
        <w:t xml:space="preserve">Г. Человек как предмет познания. </w:t>
      </w:r>
      <w:r>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rPr>
        <w:t xml:space="preserve">СПб., 2001. </w:t>
      </w:r>
      <w:r w:rsidR="00C52841" w:rsidRPr="009A0EAF">
        <w:rPr>
          <w:rFonts w:ascii="Times New Roman" w:hAnsi="Times New Roman" w:cs="Times New Roman"/>
          <w:sz w:val="28"/>
          <w:szCs w:val="28"/>
        </w:rPr>
        <w:t xml:space="preserve">– </w:t>
      </w:r>
      <w:r w:rsidR="00C52841" w:rsidRPr="008D5C83">
        <w:rPr>
          <w:rFonts w:ascii="Times New Roman" w:hAnsi="Times New Roman" w:cs="Times New Roman"/>
          <w:sz w:val="28"/>
          <w:szCs w:val="28"/>
        </w:rPr>
        <w:t>134</w:t>
      </w:r>
      <w:r>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lang w:val="en-US"/>
        </w:rPr>
        <w:t>c</w:t>
      </w:r>
      <w:r w:rsidR="00C52841" w:rsidRPr="009A0EAF">
        <w:rPr>
          <w:rFonts w:ascii="Times New Roman" w:hAnsi="Times New Roman" w:cs="Times New Roman"/>
          <w:sz w:val="28"/>
          <w:szCs w:val="28"/>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bCs/>
          <w:sz w:val="28"/>
          <w:szCs w:val="28"/>
          <w:lang w:eastAsia="ru-RU"/>
        </w:rPr>
        <w:t>Кузьмина Н</w:t>
      </w:r>
      <w:r w:rsidR="009A0EAF">
        <w:rPr>
          <w:rFonts w:ascii="Times New Roman" w:eastAsia="Times New Roman" w:hAnsi="Times New Roman" w:cs="Times New Roman"/>
          <w:sz w:val="28"/>
          <w:szCs w:val="28"/>
          <w:lang w:eastAsia="ru-RU"/>
        </w:rPr>
        <w:t>.</w:t>
      </w:r>
      <w:r w:rsidRPr="008D5C83">
        <w:rPr>
          <w:rFonts w:ascii="Times New Roman" w:eastAsia="Times New Roman" w:hAnsi="Times New Roman" w:cs="Times New Roman"/>
          <w:sz w:val="28"/>
          <w:szCs w:val="28"/>
          <w:lang w:eastAsia="ru-RU"/>
        </w:rPr>
        <w:t>В. Понятие “педагогической с</w:t>
      </w:r>
      <w:r w:rsidR="009A0EAF">
        <w:rPr>
          <w:rFonts w:ascii="Times New Roman" w:eastAsia="Times New Roman" w:hAnsi="Times New Roman" w:cs="Times New Roman"/>
          <w:sz w:val="28"/>
          <w:szCs w:val="28"/>
          <w:lang w:eastAsia="ru-RU"/>
        </w:rPr>
        <w:t>истемы” и критерии её оценки //</w:t>
      </w:r>
      <w:r w:rsidR="009A0EAF">
        <w:rPr>
          <w:rFonts w:ascii="Times New Roman" w:eastAsia="Times New Roman" w:hAnsi="Times New Roman" w:cs="Times New Roman"/>
          <w:sz w:val="28"/>
          <w:szCs w:val="28"/>
          <w:lang w:val="kk-KZ" w:eastAsia="ru-RU"/>
        </w:rPr>
        <w:t xml:space="preserve"> В кн.: </w:t>
      </w:r>
      <w:r w:rsidRPr="008D5C83">
        <w:rPr>
          <w:rFonts w:ascii="Times New Roman" w:eastAsia="Times New Roman" w:hAnsi="Times New Roman" w:cs="Times New Roman"/>
          <w:bCs/>
          <w:sz w:val="28"/>
          <w:szCs w:val="28"/>
          <w:lang w:eastAsia="ru-RU"/>
        </w:rPr>
        <w:t>Методы</w:t>
      </w:r>
      <w:r w:rsidR="009A0EAF">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eastAsia="ru-RU"/>
        </w:rPr>
        <w:t xml:space="preserve">системного педагогического исследования. </w:t>
      </w:r>
      <w:r w:rsidR="009A0EAF">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eastAsia="ru-RU"/>
        </w:rPr>
        <w:t>Л.: Изд-во ЛГУ, 1980. – 339</w:t>
      </w:r>
      <w:r w:rsidR="009A0EAF">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en-US" w:eastAsia="ru-RU"/>
        </w:rPr>
        <w:t>c</w:t>
      </w:r>
      <w:r w:rsidRPr="008D5C83">
        <w:rPr>
          <w:rFonts w:ascii="Times New Roman" w:eastAsia="Times New Roman" w:hAnsi="Times New Roman" w:cs="Times New Roman"/>
          <w:sz w:val="28"/>
          <w:szCs w:val="28"/>
          <w:lang w:eastAsia="ru-RU"/>
        </w:rPr>
        <w:t>.</w:t>
      </w:r>
    </w:p>
    <w:p w:rsidR="00C52841" w:rsidRPr="008D5C83" w:rsidRDefault="00C87D8C"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Зимичев А.</w:t>
      </w:r>
      <w:r w:rsidR="00C52841" w:rsidRPr="008D5C83">
        <w:rPr>
          <w:rFonts w:ascii="Times New Roman" w:hAnsi="Times New Roman" w:cs="Times New Roman"/>
          <w:sz w:val="28"/>
          <w:szCs w:val="28"/>
        </w:rPr>
        <w:t xml:space="preserve">М. Психология политической борьбы. </w:t>
      </w:r>
      <w:r>
        <w:rPr>
          <w:rFonts w:ascii="Times New Roman" w:hAnsi="Times New Roman" w:cs="Times New Roman"/>
          <w:sz w:val="28"/>
          <w:szCs w:val="28"/>
          <w:lang w:val="kk-KZ"/>
        </w:rPr>
        <w:t>- С</w:t>
      </w:r>
      <w:r w:rsidR="00C52841" w:rsidRPr="008D5C83">
        <w:rPr>
          <w:rFonts w:ascii="Times New Roman" w:hAnsi="Times New Roman" w:cs="Times New Roman"/>
          <w:sz w:val="28"/>
          <w:szCs w:val="28"/>
        </w:rPr>
        <w:t xml:space="preserve">Пб., 1993. </w:t>
      </w:r>
      <w:r>
        <w:rPr>
          <w:rFonts w:ascii="Times New Roman" w:hAnsi="Times New Roman" w:cs="Times New Roman"/>
          <w:sz w:val="28"/>
          <w:szCs w:val="28"/>
          <w:lang w:val="kk-KZ"/>
        </w:rPr>
        <w:t>– 155 с.</w:t>
      </w:r>
      <w:r w:rsidR="00C52841" w:rsidRPr="008D5C83">
        <w:rPr>
          <w:rFonts w:ascii="Times New Roman" w:hAnsi="Times New Roman" w:cs="Times New Roman"/>
          <w:sz w:val="28"/>
          <w:szCs w:val="28"/>
        </w:rPr>
        <w:t xml:space="preserve"> </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C87D8C">
        <w:rPr>
          <w:rStyle w:val="af2"/>
          <w:rFonts w:ascii="Times New Roman" w:hAnsi="Times New Roman" w:cs="Times New Roman"/>
          <w:bCs/>
          <w:i w:val="0"/>
          <w:sz w:val="28"/>
          <w:szCs w:val="28"/>
          <w:shd w:val="clear" w:color="auto" w:fill="FFFFFF"/>
        </w:rPr>
        <w:t>Реан А</w:t>
      </w:r>
      <w:r w:rsidR="00C87D8C">
        <w:rPr>
          <w:rFonts w:ascii="Times New Roman" w:hAnsi="Times New Roman" w:cs="Times New Roman"/>
          <w:i/>
          <w:sz w:val="28"/>
          <w:szCs w:val="28"/>
          <w:shd w:val="clear" w:color="auto" w:fill="FFFFFF"/>
        </w:rPr>
        <w:t>.</w:t>
      </w:r>
      <w:r w:rsidRPr="00C87D8C">
        <w:rPr>
          <w:rStyle w:val="af2"/>
          <w:rFonts w:ascii="Times New Roman" w:hAnsi="Times New Roman" w:cs="Times New Roman"/>
          <w:bCs/>
          <w:i w:val="0"/>
          <w:sz w:val="28"/>
          <w:szCs w:val="28"/>
          <w:shd w:val="clear" w:color="auto" w:fill="FFFFFF"/>
        </w:rPr>
        <w:t>А</w:t>
      </w:r>
      <w:r w:rsidRPr="00C87D8C">
        <w:rPr>
          <w:rFonts w:ascii="Times New Roman" w:hAnsi="Times New Roman" w:cs="Times New Roman"/>
          <w:i/>
          <w:sz w:val="28"/>
          <w:szCs w:val="28"/>
          <w:shd w:val="clear" w:color="auto" w:fill="FFFFFF"/>
        </w:rPr>
        <w:t>.</w:t>
      </w:r>
      <w:r w:rsidR="00C87D8C">
        <w:rPr>
          <w:rFonts w:ascii="Times New Roman" w:hAnsi="Times New Roman" w:cs="Times New Roman"/>
          <w:sz w:val="28"/>
          <w:szCs w:val="28"/>
          <w:shd w:val="clear" w:color="auto" w:fill="FFFFFF"/>
        </w:rPr>
        <w:t xml:space="preserve"> Проблемы и перспективы</w:t>
      </w:r>
      <w:r w:rsidR="00C87D8C">
        <w:rPr>
          <w:rFonts w:ascii="Times New Roman" w:hAnsi="Times New Roman" w:cs="Times New Roman"/>
          <w:sz w:val="28"/>
          <w:szCs w:val="28"/>
          <w:shd w:val="clear" w:color="auto" w:fill="FFFFFF"/>
          <w:lang w:val="kk-KZ"/>
        </w:rPr>
        <w:t xml:space="preserve"> </w:t>
      </w:r>
      <w:r w:rsidRPr="00C87D8C">
        <w:rPr>
          <w:rStyle w:val="af2"/>
          <w:rFonts w:ascii="Times New Roman" w:hAnsi="Times New Roman" w:cs="Times New Roman"/>
          <w:bCs/>
          <w:i w:val="0"/>
          <w:sz w:val="28"/>
          <w:szCs w:val="28"/>
          <w:shd w:val="clear" w:color="auto" w:fill="FFFFFF"/>
        </w:rPr>
        <w:t>развития</w:t>
      </w:r>
      <w:r w:rsidR="00C87D8C">
        <w:rPr>
          <w:rStyle w:val="af2"/>
          <w:rFonts w:ascii="Times New Roman" w:hAnsi="Times New Roman" w:cs="Times New Roman"/>
          <w:bCs/>
          <w:sz w:val="28"/>
          <w:szCs w:val="28"/>
          <w:shd w:val="clear" w:color="auto" w:fill="FFFFFF"/>
          <w:lang w:val="kk-KZ"/>
        </w:rPr>
        <w:t xml:space="preserve"> </w:t>
      </w:r>
      <w:r w:rsidRPr="008D5C83">
        <w:rPr>
          <w:rFonts w:ascii="Times New Roman" w:hAnsi="Times New Roman" w:cs="Times New Roman"/>
          <w:sz w:val="28"/>
          <w:szCs w:val="28"/>
          <w:shd w:val="clear" w:color="auto" w:fill="FFFFFF"/>
        </w:rPr>
        <w:t>концепции локуса контроля личности // Психологический журнал. – 1998. – Т. 19</w:t>
      </w:r>
      <w:r w:rsidR="00C87D8C">
        <w:rPr>
          <w:rFonts w:ascii="Times New Roman" w:hAnsi="Times New Roman" w:cs="Times New Roman"/>
          <w:sz w:val="28"/>
          <w:szCs w:val="28"/>
          <w:shd w:val="clear" w:color="auto" w:fill="FFFFFF"/>
          <w:lang w:val="kk-KZ"/>
        </w:rPr>
        <w:t>,</w:t>
      </w:r>
      <w:r w:rsidRPr="008D5C83">
        <w:rPr>
          <w:rFonts w:ascii="Times New Roman" w:hAnsi="Times New Roman" w:cs="Times New Roman"/>
          <w:sz w:val="28"/>
          <w:szCs w:val="28"/>
          <w:shd w:val="clear" w:color="auto" w:fill="FFFFFF"/>
        </w:rPr>
        <w:t xml:space="preserve"> №4. – </w:t>
      </w:r>
      <w:r w:rsidR="00C87D8C">
        <w:rPr>
          <w:rFonts w:ascii="Times New Roman" w:hAnsi="Times New Roman" w:cs="Times New Roman"/>
          <w:sz w:val="28"/>
          <w:szCs w:val="28"/>
          <w:shd w:val="clear" w:color="auto" w:fill="FFFFFF"/>
          <w:lang w:val="kk-KZ"/>
        </w:rPr>
        <w:t xml:space="preserve">С. </w:t>
      </w:r>
      <w:r w:rsidRPr="008D5C83">
        <w:rPr>
          <w:rFonts w:ascii="Times New Roman" w:hAnsi="Times New Roman" w:cs="Times New Roman"/>
          <w:sz w:val="28"/>
          <w:szCs w:val="28"/>
          <w:shd w:val="clear" w:color="auto" w:fill="FFFFFF"/>
        </w:rPr>
        <w:t>3</w:t>
      </w:r>
      <w:r w:rsidR="00C87D8C">
        <w:rPr>
          <w:rFonts w:ascii="Times New Roman" w:hAnsi="Times New Roman" w:cs="Times New Roman"/>
          <w:sz w:val="28"/>
          <w:szCs w:val="28"/>
          <w:shd w:val="clear" w:color="auto" w:fill="FFFFFF"/>
          <w:lang w:val="kk-KZ"/>
        </w:rPr>
        <w:t>-12</w:t>
      </w:r>
      <w:r w:rsidRPr="008D5C83">
        <w:rPr>
          <w:rFonts w:ascii="Times New Roman" w:hAnsi="Times New Roman" w:cs="Times New Roman"/>
          <w:sz w:val="28"/>
          <w:szCs w:val="28"/>
          <w:shd w:val="clear" w:color="auto" w:fill="FFFFFF"/>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rPr>
        <w:t>Волков И.П. Спортивная акмеология. – СПб., 2004. –</w:t>
      </w:r>
      <w:r w:rsidR="00C87D8C">
        <w:rPr>
          <w:rFonts w:ascii="Times New Roman" w:hAnsi="Times New Roman" w:cs="Times New Roman"/>
          <w:sz w:val="28"/>
          <w:szCs w:val="28"/>
          <w:lang w:val="kk-KZ"/>
        </w:rPr>
        <w:t xml:space="preserve"> </w:t>
      </w:r>
      <w:r w:rsidRPr="008D5C83">
        <w:rPr>
          <w:rFonts w:ascii="Times New Roman" w:hAnsi="Times New Roman" w:cs="Times New Roman"/>
          <w:sz w:val="28"/>
          <w:szCs w:val="28"/>
        </w:rPr>
        <w:t>130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rPr>
        <w:t>Максимова В.Н. Введение в акмеологию школьного образования. СПб., 2002.</w:t>
      </w:r>
      <w:r w:rsidRPr="008D5C83">
        <w:rPr>
          <w:rFonts w:ascii="Times New Roman" w:hAnsi="Times New Roman" w:cs="Times New Roman"/>
          <w:sz w:val="28"/>
          <w:szCs w:val="28"/>
          <w:lang w:val="en-US"/>
        </w:rPr>
        <w:t xml:space="preserve"> – 235</w:t>
      </w:r>
      <w:r w:rsidR="00C87D8C">
        <w:rPr>
          <w:rFonts w:ascii="Times New Roman" w:hAnsi="Times New Roman" w:cs="Times New Roman"/>
          <w:sz w:val="28"/>
          <w:szCs w:val="28"/>
          <w:lang w:val="kk-KZ"/>
        </w:rPr>
        <w:t xml:space="preserve"> </w:t>
      </w:r>
      <w:r w:rsidRPr="008D5C83">
        <w:rPr>
          <w:rFonts w:ascii="Times New Roman" w:hAnsi="Times New Roman" w:cs="Times New Roman"/>
          <w:sz w:val="28"/>
          <w:szCs w:val="28"/>
          <w:lang w:val="en-US"/>
        </w:rPr>
        <w:t>c.</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rPr>
      </w:pPr>
      <w:r w:rsidRPr="008D5C83">
        <w:rPr>
          <w:rFonts w:ascii="Times New Roman" w:hAnsi="Times New Roman" w:cs="Times New Roman"/>
          <w:sz w:val="28"/>
          <w:szCs w:val="28"/>
        </w:rPr>
        <w:t xml:space="preserve">Кузнецова Н.Е. Акмеологическая школа – новое качество высшего образования // Наука и школа. – 2003. – №3. – </w:t>
      </w:r>
      <w:r w:rsidR="00C87D8C">
        <w:rPr>
          <w:rFonts w:ascii="Times New Roman" w:hAnsi="Times New Roman" w:cs="Times New Roman"/>
          <w:sz w:val="28"/>
          <w:szCs w:val="28"/>
          <w:lang w:val="kk-KZ"/>
        </w:rPr>
        <w:t>С.</w:t>
      </w:r>
      <w:r w:rsidRPr="008D5C83">
        <w:rPr>
          <w:rFonts w:ascii="Times New Roman" w:hAnsi="Times New Roman" w:cs="Times New Roman"/>
          <w:sz w:val="28"/>
          <w:szCs w:val="28"/>
        </w:rPr>
        <w:t xml:space="preserve"> 42</w:t>
      </w:r>
      <w:r w:rsidR="00C87D8C">
        <w:rPr>
          <w:rFonts w:ascii="Times New Roman" w:hAnsi="Times New Roman" w:cs="Times New Roman"/>
          <w:sz w:val="28"/>
          <w:szCs w:val="28"/>
          <w:lang w:val="kk-KZ"/>
        </w:rPr>
        <w:t>-</w:t>
      </w:r>
      <w:r w:rsidRPr="008D5C83">
        <w:rPr>
          <w:rFonts w:ascii="Times New Roman" w:hAnsi="Times New Roman" w:cs="Times New Roman"/>
          <w:sz w:val="28"/>
          <w:szCs w:val="28"/>
        </w:rPr>
        <w:t>47.</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rPr>
      </w:pPr>
      <w:r w:rsidRPr="00C87D8C">
        <w:rPr>
          <w:rFonts w:ascii="Times New Roman" w:hAnsi="Times New Roman" w:cs="Times New Roman"/>
          <w:sz w:val="28"/>
          <w:szCs w:val="28"/>
        </w:rPr>
        <w:t>Полетаева Н.М. Акмеологическая позиция – ядро здоровой личности</w:t>
      </w:r>
      <w:r w:rsidRPr="008D5C83">
        <w:rPr>
          <w:rFonts w:ascii="Times New Roman" w:hAnsi="Times New Roman" w:cs="Times New Roman"/>
          <w:sz w:val="28"/>
          <w:szCs w:val="28"/>
          <w:shd w:val="clear" w:color="auto" w:fill="F9FAFA"/>
        </w:rPr>
        <w:t xml:space="preserve"> </w:t>
      </w:r>
      <w:r w:rsidRPr="00C87D8C">
        <w:rPr>
          <w:rFonts w:ascii="Times New Roman" w:hAnsi="Times New Roman" w:cs="Times New Roman"/>
          <w:sz w:val="28"/>
          <w:szCs w:val="28"/>
        </w:rPr>
        <w:t>педагога и школьника</w:t>
      </w:r>
      <w:r w:rsidR="00C87D8C">
        <w:rPr>
          <w:rFonts w:ascii="Times New Roman" w:hAnsi="Times New Roman" w:cs="Times New Roman"/>
          <w:sz w:val="28"/>
          <w:szCs w:val="28"/>
          <w:lang w:val="kk-KZ"/>
        </w:rPr>
        <w:t xml:space="preserve"> </w:t>
      </w:r>
      <w:r w:rsidRPr="00C87D8C">
        <w:rPr>
          <w:rFonts w:ascii="Times New Roman" w:hAnsi="Times New Roman" w:cs="Times New Roman"/>
          <w:sz w:val="28"/>
          <w:szCs w:val="28"/>
        </w:rPr>
        <w:t xml:space="preserve">// Акмеология. </w:t>
      </w:r>
      <w:r w:rsidR="00C87D8C">
        <w:rPr>
          <w:rFonts w:ascii="Times New Roman" w:hAnsi="Times New Roman" w:cs="Times New Roman"/>
          <w:sz w:val="28"/>
          <w:szCs w:val="28"/>
          <w:lang w:val="kk-KZ"/>
        </w:rPr>
        <w:t xml:space="preserve">- </w:t>
      </w:r>
      <w:r w:rsidRPr="00C87D8C">
        <w:rPr>
          <w:rFonts w:ascii="Times New Roman" w:hAnsi="Times New Roman" w:cs="Times New Roman"/>
          <w:sz w:val="28"/>
          <w:szCs w:val="28"/>
        </w:rPr>
        <w:t>200</w:t>
      </w:r>
      <w:r w:rsidR="00C87D8C">
        <w:rPr>
          <w:rFonts w:ascii="Times New Roman" w:hAnsi="Times New Roman" w:cs="Times New Roman"/>
          <w:sz w:val="28"/>
          <w:szCs w:val="28"/>
          <w:lang w:val="kk-KZ"/>
        </w:rPr>
        <w:t>4</w:t>
      </w:r>
      <w:r w:rsidRPr="00C87D8C">
        <w:rPr>
          <w:rFonts w:ascii="Times New Roman" w:hAnsi="Times New Roman" w:cs="Times New Roman"/>
          <w:sz w:val="28"/>
          <w:szCs w:val="28"/>
        </w:rPr>
        <w:t xml:space="preserve">. </w:t>
      </w:r>
      <w:r w:rsidR="00C87D8C">
        <w:rPr>
          <w:rFonts w:ascii="Times New Roman" w:hAnsi="Times New Roman" w:cs="Times New Roman"/>
          <w:sz w:val="28"/>
          <w:szCs w:val="28"/>
          <w:lang w:val="kk-KZ"/>
        </w:rPr>
        <w:t xml:space="preserve">- </w:t>
      </w:r>
      <w:r w:rsidRPr="00C87D8C">
        <w:rPr>
          <w:rFonts w:ascii="Times New Roman" w:hAnsi="Times New Roman" w:cs="Times New Roman"/>
          <w:sz w:val="28"/>
          <w:szCs w:val="28"/>
        </w:rPr>
        <w:t>№4</w:t>
      </w:r>
      <w:r w:rsidR="00C87D8C">
        <w:rPr>
          <w:rFonts w:ascii="Times New Roman" w:hAnsi="Times New Roman" w:cs="Times New Roman"/>
          <w:sz w:val="28"/>
          <w:szCs w:val="28"/>
          <w:lang w:val="kk-KZ"/>
        </w:rPr>
        <w:t>(12). – С. 28-35.</w:t>
      </w:r>
    </w:p>
    <w:p w:rsidR="00C52841" w:rsidRPr="008D5C83" w:rsidRDefault="00C87D8C"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bdr w:val="none" w:sz="0" w:space="0" w:color="auto" w:frame="1"/>
        </w:rPr>
        <w:lastRenderedPageBreak/>
        <w:t>Бранский B.П., Пожарский С.</w:t>
      </w:r>
      <w:r w:rsidR="00C52841" w:rsidRPr="008D5C83">
        <w:rPr>
          <w:rFonts w:ascii="Times New Roman" w:hAnsi="Times New Roman" w:cs="Times New Roman"/>
          <w:iCs/>
          <w:sz w:val="28"/>
          <w:szCs w:val="28"/>
          <w:bdr w:val="none" w:sz="0" w:space="0" w:color="auto" w:frame="1"/>
        </w:rPr>
        <w:t>Д. Социальная синергетика и акмеология: теория самоорганизации индивидуума и социума. - СПб.: Политехника, 2001. - 159 с</w:t>
      </w:r>
      <w:r>
        <w:rPr>
          <w:rFonts w:ascii="Times New Roman" w:hAnsi="Times New Roman" w:cs="Times New Roman"/>
          <w:iCs/>
          <w:sz w:val="28"/>
          <w:szCs w:val="28"/>
          <w:bdr w:val="none" w:sz="0" w:space="0" w:color="auto" w:frame="1"/>
          <w:lang w:val="kk-KZ"/>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Хасенов Ә. Тіл білімі</w:t>
      </w:r>
      <w:r w:rsidR="00C87D8C">
        <w:rPr>
          <w:rFonts w:ascii="Times New Roman" w:eastAsia="Times New Roman" w:hAnsi="Times New Roman" w:cs="Times New Roman"/>
          <w:sz w:val="28"/>
          <w:szCs w:val="28"/>
          <w:lang w:val="kk-KZ" w:eastAsia="ru-RU"/>
        </w:rPr>
        <w:t xml:space="preserve">. – Бас. </w:t>
      </w:r>
      <w:r w:rsidRPr="008D5C83">
        <w:rPr>
          <w:rFonts w:ascii="Times New Roman" w:eastAsia="Times New Roman" w:hAnsi="Times New Roman" w:cs="Times New Roman"/>
          <w:sz w:val="28"/>
          <w:szCs w:val="28"/>
          <w:lang w:val="kk-KZ" w:eastAsia="ru-RU"/>
        </w:rPr>
        <w:t>2-</w:t>
      </w:r>
      <w:r w:rsidR="00C87D8C">
        <w:rPr>
          <w:rFonts w:ascii="Times New Roman" w:eastAsia="Times New Roman" w:hAnsi="Times New Roman" w:cs="Times New Roman"/>
          <w:sz w:val="28"/>
          <w:szCs w:val="28"/>
          <w:lang w:val="kk-KZ" w:eastAsia="ru-RU"/>
        </w:rPr>
        <w:t xml:space="preserve">ші. – </w:t>
      </w:r>
      <w:r w:rsidRPr="008D5C83">
        <w:rPr>
          <w:rFonts w:ascii="Times New Roman" w:eastAsia="Times New Roman" w:hAnsi="Times New Roman" w:cs="Times New Roman"/>
          <w:sz w:val="28"/>
          <w:szCs w:val="28"/>
          <w:lang w:val="kk-KZ" w:eastAsia="ru-RU"/>
        </w:rPr>
        <w:t>Алматы</w:t>
      </w:r>
      <w:r w:rsidR="00C87D8C">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Санат, 1996. -</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416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Солсо Р. Когнитивная психология</w:t>
      </w:r>
      <w:r w:rsidR="00C87D8C">
        <w:rPr>
          <w:rFonts w:ascii="Times New Roman" w:eastAsia="Times New Roman" w:hAnsi="Times New Roman" w:cs="Times New Roman"/>
          <w:sz w:val="28"/>
          <w:szCs w:val="28"/>
          <w:lang w:val="kk-KZ" w:eastAsia="ru-RU"/>
        </w:rPr>
        <w:t xml:space="preserve"> / пер. с англ. </w:t>
      </w:r>
      <w:r w:rsidRPr="008D5C83">
        <w:rPr>
          <w:rFonts w:ascii="Times New Roman" w:eastAsia="Times New Roman" w:hAnsi="Times New Roman" w:cs="Times New Roman"/>
          <w:sz w:val="28"/>
          <w:szCs w:val="28"/>
          <w:lang w:val="kk-KZ" w:eastAsia="ru-RU"/>
        </w:rPr>
        <w:t>-</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СПб: Питер, 2002.</w:t>
      </w:r>
      <w:r w:rsidRPr="008D5C83">
        <w:rPr>
          <w:rFonts w:ascii="Times New Roman" w:eastAsia="Times New Roman" w:hAnsi="Times New Roman" w:cs="Times New Roman"/>
          <w:sz w:val="28"/>
          <w:szCs w:val="28"/>
          <w:lang w:eastAsia="ru-RU"/>
        </w:rPr>
        <w:t xml:space="preserve"> – 386</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en-US" w:eastAsia="ru-RU"/>
        </w:rPr>
        <w:t>c</w:t>
      </w:r>
      <w:r w:rsidRPr="008D5C83">
        <w:rPr>
          <w:rFonts w:ascii="Times New Roman" w:eastAsia="Times New Roman" w:hAnsi="Times New Roman" w:cs="Times New Roman"/>
          <w:sz w:val="28"/>
          <w:szCs w:val="28"/>
          <w:lang w:eastAsia="ru-RU"/>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Философский энциклопедический словарь</w:t>
      </w:r>
      <w:r w:rsidR="00C87D8C">
        <w:rPr>
          <w:rFonts w:ascii="Times New Roman" w:eastAsia="Times New Roman" w:hAnsi="Times New Roman" w:cs="Times New Roman"/>
          <w:sz w:val="28"/>
          <w:szCs w:val="28"/>
          <w:lang w:val="kk-KZ" w:eastAsia="ru-RU"/>
        </w:rPr>
        <w:t xml:space="preserve"> / под ред. </w:t>
      </w:r>
      <w:r w:rsidRPr="008D5C83">
        <w:rPr>
          <w:rFonts w:ascii="Times New Roman" w:eastAsia="Times New Roman" w:hAnsi="Times New Roman" w:cs="Times New Roman"/>
          <w:sz w:val="28"/>
          <w:szCs w:val="28"/>
          <w:lang w:val="kk-KZ" w:eastAsia="ru-RU"/>
        </w:rPr>
        <w:t>Л.Ф.</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Ильичев</w:t>
      </w:r>
      <w:r w:rsidR="00C87D8C">
        <w:rPr>
          <w:rFonts w:ascii="Times New Roman" w:eastAsia="Times New Roman" w:hAnsi="Times New Roman" w:cs="Times New Roman"/>
          <w:sz w:val="28"/>
          <w:szCs w:val="28"/>
          <w:lang w:val="kk-KZ" w:eastAsia="ru-RU"/>
        </w:rPr>
        <w:t>а</w:t>
      </w:r>
      <w:r w:rsidRPr="008D5C83">
        <w:rPr>
          <w:rFonts w:ascii="Times New Roman" w:eastAsia="Times New Roman" w:hAnsi="Times New Roman" w:cs="Times New Roman"/>
          <w:sz w:val="28"/>
          <w:szCs w:val="28"/>
          <w:lang w:val="kk-KZ" w:eastAsia="ru-RU"/>
        </w:rPr>
        <w:t xml:space="preserve">. </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М.: Советская энциклопедия, 1983. -</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840 c.</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Бэкон Ф. Сочинения</w:t>
      </w:r>
      <w:r w:rsidR="00C87D8C">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w:t>
      </w:r>
      <w:r w:rsidR="00C87D8C" w:rsidRPr="008D5C83">
        <w:rPr>
          <w:rFonts w:ascii="Times New Roman" w:eastAsia="Times New Roman" w:hAnsi="Times New Roman" w:cs="Times New Roman"/>
          <w:sz w:val="28"/>
          <w:szCs w:val="28"/>
          <w:lang w:val="kk-KZ" w:eastAsia="ru-RU"/>
        </w:rPr>
        <w:t xml:space="preserve">в </w:t>
      </w:r>
      <w:r w:rsidRPr="008D5C83">
        <w:rPr>
          <w:rFonts w:ascii="Times New Roman" w:eastAsia="Times New Roman" w:hAnsi="Times New Roman" w:cs="Times New Roman"/>
          <w:sz w:val="28"/>
          <w:szCs w:val="28"/>
          <w:lang w:val="kk-KZ" w:eastAsia="ru-RU"/>
        </w:rPr>
        <w:t>2 т</w:t>
      </w:r>
      <w:r w:rsidR="00C87D8C">
        <w:rPr>
          <w:rFonts w:ascii="Times New Roman" w:eastAsia="Times New Roman" w:hAnsi="Times New Roman" w:cs="Times New Roman"/>
          <w:sz w:val="28"/>
          <w:szCs w:val="28"/>
          <w:lang w:val="kk-KZ" w:eastAsia="ru-RU"/>
        </w:rPr>
        <w:t>. -</w:t>
      </w:r>
      <w:r w:rsidRPr="008D5C83">
        <w:rPr>
          <w:rFonts w:ascii="Times New Roman" w:eastAsia="Times New Roman" w:hAnsi="Times New Roman" w:cs="Times New Roman"/>
          <w:sz w:val="28"/>
          <w:szCs w:val="28"/>
          <w:lang w:val="kk-KZ" w:eastAsia="ru-RU"/>
        </w:rPr>
        <w:t xml:space="preserve"> М.: Мысль, 1972.</w:t>
      </w:r>
      <w:r w:rsidR="00C87D8C">
        <w:rPr>
          <w:rFonts w:ascii="Times New Roman" w:eastAsia="Times New Roman" w:hAnsi="Times New Roman" w:cs="Times New Roman"/>
          <w:sz w:val="28"/>
          <w:szCs w:val="28"/>
          <w:lang w:val="kk-KZ" w:eastAsia="ru-RU"/>
        </w:rPr>
        <w:t xml:space="preserve"> – Т. 2. -</w:t>
      </w:r>
      <w:r w:rsidRPr="008D5C83">
        <w:rPr>
          <w:rFonts w:ascii="Times New Roman" w:eastAsia="Times New Roman" w:hAnsi="Times New Roman" w:cs="Times New Roman"/>
          <w:sz w:val="28"/>
          <w:szCs w:val="28"/>
          <w:lang w:val="kk-KZ" w:eastAsia="ru-RU"/>
        </w:rPr>
        <w:t xml:space="preserve"> 582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Кант И. Соченения</w:t>
      </w:r>
      <w:r w:rsidR="00C87D8C">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в </w:t>
      </w:r>
      <w:r w:rsidR="00C87D8C">
        <w:rPr>
          <w:rFonts w:ascii="Times New Roman" w:eastAsia="Times New Roman" w:hAnsi="Times New Roman" w:cs="Times New Roman"/>
          <w:sz w:val="28"/>
          <w:szCs w:val="28"/>
          <w:lang w:val="kk-KZ" w:eastAsia="ru-RU"/>
        </w:rPr>
        <w:t>6</w:t>
      </w:r>
      <w:r w:rsidRPr="008D5C83">
        <w:rPr>
          <w:rFonts w:ascii="Times New Roman" w:eastAsia="Times New Roman" w:hAnsi="Times New Roman" w:cs="Times New Roman"/>
          <w:sz w:val="28"/>
          <w:szCs w:val="28"/>
          <w:lang w:val="kk-KZ" w:eastAsia="ru-RU"/>
        </w:rPr>
        <w:t xml:space="preserve"> т. </w:t>
      </w:r>
      <w:r w:rsidR="00C87D8C">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М.: Мысль, 19</w:t>
      </w:r>
      <w:r w:rsidR="00C87D8C">
        <w:rPr>
          <w:rFonts w:ascii="Times New Roman" w:eastAsia="Times New Roman" w:hAnsi="Times New Roman" w:cs="Times New Roman"/>
          <w:sz w:val="28"/>
          <w:szCs w:val="28"/>
          <w:lang w:val="kk-KZ" w:eastAsia="ru-RU"/>
        </w:rPr>
        <w:t>6</w:t>
      </w:r>
      <w:r w:rsidRPr="008D5C83">
        <w:rPr>
          <w:rFonts w:ascii="Times New Roman" w:eastAsia="Times New Roman" w:hAnsi="Times New Roman" w:cs="Times New Roman"/>
          <w:sz w:val="28"/>
          <w:szCs w:val="28"/>
          <w:lang w:val="kk-KZ" w:eastAsia="ru-RU"/>
        </w:rPr>
        <w:t>4.</w:t>
      </w:r>
      <w:r w:rsidR="00C87D8C">
        <w:rPr>
          <w:rFonts w:ascii="Times New Roman" w:eastAsia="Times New Roman" w:hAnsi="Times New Roman" w:cs="Times New Roman"/>
          <w:sz w:val="28"/>
          <w:szCs w:val="28"/>
          <w:lang w:val="kk-KZ" w:eastAsia="ru-RU"/>
        </w:rPr>
        <w:t xml:space="preserve"> – Т. 3. – 799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Гегель Г.В.Ф.</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Философия религии</w:t>
      </w:r>
      <w:r w:rsidR="00C87D8C">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w:t>
      </w:r>
      <w:r w:rsidR="00C87D8C" w:rsidRPr="008D5C83">
        <w:rPr>
          <w:rFonts w:ascii="Times New Roman" w:eastAsia="Times New Roman" w:hAnsi="Times New Roman" w:cs="Times New Roman"/>
          <w:sz w:val="28"/>
          <w:szCs w:val="28"/>
          <w:lang w:val="kk-KZ" w:eastAsia="ru-RU"/>
        </w:rPr>
        <w:t xml:space="preserve">в </w:t>
      </w:r>
      <w:r w:rsidRPr="008D5C83">
        <w:rPr>
          <w:rFonts w:ascii="Times New Roman" w:eastAsia="Times New Roman" w:hAnsi="Times New Roman" w:cs="Times New Roman"/>
          <w:sz w:val="28"/>
          <w:szCs w:val="28"/>
          <w:lang w:val="kk-KZ" w:eastAsia="ru-RU"/>
        </w:rPr>
        <w:t>2 т.</w:t>
      </w:r>
      <w:r w:rsidR="00C87D8C">
        <w:rPr>
          <w:rFonts w:ascii="Times New Roman" w:eastAsia="Times New Roman" w:hAnsi="Times New Roman" w:cs="Times New Roman"/>
          <w:sz w:val="28"/>
          <w:szCs w:val="28"/>
          <w:lang w:val="kk-KZ" w:eastAsia="ru-RU"/>
        </w:rPr>
        <w:t xml:space="preserve"> / </w:t>
      </w:r>
      <w:r w:rsidR="00C87D8C" w:rsidRPr="008D5C83">
        <w:rPr>
          <w:rFonts w:ascii="Times New Roman" w:eastAsia="Times New Roman" w:hAnsi="Times New Roman" w:cs="Times New Roman"/>
          <w:sz w:val="28"/>
          <w:szCs w:val="28"/>
          <w:lang w:val="kk-KZ" w:eastAsia="ru-RU"/>
        </w:rPr>
        <w:t>пер</w:t>
      </w:r>
      <w:r w:rsidRPr="008D5C83">
        <w:rPr>
          <w:rFonts w:ascii="Times New Roman" w:eastAsia="Times New Roman" w:hAnsi="Times New Roman" w:cs="Times New Roman"/>
          <w:sz w:val="28"/>
          <w:szCs w:val="28"/>
          <w:lang w:val="kk-KZ" w:eastAsia="ru-RU"/>
        </w:rPr>
        <w:t xml:space="preserve">. с нем. </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М.</w:t>
      </w:r>
      <w:r w:rsidR="00C87D8C">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Мысль, 1975.</w:t>
      </w:r>
      <w:r w:rsidR="00C87D8C">
        <w:rPr>
          <w:rFonts w:ascii="Times New Roman" w:eastAsia="Times New Roman" w:hAnsi="Times New Roman" w:cs="Times New Roman"/>
          <w:sz w:val="28"/>
          <w:szCs w:val="28"/>
          <w:lang w:val="kk-KZ" w:eastAsia="ru-RU"/>
        </w:rPr>
        <w:t xml:space="preserve"> – Т. 1. </w:t>
      </w:r>
      <w:r w:rsidRPr="008D5C83">
        <w:rPr>
          <w:rFonts w:ascii="Times New Roman" w:eastAsia="Times New Roman" w:hAnsi="Times New Roman" w:cs="Times New Roman"/>
          <w:sz w:val="28"/>
          <w:szCs w:val="28"/>
          <w:lang w:val="kk-KZ" w:eastAsia="ru-RU"/>
        </w:rPr>
        <w:t>-</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532 c.</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Маклаков А.Г. Общая психология. – СПб.: Питер, 2001. – 562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Әлімов А. Сыни ойлау туралы</w:t>
      </w:r>
      <w:r w:rsidR="00C87D8C">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xml:space="preserve"> </w:t>
      </w:r>
      <w:hyperlink r:id="rId34" w:history="1">
        <w:r w:rsidRPr="008D5C83">
          <w:rPr>
            <w:rStyle w:val="a4"/>
            <w:rFonts w:ascii="Times New Roman" w:eastAsia="Times New Roman" w:hAnsi="Times New Roman" w:cs="Times New Roman"/>
            <w:color w:val="auto"/>
            <w:sz w:val="28"/>
            <w:szCs w:val="28"/>
            <w:u w:val="none"/>
            <w:lang w:val="kk-KZ" w:eastAsia="ru-RU"/>
          </w:rPr>
          <w:t>https://kazbilim.kz</w:t>
        </w:r>
      </w:hyperlink>
      <w:r w:rsidR="00C87D8C">
        <w:rPr>
          <w:rStyle w:val="a4"/>
          <w:rFonts w:ascii="Times New Roman" w:eastAsia="Times New Roman" w:hAnsi="Times New Roman" w:cs="Times New Roman"/>
          <w:color w:val="auto"/>
          <w:sz w:val="28"/>
          <w:szCs w:val="28"/>
          <w:u w:val="none"/>
          <w:lang w:val="kk-KZ" w:eastAsia="ru-RU"/>
        </w:rPr>
        <w:t>.</w:t>
      </w:r>
      <w:r w:rsidR="00C87D8C">
        <w:rPr>
          <w:rFonts w:ascii="Times New Roman" w:eastAsia="Times New Roman" w:hAnsi="Times New Roman" w:cs="Times New Roman"/>
          <w:sz w:val="28"/>
          <w:szCs w:val="28"/>
          <w:lang w:val="kk-KZ" w:eastAsia="ru-RU"/>
        </w:rPr>
        <w:t xml:space="preserve"> 08.08.2020. </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Клустер Д. Что такое критическое мышление?</w:t>
      </w:r>
      <w:r w:rsidR="009A3B1D">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w:t>
      </w:r>
      <w:r w:rsidR="009A3B1D">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Критическое мышление и новые виды грамотности</w:t>
      </w:r>
      <w:r w:rsidR="009A3B1D">
        <w:rPr>
          <w:rFonts w:ascii="Times New Roman" w:eastAsia="Times New Roman" w:hAnsi="Times New Roman" w:cs="Times New Roman"/>
          <w:sz w:val="28"/>
          <w:szCs w:val="28"/>
          <w:lang w:val="kk-KZ" w:eastAsia="ru-RU"/>
        </w:rPr>
        <w:t>: сб.</w:t>
      </w:r>
      <w:r w:rsidRPr="008D5C83">
        <w:rPr>
          <w:rFonts w:ascii="Times New Roman" w:eastAsia="Times New Roman" w:hAnsi="Times New Roman" w:cs="Times New Roman"/>
          <w:sz w:val="28"/>
          <w:szCs w:val="28"/>
          <w:lang w:val="kk-KZ" w:eastAsia="ru-RU"/>
        </w:rPr>
        <w:t xml:space="preserve"> – М.: ЦГЛ, 2005. – </w:t>
      </w:r>
      <w:r w:rsidR="009A3B1D">
        <w:rPr>
          <w:rFonts w:ascii="Times New Roman" w:eastAsia="Times New Roman" w:hAnsi="Times New Roman" w:cs="Times New Roman"/>
          <w:sz w:val="28"/>
          <w:szCs w:val="28"/>
          <w:lang w:val="kk-KZ" w:eastAsia="ru-RU"/>
        </w:rPr>
        <w:t>С.</w:t>
      </w:r>
      <w:r w:rsidRPr="008D5C83">
        <w:rPr>
          <w:rFonts w:ascii="Times New Roman" w:eastAsia="Times New Roman" w:hAnsi="Times New Roman" w:cs="Times New Roman"/>
          <w:sz w:val="28"/>
          <w:szCs w:val="28"/>
          <w:lang w:val="kk-KZ" w:eastAsia="ru-RU"/>
        </w:rPr>
        <w:t xml:space="preserve"> 5</w:t>
      </w:r>
      <w:r w:rsidR="009A3B1D">
        <w:rPr>
          <w:rFonts w:ascii="Times New Roman" w:eastAsia="Times New Roman" w:hAnsi="Times New Roman" w:cs="Times New Roman"/>
          <w:sz w:val="28"/>
          <w:szCs w:val="28"/>
          <w:lang w:val="kk-KZ" w:eastAsia="ru-RU"/>
        </w:rPr>
        <w:t>-13</w:t>
      </w:r>
      <w:r w:rsidRPr="008D5C83">
        <w:rPr>
          <w:rFonts w:ascii="Times New Roman" w:eastAsia="Times New Roman" w:hAnsi="Times New Roman" w:cs="Times New Roman"/>
          <w:sz w:val="28"/>
          <w:szCs w:val="28"/>
          <w:lang w:eastAsia="ru-RU"/>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Халперн Д. Психология критического мышления</w:t>
      </w:r>
      <w:r w:rsidR="009A3B1D">
        <w:rPr>
          <w:rFonts w:ascii="Times New Roman" w:eastAsia="Times New Roman" w:hAnsi="Times New Roman" w:cs="Times New Roman"/>
          <w:sz w:val="28"/>
          <w:szCs w:val="28"/>
          <w:lang w:val="kk-KZ" w:eastAsia="ru-RU"/>
        </w:rPr>
        <w:t xml:space="preserve"> / пер. с англ.</w:t>
      </w:r>
      <w:r w:rsidRPr="008D5C83">
        <w:rPr>
          <w:rFonts w:ascii="Times New Roman" w:eastAsia="Times New Roman" w:hAnsi="Times New Roman" w:cs="Times New Roman"/>
          <w:sz w:val="28"/>
          <w:szCs w:val="28"/>
          <w:lang w:val="kk-KZ" w:eastAsia="ru-RU"/>
        </w:rPr>
        <w:t xml:space="preserve"> – СПб.: Питер, 2000. – 5</w:t>
      </w:r>
      <w:r w:rsidR="009A3B1D">
        <w:rPr>
          <w:rFonts w:ascii="Times New Roman" w:eastAsia="Times New Roman" w:hAnsi="Times New Roman" w:cs="Times New Roman"/>
          <w:sz w:val="28"/>
          <w:szCs w:val="28"/>
          <w:lang w:val="kk-KZ" w:eastAsia="ru-RU"/>
        </w:rPr>
        <w:t>03</w:t>
      </w:r>
      <w:r w:rsidRPr="008D5C83">
        <w:rPr>
          <w:rFonts w:ascii="Times New Roman" w:eastAsia="Times New Roman" w:hAnsi="Times New Roman" w:cs="Times New Roman"/>
          <w:sz w:val="28"/>
          <w:szCs w:val="28"/>
          <w:lang w:val="kk-KZ" w:eastAsia="ru-RU"/>
        </w:rPr>
        <w:t xml:space="preserve"> с.</w:t>
      </w:r>
    </w:p>
    <w:p w:rsidR="00C52841" w:rsidRPr="008D5C83" w:rsidRDefault="009A3B1D"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Facione P. </w:t>
      </w:r>
      <w:r w:rsidR="00C52841" w:rsidRPr="008D5C83">
        <w:rPr>
          <w:rFonts w:ascii="Times New Roman" w:eastAsia="Times New Roman" w:hAnsi="Times New Roman" w:cs="Times New Roman"/>
          <w:sz w:val="28"/>
          <w:szCs w:val="28"/>
          <w:lang w:val="kk-KZ" w:eastAsia="ru-RU"/>
        </w:rPr>
        <w:t>Critical thinking: what it is and why it counts</w:t>
      </w:r>
      <w:r>
        <w:rPr>
          <w:rFonts w:ascii="Times New Roman" w:eastAsia="Times New Roman" w:hAnsi="Times New Roman" w:cs="Times New Roman"/>
          <w:sz w:val="28"/>
          <w:szCs w:val="28"/>
          <w:lang w:val="kk-KZ" w:eastAsia="ru-RU"/>
        </w:rPr>
        <w:t xml:space="preserve">. - </w:t>
      </w:r>
      <w:r w:rsidR="00C52841" w:rsidRPr="008D5C83">
        <w:rPr>
          <w:rFonts w:ascii="Times New Roman" w:eastAsia="Times New Roman" w:hAnsi="Times New Roman" w:cs="Times New Roman"/>
          <w:sz w:val="28"/>
          <w:szCs w:val="28"/>
          <w:lang w:val="kk-KZ" w:eastAsia="ru-RU"/>
        </w:rPr>
        <w:t>Millbrae, CA</w:t>
      </w:r>
      <w:r>
        <w:rPr>
          <w:rFonts w:ascii="Times New Roman" w:eastAsia="Times New Roman" w:hAnsi="Times New Roman" w:cs="Times New Roman"/>
          <w:sz w:val="28"/>
          <w:szCs w:val="28"/>
          <w:lang w:val="kk-KZ" w:eastAsia="ru-RU"/>
        </w:rPr>
        <w:t xml:space="preserve">, </w:t>
      </w:r>
      <w:r w:rsidR="00C52841" w:rsidRPr="009A3B1D">
        <w:rPr>
          <w:rFonts w:ascii="Times New Roman" w:eastAsia="Times New Roman" w:hAnsi="Times New Roman" w:cs="Times New Roman"/>
          <w:sz w:val="28"/>
          <w:szCs w:val="28"/>
          <w:lang w:val="kk-KZ" w:eastAsia="ru-RU"/>
        </w:rPr>
        <w:t xml:space="preserve">2011. – </w:t>
      </w:r>
      <w:r>
        <w:rPr>
          <w:rFonts w:ascii="Times New Roman" w:eastAsia="Times New Roman" w:hAnsi="Times New Roman" w:cs="Times New Roman"/>
          <w:sz w:val="28"/>
          <w:szCs w:val="28"/>
          <w:lang w:val="kk-KZ" w:eastAsia="ru-RU"/>
        </w:rPr>
        <w:t xml:space="preserve">31 </w:t>
      </w:r>
      <w:r w:rsidR="00C52841" w:rsidRPr="008D5C83">
        <w:rPr>
          <w:rFonts w:ascii="Times New Roman" w:eastAsia="Times New Roman" w:hAnsi="Times New Roman" w:cs="Times New Roman"/>
          <w:sz w:val="28"/>
          <w:szCs w:val="28"/>
          <w:lang w:val="kk-KZ" w:eastAsia="ru-RU"/>
        </w:rPr>
        <w:t>p.</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 xml:space="preserve">Грановская Р.Н. Элементы практической психологии. </w:t>
      </w:r>
      <w:r w:rsidR="009A3B1D">
        <w:rPr>
          <w:rFonts w:ascii="Times New Roman" w:eastAsia="Times New Roman" w:hAnsi="Times New Roman" w:cs="Times New Roman"/>
          <w:sz w:val="28"/>
          <w:szCs w:val="28"/>
          <w:lang w:val="kk-KZ" w:eastAsia="ru-RU"/>
        </w:rPr>
        <w:t xml:space="preserve">– Изд. 6-е. – СПб., </w:t>
      </w:r>
      <w:r w:rsidRPr="008D5C83">
        <w:rPr>
          <w:rFonts w:ascii="Times New Roman" w:eastAsia="Times New Roman" w:hAnsi="Times New Roman" w:cs="Times New Roman"/>
          <w:sz w:val="28"/>
          <w:szCs w:val="28"/>
          <w:lang w:val="kk-KZ" w:eastAsia="ru-RU"/>
        </w:rPr>
        <w:t>2010.</w:t>
      </w:r>
      <w:r w:rsidR="009A3B1D">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xml:space="preserve">- 656 с. </w:t>
      </w:r>
    </w:p>
    <w:p w:rsidR="00C52841" w:rsidRPr="008D5C83" w:rsidRDefault="009A3B1D"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Жарықбаев Қ.Б. </w:t>
      </w:r>
      <w:r w:rsidR="00C52841" w:rsidRPr="008D5C83">
        <w:rPr>
          <w:rFonts w:ascii="Times New Roman" w:eastAsia="Times New Roman" w:hAnsi="Times New Roman" w:cs="Times New Roman"/>
          <w:sz w:val="28"/>
          <w:szCs w:val="28"/>
          <w:lang w:val="kk-KZ" w:eastAsia="ru-RU"/>
        </w:rPr>
        <w:t>Жантану а</w:t>
      </w:r>
      <w:r>
        <w:rPr>
          <w:rFonts w:ascii="Times New Roman" w:eastAsia="Times New Roman" w:hAnsi="Times New Roman" w:cs="Times New Roman"/>
          <w:sz w:val="28"/>
          <w:szCs w:val="28"/>
          <w:lang w:val="kk-KZ" w:eastAsia="ru-RU"/>
        </w:rPr>
        <w:t>тауларының түсіндірме сөздігі. -</w:t>
      </w:r>
      <w:r w:rsidR="00C52841" w:rsidRPr="008D5C83">
        <w:rPr>
          <w:rFonts w:ascii="Times New Roman" w:eastAsia="Times New Roman" w:hAnsi="Times New Roman" w:cs="Times New Roman"/>
          <w:sz w:val="28"/>
          <w:szCs w:val="28"/>
          <w:lang w:val="kk-KZ" w:eastAsia="ru-RU"/>
        </w:rPr>
        <w:t xml:space="preserve"> Алматы: Сөздік-Словарь, 2006. - 38</w:t>
      </w:r>
      <w:r>
        <w:rPr>
          <w:rFonts w:ascii="Times New Roman" w:eastAsia="Times New Roman" w:hAnsi="Times New Roman" w:cs="Times New Roman"/>
          <w:sz w:val="28"/>
          <w:szCs w:val="28"/>
          <w:lang w:val="kk-KZ" w:eastAsia="ru-RU"/>
        </w:rPr>
        <w:t>7</w:t>
      </w:r>
      <w:r w:rsidR="00C52841" w:rsidRPr="008D5C83">
        <w:rPr>
          <w:rFonts w:ascii="Times New Roman" w:eastAsia="Times New Roman" w:hAnsi="Times New Roman" w:cs="Times New Roman"/>
          <w:sz w:val="28"/>
          <w:szCs w:val="28"/>
          <w:lang w:val="kk-KZ" w:eastAsia="ru-RU"/>
        </w:rPr>
        <w:t xml:space="preserve">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Дьюи Д. Психология и педагогика мышления.</w:t>
      </w:r>
      <w:r w:rsidR="009A3B1D">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w:t>
      </w:r>
      <w:r w:rsidR="009A3B1D">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xml:space="preserve">М.: Госиздат, 1922. </w:t>
      </w:r>
      <w:r w:rsidR="009A3B1D">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155</w:t>
      </w:r>
      <w:r w:rsidR="009A3B1D">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c.</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shd w:val="clear" w:color="auto" w:fill="FFFFFF"/>
        </w:rPr>
        <w:t>Философский словарь</w:t>
      </w:r>
      <w:r w:rsidR="009A3B1D">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rPr>
        <w:t>/</w:t>
      </w:r>
      <w:r w:rsidR="009A3B1D">
        <w:rPr>
          <w:rFonts w:ascii="Times New Roman" w:hAnsi="Times New Roman" w:cs="Times New Roman"/>
          <w:sz w:val="28"/>
          <w:szCs w:val="28"/>
          <w:shd w:val="clear" w:color="auto" w:fill="FFFFFF"/>
          <w:lang w:val="kk-KZ"/>
        </w:rPr>
        <w:t xml:space="preserve"> </w:t>
      </w:r>
      <w:r w:rsidR="009A3B1D" w:rsidRPr="008D5C83">
        <w:rPr>
          <w:rFonts w:ascii="Times New Roman" w:hAnsi="Times New Roman" w:cs="Times New Roman"/>
          <w:sz w:val="28"/>
          <w:szCs w:val="28"/>
          <w:shd w:val="clear" w:color="auto" w:fill="FFFFFF"/>
        </w:rPr>
        <w:t xml:space="preserve">под </w:t>
      </w:r>
      <w:r w:rsidRPr="008D5C83">
        <w:rPr>
          <w:rFonts w:ascii="Times New Roman" w:hAnsi="Times New Roman" w:cs="Times New Roman"/>
          <w:sz w:val="28"/>
          <w:szCs w:val="28"/>
          <w:shd w:val="clear" w:color="auto" w:fill="FFFFFF"/>
        </w:rPr>
        <w:t xml:space="preserve">ред. И.Т. Фролова. </w:t>
      </w:r>
      <w:r w:rsidR="009A3B1D">
        <w:rPr>
          <w:rFonts w:ascii="Times New Roman" w:hAnsi="Times New Roman" w:cs="Times New Roman"/>
          <w:sz w:val="28"/>
          <w:szCs w:val="28"/>
          <w:shd w:val="clear" w:color="auto" w:fill="FFFFFF"/>
        </w:rPr>
        <w:t>–</w:t>
      </w:r>
      <w:r w:rsidRPr="008D5C83">
        <w:rPr>
          <w:rFonts w:ascii="Times New Roman" w:hAnsi="Times New Roman" w:cs="Times New Roman"/>
          <w:sz w:val="28"/>
          <w:szCs w:val="28"/>
          <w:shd w:val="clear" w:color="auto" w:fill="FFFFFF"/>
        </w:rPr>
        <w:t xml:space="preserve"> </w:t>
      </w:r>
      <w:r w:rsidR="009A3B1D">
        <w:rPr>
          <w:rFonts w:ascii="Times New Roman" w:hAnsi="Times New Roman" w:cs="Times New Roman"/>
          <w:sz w:val="28"/>
          <w:szCs w:val="28"/>
          <w:shd w:val="clear" w:color="auto" w:fill="FFFFFF"/>
          <w:lang w:val="kk-KZ"/>
        </w:rPr>
        <w:t xml:space="preserve">Изд. </w:t>
      </w:r>
      <w:r w:rsidRPr="008D5C83">
        <w:rPr>
          <w:rFonts w:ascii="Times New Roman" w:hAnsi="Times New Roman" w:cs="Times New Roman"/>
          <w:sz w:val="28"/>
          <w:szCs w:val="28"/>
          <w:shd w:val="clear" w:color="auto" w:fill="FFFFFF"/>
        </w:rPr>
        <w:t>4-е.</w:t>
      </w:r>
      <w:r w:rsidR="009A3B1D">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rPr>
        <w:t>-</w:t>
      </w:r>
      <w:r w:rsidR="009A3B1D">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rPr>
        <w:t>М.: Политиздат, 1981. - 445 с</w:t>
      </w:r>
      <w:r w:rsidR="009A3B1D">
        <w:rPr>
          <w:rFonts w:ascii="Times New Roman" w:hAnsi="Times New Roman" w:cs="Times New Roman"/>
          <w:sz w:val="28"/>
          <w:szCs w:val="28"/>
          <w:shd w:val="clear" w:color="auto" w:fill="FFFFFF"/>
          <w:lang w:val="kk-KZ"/>
        </w:rPr>
        <w:t>.</w:t>
      </w:r>
    </w:p>
    <w:p w:rsidR="00C52841" w:rsidRPr="009A3B1D"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9A3B1D">
        <w:rPr>
          <w:rFonts w:ascii="Times New Roman" w:hAnsi="Times New Roman" w:cs="Times New Roman"/>
          <w:sz w:val="28"/>
          <w:szCs w:val="28"/>
          <w:lang w:val="kk-KZ"/>
        </w:rPr>
        <w:t>Щедровицкий Г.П. Языковое мышление и его анализ</w:t>
      </w:r>
      <w:r w:rsidR="009A3B1D" w:rsidRPr="009A3B1D">
        <w:rPr>
          <w:rFonts w:ascii="Times New Roman" w:hAnsi="Times New Roman" w:cs="Times New Roman"/>
          <w:sz w:val="28"/>
          <w:szCs w:val="28"/>
          <w:lang w:val="kk-KZ"/>
        </w:rPr>
        <w:t xml:space="preserve"> // </w:t>
      </w:r>
      <w:hyperlink r:id="rId35" w:history="1">
        <w:r w:rsidR="009A3B1D" w:rsidRPr="009A3B1D">
          <w:rPr>
            <w:rStyle w:val="a4"/>
            <w:rFonts w:ascii="Times New Roman" w:hAnsi="Times New Roman" w:cs="Times New Roman"/>
            <w:color w:val="auto"/>
            <w:sz w:val="28"/>
            <w:szCs w:val="28"/>
            <w:u w:val="none"/>
            <w:lang w:val="kk-KZ"/>
          </w:rPr>
          <w:t>https://gtmarket.ru/library/basis/3961/3986</w:t>
        </w:r>
      </w:hyperlink>
      <w:r w:rsidRPr="009A3B1D">
        <w:rPr>
          <w:rFonts w:ascii="Times New Roman" w:hAnsi="Times New Roman" w:cs="Times New Roman"/>
          <w:sz w:val="28"/>
          <w:szCs w:val="28"/>
          <w:lang w:val="kk-KZ"/>
        </w:rPr>
        <w:t>.</w:t>
      </w:r>
      <w:r w:rsidR="009A3B1D" w:rsidRPr="009A3B1D">
        <w:rPr>
          <w:rFonts w:ascii="Times New Roman" w:hAnsi="Times New Roman" w:cs="Times New Roman"/>
          <w:sz w:val="28"/>
          <w:szCs w:val="28"/>
          <w:lang w:val="kk-KZ"/>
        </w:rPr>
        <w:t xml:space="preserve"> 10.05.2021.</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shd w:val="clear" w:color="auto" w:fill="FFFFFF"/>
        </w:rPr>
        <w:t xml:space="preserve">Матюшкин А.М. Проблемные ситуации в мышлении и обучении. </w:t>
      </w:r>
      <w:r w:rsidR="009A3B1D">
        <w:rPr>
          <w:rFonts w:ascii="Times New Roman" w:hAnsi="Times New Roman" w:cs="Times New Roman"/>
          <w:sz w:val="28"/>
          <w:szCs w:val="28"/>
          <w:shd w:val="clear" w:color="auto" w:fill="FFFFFF"/>
          <w:lang w:val="kk-KZ"/>
        </w:rPr>
        <w:t xml:space="preserve">- </w:t>
      </w:r>
      <w:r w:rsidRPr="008D5C83">
        <w:rPr>
          <w:rFonts w:ascii="Times New Roman" w:hAnsi="Times New Roman" w:cs="Times New Roman"/>
          <w:sz w:val="28"/>
          <w:szCs w:val="28"/>
          <w:shd w:val="clear" w:color="auto" w:fill="FFFFFF"/>
        </w:rPr>
        <w:t>М.: Педагогика</w:t>
      </w:r>
      <w:r w:rsidR="009A3B1D">
        <w:rPr>
          <w:rFonts w:ascii="Times New Roman" w:hAnsi="Times New Roman" w:cs="Times New Roman"/>
          <w:sz w:val="28"/>
          <w:szCs w:val="28"/>
          <w:shd w:val="clear" w:color="auto" w:fill="FFFFFF"/>
          <w:lang w:val="kk-KZ"/>
        </w:rPr>
        <w:t>,</w:t>
      </w:r>
      <w:r w:rsidRPr="008D5C83">
        <w:rPr>
          <w:rFonts w:ascii="Times New Roman" w:hAnsi="Times New Roman" w:cs="Times New Roman"/>
          <w:sz w:val="28"/>
          <w:szCs w:val="28"/>
          <w:shd w:val="clear" w:color="auto" w:fill="FFFFFF"/>
        </w:rPr>
        <w:t xml:space="preserve"> 1972. </w:t>
      </w:r>
      <w:r w:rsidR="009A3B1D">
        <w:rPr>
          <w:rFonts w:ascii="Times New Roman" w:hAnsi="Times New Roman" w:cs="Times New Roman"/>
          <w:sz w:val="28"/>
          <w:szCs w:val="28"/>
          <w:shd w:val="clear" w:color="auto" w:fill="FFFFFF"/>
          <w:lang w:val="kk-KZ"/>
        </w:rPr>
        <w:t>– 206 с</w:t>
      </w:r>
      <w:r w:rsidRPr="008D5C83">
        <w:rPr>
          <w:rFonts w:ascii="Times New Roman" w:hAnsi="Times New Roman" w:cs="Times New Roman"/>
          <w:sz w:val="28"/>
          <w:szCs w:val="28"/>
          <w:shd w:val="clear" w:color="auto" w:fill="FFFFFF"/>
        </w:rPr>
        <w:t>.</w:t>
      </w:r>
    </w:p>
    <w:p w:rsidR="00C52841" w:rsidRPr="008D5C83" w:rsidRDefault="009A3B1D"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Садовская И.</w:t>
      </w:r>
      <w:r w:rsidR="00C52841" w:rsidRPr="008D5C83">
        <w:rPr>
          <w:rFonts w:ascii="Times New Roman" w:hAnsi="Times New Roman" w:cs="Times New Roman"/>
          <w:sz w:val="28"/>
          <w:szCs w:val="28"/>
          <w:shd w:val="clear" w:color="auto" w:fill="FFFFFF"/>
        </w:rPr>
        <w:t xml:space="preserve">Л. Методика коррекции усвоения знаний в процессе обучения биологии в педагогическом вузе: </w:t>
      </w:r>
      <w:r w:rsidRPr="008D5C83">
        <w:rPr>
          <w:rFonts w:ascii="Times New Roman" w:hAnsi="Times New Roman" w:cs="Times New Roman"/>
          <w:sz w:val="28"/>
          <w:szCs w:val="28"/>
          <w:shd w:val="clear" w:color="auto" w:fill="FFFFFF"/>
        </w:rPr>
        <w:t>дис</w:t>
      </w:r>
      <w:r w:rsidR="00C52841" w:rsidRPr="008D5C83">
        <w:rPr>
          <w:rFonts w:ascii="Times New Roman" w:hAnsi="Times New Roman" w:cs="Times New Roman"/>
          <w:sz w:val="28"/>
          <w:szCs w:val="28"/>
          <w:shd w:val="clear" w:color="auto" w:fill="FFFFFF"/>
        </w:rPr>
        <w:t>. ... канд. пед. наук: 13.00.02</w:t>
      </w:r>
      <w:r>
        <w:rPr>
          <w:rFonts w:ascii="Times New Roman" w:hAnsi="Times New Roman" w:cs="Times New Roman"/>
          <w:sz w:val="28"/>
          <w:szCs w:val="28"/>
          <w:shd w:val="clear" w:color="auto" w:fill="FFFFFF"/>
          <w:lang w:val="kk-KZ"/>
        </w:rPr>
        <w:t>.</w:t>
      </w:r>
      <w:r w:rsidR="00C52841" w:rsidRPr="008D5C8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k-KZ"/>
        </w:rPr>
        <w:t xml:space="preserve">- </w:t>
      </w:r>
      <w:r w:rsidR="00C52841" w:rsidRPr="008D5C83">
        <w:rPr>
          <w:rFonts w:ascii="Times New Roman" w:hAnsi="Times New Roman" w:cs="Times New Roman"/>
          <w:sz w:val="28"/>
          <w:szCs w:val="28"/>
          <w:shd w:val="clear" w:color="auto" w:fill="FFFFFF"/>
        </w:rPr>
        <w:t>Красноярск, 2000. – 197 c.</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Найссер У. Познание и реальность</w:t>
      </w:r>
      <w:r w:rsidR="009A3B1D">
        <w:rPr>
          <w:rFonts w:ascii="Times New Roman" w:eastAsia="Times New Roman" w:hAnsi="Times New Roman" w:cs="Times New Roman"/>
          <w:sz w:val="28"/>
          <w:szCs w:val="28"/>
          <w:lang w:val="kk-KZ" w:eastAsia="ru-RU"/>
        </w:rPr>
        <w:t>: смысл и приниципы когнитивной психологии</w:t>
      </w:r>
      <w:r w:rsidR="0024346B">
        <w:rPr>
          <w:rFonts w:ascii="Times New Roman" w:eastAsia="Times New Roman" w:hAnsi="Times New Roman" w:cs="Times New Roman"/>
          <w:sz w:val="28"/>
          <w:szCs w:val="28"/>
          <w:lang w:val="kk-KZ" w:eastAsia="ru-RU"/>
        </w:rPr>
        <w:t xml:space="preserve"> / пер. с англ.</w:t>
      </w:r>
      <w:r w:rsidRPr="008D5C83">
        <w:rPr>
          <w:rFonts w:ascii="Times New Roman" w:eastAsia="Times New Roman" w:hAnsi="Times New Roman" w:cs="Times New Roman"/>
          <w:sz w:val="28"/>
          <w:szCs w:val="28"/>
          <w:lang w:val="kk-KZ" w:eastAsia="ru-RU"/>
        </w:rPr>
        <w:t xml:space="preserve"> </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М.: Прогресс</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xml:space="preserve">1981. – </w:t>
      </w:r>
      <w:r w:rsidRPr="008D5C83">
        <w:rPr>
          <w:rFonts w:ascii="Times New Roman" w:eastAsia="Times New Roman" w:hAnsi="Times New Roman" w:cs="Times New Roman"/>
          <w:sz w:val="28"/>
          <w:szCs w:val="28"/>
          <w:lang w:eastAsia="ru-RU"/>
        </w:rPr>
        <w:t>315</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en-US" w:eastAsia="ru-RU"/>
        </w:rPr>
        <w:t>c</w:t>
      </w:r>
      <w:r w:rsidRPr="008D5C83">
        <w:rPr>
          <w:rFonts w:ascii="Times New Roman" w:eastAsia="Times New Roman" w:hAnsi="Times New Roman" w:cs="Times New Roman"/>
          <w:sz w:val="28"/>
          <w:szCs w:val="28"/>
          <w:lang w:eastAsia="ru-RU"/>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Рубцов В.В. Основы социально-генетической психологии</w:t>
      </w:r>
      <w:r w:rsidR="0024346B">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w:t>
      </w:r>
      <w:r w:rsidR="0024346B" w:rsidRPr="008D5C83">
        <w:rPr>
          <w:rFonts w:ascii="Times New Roman" w:eastAsia="Times New Roman" w:hAnsi="Times New Roman" w:cs="Times New Roman"/>
          <w:sz w:val="28"/>
          <w:szCs w:val="28"/>
          <w:lang w:val="kk-KZ" w:eastAsia="ru-RU"/>
        </w:rPr>
        <w:t>избр</w:t>
      </w:r>
      <w:r w:rsidR="0024346B">
        <w:rPr>
          <w:rFonts w:ascii="Times New Roman" w:eastAsia="Times New Roman" w:hAnsi="Times New Roman" w:cs="Times New Roman"/>
          <w:sz w:val="28"/>
          <w:szCs w:val="28"/>
          <w:lang w:val="kk-KZ" w:eastAsia="ru-RU"/>
        </w:rPr>
        <w:t>.</w:t>
      </w:r>
      <w:r w:rsidR="0024346B" w:rsidRPr="008D5C83">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психол</w:t>
      </w:r>
      <w:r w:rsidR="0024346B">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тр. – М</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Воронеж, 1996.</w:t>
      </w:r>
      <w:r w:rsidR="0024346B">
        <w:rPr>
          <w:rFonts w:ascii="Times New Roman" w:eastAsia="Times New Roman" w:hAnsi="Times New Roman" w:cs="Times New Roman"/>
          <w:sz w:val="28"/>
          <w:szCs w:val="28"/>
          <w:lang w:val="kk-KZ" w:eastAsia="ru-RU"/>
        </w:rPr>
        <w:t xml:space="preserve"> – 384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Педагогика</w:t>
      </w:r>
      <w:r w:rsidR="0024346B">
        <w:rPr>
          <w:rFonts w:ascii="Times New Roman" w:eastAsia="Times New Roman" w:hAnsi="Times New Roman" w:cs="Times New Roman"/>
          <w:sz w:val="28"/>
          <w:szCs w:val="28"/>
          <w:lang w:val="kk-KZ" w:eastAsia="ru-RU"/>
        </w:rPr>
        <w:t xml:space="preserve"> / под </w:t>
      </w:r>
      <w:r w:rsidRPr="008D5C83">
        <w:rPr>
          <w:rFonts w:ascii="Times New Roman" w:eastAsia="Times New Roman" w:hAnsi="Times New Roman" w:cs="Times New Roman"/>
          <w:sz w:val="28"/>
          <w:szCs w:val="28"/>
          <w:lang w:val="kk-KZ" w:eastAsia="ru-RU"/>
        </w:rPr>
        <w:t>ред. П.И.</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Педкасист</w:t>
      </w:r>
      <w:r w:rsidR="0024346B">
        <w:rPr>
          <w:rFonts w:ascii="Times New Roman" w:eastAsia="Times New Roman" w:hAnsi="Times New Roman" w:cs="Times New Roman"/>
          <w:sz w:val="28"/>
          <w:szCs w:val="28"/>
          <w:lang w:val="kk-KZ" w:eastAsia="ru-RU"/>
        </w:rPr>
        <w:t>ого</w:t>
      </w:r>
      <w:r w:rsidRPr="008D5C83">
        <w:rPr>
          <w:rFonts w:ascii="Times New Roman" w:eastAsia="Times New Roman" w:hAnsi="Times New Roman" w:cs="Times New Roman"/>
          <w:sz w:val="28"/>
          <w:szCs w:val="28"/>
          <w:lang w:val="kk-KZ" w:eastAsia="ru-RU"/>
        </w:rPr>
        <w:t xml:space="preserve">. </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М.</w:t>
      </w:r>
      <w:r w:rsidR="0024346B">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2004.</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- 608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Андреева Д.А. О понятии адаптации. Исследование адаптации студентов к условиям учебы в вузе</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xml:space="preserve">Человек и общество. </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1973.</w:t>
      </w:r>
      <w:r w:rsidR="0024346B">
        <w:rPr>
          <w:rFonts w:ascii="Times New Roman" w:eastAsia="Times New Roman" w:hAnsi="Times New Roman" w:cs="Times New Roman"/>
          <w:sz w:val="28"/>
          <w:szCs w:val="28"/>
          <w:lang w:val="kk-KZ" w:eastAsia="ru-RU"/>
        </w:rPr>
        <w:t xml:space="preserve"> - </w:t>
      </w:r>
      <w:r w:rsidRPr="008D5C83">
        <w:rPr>
          <w:rFonts w:ascii="Times New Roman" w:eastAsia="Times New Roman" w:hAnsi="Times New Roman" w:cs="Times New Roman"/>
          <w:sz w:val="28"/>
          <w:szCs w:val="28"/>
          <w:lang w:val="kk-KZ" w:eastAsia="ru-RU"/>
        </w:rPr>
        <w:t xml:space="preserve">№13. </w:t>
      </w:r>
      <w:r w:rsidR="0024346B">
        <w:rPr>
          <w:rFonts w:ascii="Times New Roman" w:eastAsia="Times New Roman" w:hAnsi="Times New Roman" w:cs="Times New Roman"/>
          <w:sz w:val="28"/>
          <w:szCs w:val="28"/>
          <w:lang w:val="kk-KZ" w:eastAsia="ru-RU"/>
        </w:rPr>
        <w:t>– С. </w:t>
      </w:r>
      <w:r w:rsidRPr="008D5C83">
        <w:rPr>
          <w:rFonts w:ascii="Times New Roman" w:eastAsia="Times New Roman" w:hAnsi="Times New Roman" w:cs="Times New Roman"/>
          <w:sz w:val="28"/>
          <w:szCs w:val="28"/>
          <w:lang w:val="kk-KZ" w:eastAsia="ru-RU"/>
        </w:rPr>
        <w:t>62-69.</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lastRenderedPageBreak/>
        <w:t xml:space="preserve">Величковский Б.М. Когнитивті психологияның бастаулары // </w:t>
      </w:r>
      <w:r w:rsidR="0024346B">
        <w:rPr>
          <w:rFonts w:ascii="Times New Roman" w:eastAsia="Times New Roman" w:hAnsi="Times New Roman" w:cs="Times New Roman"/>
          <w:sz w:val="28"/>
          <w:szCs w:val="28"/>
          <w:lang w:val="kk-KZ" w:eastAsia="ru-RU"/>
        </w:rPr>
        <w:t xml:space="preserve">Кіт.: </w:t>
      </w:r>
      <w:r w:rsidRPr="008D5C83">
        <w:rPr>
          <w:rFonts w:ascii="Times New Roman" w:eastAsia="Times New Roman" w:hAnsi="Times New Roman" w:cs="Times New Roman"/>
          <w:sz w:val="28"/>
          <w:szCs w:val="28"/>
          <w:lang w:val="kk-KZ" w:eastAsia="ru-RU"/>
        </w:rPr>
        <w:t xml:space="preserve">Психология: адамзат ақыл-ойының қазынасы. Когнитивті психология. </w:t>
      </w:r>
      <w:r w:rsidR="0024346B">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Алматы, 2006.</w:t>
      </w:r>
      <w:r w:rsidRPr="0024346B">
        <w:rPr>
          <w:rFonts w:ascii="Times New Roman" w:eastAsia="Times New Roman" w:hAnsi="Times New Roman" w:cs="Times New Roman"/>
          <w:sz w:val="28"/>
          <w:szCs w:val="28"/>
          <w:lang w:eastAsia="ru-RU"/>
        </w:rPr>
        <w:t xml:space="preserve"> –</w:t>
      </w:r>
      <w:r w:rsidR="0024346B">
        <w:rPr>
          <w:rFonts w:ascii="Times New Roman" w:eastAsia="Times New Roman" w:hAnsi="Times New Roman" w:cs="Times New Roman"/>
          <w:sz w:val="28"/>
          <w:szCs w:val="28"/>
          <w:lang w:val="kk-KZ" w:eastAsia="ru-RU"/>
        </w:rPr>
        <w:t xml:space="preserve"> Т. 7. </w:t>
      </w:r>
      <w:r w:rsidRPr="008D5C83">
        <w:rPr>
          <w:rFonts w:ascii="Times New Roman" w:eastAsia="Times New Roman" w:hAnsi="Times New Roman" w:cs="Times New Roman"/>
          <w:sz w:val="28"/>
          <w:szCs w:val="28"/>
          <w:lang w:val="kk-KZ" w:eastAsia="ru-RU"/>
        </w:rPr>
        <w:t>-</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xml:space="preserve">479 б. </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Новиков А.М. Общие эмпирические методы исслодования</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eastAsia="ru-RU"/>
        </w:rPr>
        <w:t>/</w:t>
      </w:r>
      <w:r w:rsidRPr="008D5C83">
        <w:rPr>
          <w:rFonts w:ascii="Times New Roman" w:eastAsia="Times New Roman" w:hAnsi="Times New Roman" w:cs="Times New Roman"/>
          <w:sz w:val="28"/>
          <w:szCs w:val="28"/>
          <w:lang w:val="kk-KZ" w:eastAsia="ru-RU"/>
        </w:rPr>
        <w:t>/ Эксперимент и инновации в школе.</w:t>
      </w:r>
      <w:r w:rsidRPr="008D5C83">
        <w:rPr>
          <w:rFonts w:ascii="Times New Roman" w:eastAsia="Times New Roman" w:hAnsi="Times New Roman" w:cs="Times New Roman"/>
          <w:sz w:val="28"/>
          <w:szCs w:val="28"/>
          <w:lang w:eastAsia="ru-RU"/>
        </w:rPr>
        <w:t xml:space="preserve"> –</w:t>
      </w:r>
      <w:r w:rsidRPr="008D5C83">
        <w:rPr>
          <w:rFonts w:ascii="Times New Roman" w:eastAsia="Times New Roman" w:hAnsi="Times New Roman" w:cs="Times New Roman"/>
          <w:sz w:val="28"/>
          <w:szCs w:val="28"/>
          <w:lang w:val="kk-KZ" w:eastAsia="ru-RU"/>
        </w:rPr>
        <w:t xml:space="preserve"> 2010. </w:t>
      </w:r>
      <w:r w:rsidRPr="008D5C83">
        <w:rPr>
          <w:rFonts w:ascii="Times New Roman" w:eastAsia="Times New Roman" w:hAnsi="Times New Roman" w:cs="Times New Roman"/>
          <w:sz w:val="28"/>
          <w:szCs w:val="28"/>
          <w:lang w:eastAsia="ru-RU"/>
        </w:rPr>
        <w:t xml:space="preserve">– </w:t>
      </w:r>
      <w:r w:rsidRPr="008D5C83">
        <w:rPr>
          <w:rFonts w:ascii="Times New Roman" w:eastAsia="Times New Roman" w:hAnsi="Times New Roman" w:cs="Times New Roman"/>
          <w:sz w:val="28"/>
          <w:szCs w:val="28"/>
          <w:lang w:val="kk-KZ" w:eastAsia="ru-RU"/>
        </w:rPr>
        <w:t xml:space="preserve">№1. </w:t>
      </w:r>
      <w:r w:rsidR="0024346B">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en-US" w:eastAsia="ru-RU"/>
        </w:rPr>
        <w:t>C</w:t>
      </w:r>
      <w:r w:rsidRPr="008D5C83">
        <w:rPr>
          <w:rFonts w:ascii="Times New Roman" w:eastAsia="Times New Roman" w:hAnsi="Times New Roman" w:cs="Times New Roman"/>
          <w:sz w:val="28"/>
          <w:szCs w:val="28"/>
          <w:lang w:eastAsia="ru-RU"/>
        </w:rPr>
        <w:t>.</w:t>
      </w:r>
      <w:r w:rsidR="0024346B">
        <w:rPr>
          <w:rFonts w:ascii="Times New Roman" w:eastAsia="Times New Roman" w:hAnsi="Times New Roman" w:cs="Times New Roman"/>
          <w:sz w:val="28"/>
          <w:szCs w:val="28"/>
          <w:lang w:val="kk-KZ" w:eastAsia="ru-RU"/>
        </w:rPr>
        <w:t xml:space="preserve"> 2-9</w:t>
      </w:r>
      <w:r w:rsidRPr="008D5C83">
        <w:rPr>
          <w:rFonts w:ascii="Times New Roman" w:eastAsia="Times New Roman" w:hAnsi="Times New Roman" w:cs="Times New Roman"/>
          <w:sz w:val="28"/>
          <w:szCs w:val="28"/>
          <w:lang w:eastAsia="ru-RU"/>
        </w:rPr>
        <w:t>.</w:t>
      </w:r>
    </w:p>
    <w:p w:rsidR="00C52841" w:rsidRPr="008D5C83" w:rsidRDefault="0024346B"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Боровинская </w:t>
      </w:r>
      <w:r w:rsidR="00C52841" w:rsidRPr="008D5C83">
        <w:rPr>
          <w:rFonts w:ascii="Times New Roman" w:eastAsia="Times New Roman" w:hAnsi="Times New Roman" w:cs="Times New Roman"/>
          <w:sz w:val="28"/>
          <w:szCs w:val="28"/>
          <w:lang w:val="kk-KZ" w:eastAsia="ru-RU"/>
        </w:rPr>
        <w:t>Д.Н. Креативное мышление: основные паравления исследования /</w:t>
      </w:r>
      <w:r w:rsidR="00C52841" w:rsidRPr="008D5C83">
        <w:rPr>
          <w:rFonts w:ascii="Times New Roman" w:eastAsia="Times New Roman" w:hAnsi="Times New Roman" w:cs="Times New Roman"/>
          <w:sz w:val="28"/>
          <w:szCs w:val="28"/>
          <w:lang w:eastAsia="ru-RU"/>
        </w:rPr>
        <w:t>/</w:t>
      </w:r>
      <w:r w:rsidR="00C52841" w:rsidRPr="008D5C83">
        <w:rPr>
          <w:rFonts w:ascii="Times New Roman" w:eastAsia="Times New Roman" w:hAnsi="Times New Roman" w:cs="Times New Roman"/>
          <w:sz w:val="28"/>
          <w:szCs w:val="28"/>
          <w:lang w:val="kk-KZ" w:eastAsia="ru-RU"/>
        </w:rPr>
        <w:t xml:space="preserve"> Весник Томского государственного университета. Философия. Социология. Политология. </w:t>
      </w:r>
      <w:r w:rsidR="00C52841" w:rsidRPr="008D5C8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C52841" w:rsidRPr="008D5C83">
        <w:rPr>
          <w:rFonts w:ascii="Times New Roman" w:eastAsia="Times New Roman" w:hAnsi="Times New Roman" w:cs="Times New Roman"/>
          <w:sz w:val="28"/>
          <w:szCs w:val="28"/>
          <w:lang w:val="kk-KZ" w:eastAsia="ru-RU"/>
        </w:rPr>
        <w:t xml:space="preserve">2017. </w:t>
      </w:r>
      <w:r w:rsidR="00C52841" w:rsidRPr="008D5C83">
        <w:rPr>
          <w:rFonts w:ascii="Times New Roman" w:eastAsia="Times New Roman" w:hAnsi="Times New Roman" w:cs="Times New Roman"/>
          <w:sz w:val="28"/>
          <w:szCs w:val="28"/>
          <w:lang w:eastAsia="ru-RU"/>
        </w:rPr>
        <w:t xml:space="preserve">– </w:t>
      </w:r>
      <w:r w:rsidR="00C52841" w:rsidRPr="008D5C83">
        <w:rPr>
          <w:rFonts w:ascii="Times New Roman" w:eastAsia="Times New Roman" w:hAnsi="Times New Roman" w:cs="Times New Roman"/>
          <w:sz w:val="28"/>
          <w:szCs w:val="28"/>
          <w:lang w:val="kk-KZ" w:eastAsia="ru-RU"/>
        </w:rPr>
        <w:t>№40.</w:t>
      </w:r>
      <w:r w:rsidR="00C52841" w:rsidRPr="008D5C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 xml:space="preserve">- </w:t>
      </w:r>
      <w:r w:rsidR="00C52841" w:rsidRPr="008D5C83">
        <w:rPr>
          <w:rFonts w:ascii="Times New Roman" w:eastAsia="Times New Roman" w:hAnsi="Times New Roman" w:cs="Times New Roman"/>
          <w:sz w:val="28"/>
          <w:szCs w:val="28"/>
          <w:lang w:val="en-US" w:eastAsia="ru-RU"/>
        </w:rPr>
        <w:t>C</w:t>
      </w:r>
      <w:r w:rsidR="00C52841" w:rsidRPr="008D5C8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22-31</w:t>
      </w:r>
      <w:r w:rsidR="00C52841" w:rsidRPr="008D5C83">
        <w:rPr>
          <w:rFonts w:ascii="Times New Roman" w:eastAsia="Times New Roman" w:hAnsi="Times New Roman" w:cs="Times New Roman"/>
          <w:sz w:val="28"/>
          <w:szCs w:val="28"/>
          <w:lang w:eastAsia="ru-RU"/>
        </w:rPr>
        <w:t>.</w:t>
      </w:r>
    </w:p>
    <w:p w:rsidR="00C52841" w:rsidRPr="0024346B"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eastAsia="Times New Roman" w:hAnsi="Times New Roman" w:cs="Times New Roman"/>
          <w:sz w:val="28"/>
          <w:szCs w:val="28"/>
          <w:lang w:val="kk-KZ" w:eastAsia="ru-RU"/>
        </w:rPr>
        <w:t xml:space="preserve">Щедровицский Г.П., Якобсон С.Г. Заметки к определению понятий </w:t>
      </w:r>
      <w:r w:rsidRPr="0024346B">
        <w:rPr>
          <w:rFonts w:ascii="Times New Roman" w:eastAsia="Times New Roman" w:hAnsi="Times New Roman" w:cs="Times New Roman"/>
          <w:sz w:val="28"/>
          <w:szCs w:val="28"/>
          <w:lang w:val="kk-KZ" w:eastAsia="ru-RU"/>
        </w:rPr>
        <w:t xml:space="preserve">«мышление» и «понимание» </w:t>
      </w:r>
      <w:r w:rsidR="0024346B" w:rsidRPr="0024346B">
        <w:rPr>
          <w:rFonts w:ascii="Times New Roman" w:eastAsia="Times New Roman" w:hAnsi="Times New Roman" w:cs="Times New Roman"/>
          <w:sz w:val="28"/>
          <w:szCs w:val="28"/>
          <w:lang w:val="kk-KZ" w:eastAsia="ru-RU"/>
        </w:rPr>
        <w:t>//</w:t>
      </w:r>
      <w:r w:rsidRPr="0024346B">
        <w:rPr>
          <w:rFonts w:ascii="Times New Roman" w:eastAsia="Times New Roman" w:hAnsi="Times New Roman" w:cs="Times New Roman"/>
          <w:sz w:val="28"/>
          <w:szCs w:val="28"/>
          <w:lang w:val="kk-KZ" w:eastAsia="ru-RU"/>
        </w:rPr>
        <w:t xml:space="preserve"> </w:t>
      </w:r>
      <w:hyperlink r:id="rId36" w:history="1">
        <w:r w:rsidR="0024346B" w:rsidRPr="0024346B">
          <w:rPr>
            <w:rStyle w:val="a4"/>
            <w:rFonts w:ascii="Times New Roman" w:eastAsia="Times New Roman" w:hAnsi="Times New Roman" w:cs="Times New Roman"/>
            <w:color w:val="auto"/>
            <w:sz w:val="28"/>
            <w:szCs w:val="28"/>
            <w:u w:val="none"/>
            <w:lang w:val="kk-KZ" w:eastAsia="ru-RU"/>
          </w:rPr>
          <w:t>https://gtmarket.ru/laboratory.</w:t>
        </w:r>
        <w:r w:rsidR="0024346B" w:rsidRPr="0024346B">
          <w:rPr>
            <w:rStyle w:val="a4"/>
            <w:rFonts w:ascii="Times New Roman" w:hAnsi="Times New Roman" w:cs="Times New Roman"/>
            <w:color w:val="auto"/>
            <w:sz w:val="28"/>
            <w:szCs w:val="28"/>
            <w:u w:val="none"/>
            <w:lang w:val="kk-KZ"/>
          </w:rPr>
          <w:t xml:space="preserve"> 13.08.2020</w:t>
        </w:r>
      </w:hyperlink>
      <w:r w:rsidRPr="0024346B">
        <w:rPr>
          <w:rFonts w:ascii="Times New Roman" w:hAnsi="Times New Roman" w:cs="Times New Roman"/>
          <w:sz w:val="28"/>
          <w:szCs w:val="28"/>
          <w:lang w:val="kk-KZ"/>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rPr>
      </w:pPr>
      <w:r w:rsidRPr="008D5C83">
        <w:rPr>
          <w:rFonts w:ascii="Times New Roman" w:eastAsia="Times New Roman" w:hAnsi="Times New Roman" w:cs="Times New Roman"/>
          <w:sz w:val="28"/>
          <w:szCs w:val="28"/>
          <w:lang w:val="kk-KZ" w:eastAsia="ru-RU"/>
        </w:rPr>
        <w:t xml:space="preserve">Курелла А. Свое и </w:t>
      </w:r>
      <w:r w:rsidR="0024346B" w:rsidRPr="008D5C83">
        <w:rPr>
          <w:rFonts w:ascii="Times New Roman" w:eastAsia="Times New Roman" w:hAnsi="Times New Roman" w:cs="Times New Roman"/>
          <w:sz w:val="28"/>
          <w:szCs w:val="28"/>
          <w:lang w:val="kk-KZ" w:eastAsia="ru-RU"/>
        </w:rPr>
        <w:t>ч</w:t>
      </w:r>
      <w:r w:rsidRPr="008D5C83">
        <w:rPr>
          <w:rFonts w:ascii="Times New Roman" w:eastAsia="Times New Roman" w:hAnsi="Times New Roman" w:cs="Times New Roman"/>
          <w:sz w:val="28"/>
          <w:szCs w:val="28"/>
          <w:lang w:val="kk-KZ" w:eastAsia="ru-RU"/>
        </w:rPr>
        <w:t>ужое</w:t>
      </w:r>
      <w:r w:rsidR="0024346B">
        <w:rPr>
          <w:rFonts w:ascii="Times New Roman" w:eastAsia="Times New Roman" w:hAnsi="Times New Roman" w:cs="Times New Roman"/>
          <w:sz w:val="28"/>
          <w:szCs w:val="28"/>
          <w:lang w:val="kk-KZ" w:eastAsia="ru-RU"/>
        </w:rPr>
        <w:t>: новое к проблеме соц. гуманизма / пер. с нем. – М.,</w:t>
      </w:r>
      <w:r w:rsidRPr="008D5C83">
        <w:rPr>
          <w:rFonts w:ascii="Times New Roman" w:eastAsia="Times New Roman" w:hAnsi="Times New Roman" w:cs="Times New Roman"/>
          <w:sz w:val="28"/>
          <w:szCs w:val="28"/>
          <w:lang w:val="kk-KZ" w:eastAsia="ru-RU"/>
        </w:rPr>
        <w:t xml:space="preserve"> 1970</w:t>
      </w:r>
      <w:r w:rsidR="0024346B">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eastAsia="ru-RU"/>
        </w:rPr>
        <w:t xml:space="preserve"> </w:t>
      </w:r>
      <w:r w:rsidRPr="008D5C83">
        <w:rPr>
          <w:rFonts w:ascii="Times New Roman" w:eastAsia="Times New Roman" w:hAnsi="Times New Roman" w:cs="Times New Roman"/>
          <w:sz w:val="28"/>
          <w:szCs w:val="28"/>
          <w:lang w:val="kk-KZ" w:eastAsia="ru-RU"/>
        </w:rPr>
        <w:t>–</w:t>
      </w:r>
      <w:r w:rsidRPr="008D5C83">
        <w:rPr>
          <w:rFonts w:ascii="Times New Roman" w:eastAsia="Times New Roman" w:hAnsi="Times New Roman" w:cs="Times New Roman"/>
          <w:sz w:val="28"/>
          <w:szCs w:val="28"/>
          <w:lang w:eastAsia="ru-RU"/>
        </w:rPr>
        <w:t xml:space="preserve"> 2</w:t>
      </w:r>
      <w:r w:rsidR="0024346B">
        <w:rPr>
          <w:rFonts w:ascii="Times New Roman" w:eastAsia="Times New Roman" w:hAnsi="Times New Roman" w:cs="Times New Roman"/>
          <w:sz w:val="28"/>
          <w:szCs w:val="28"/>
          <w:lang w:val="kk-KZ" w:eastAsia="ru-RU"/>
        </w:rPr>
        <w:t xml:space="preserve">79 </w:t>
      </w:r>
      <w:r w:rsidRPr="008D5C83">
        <w:rPr>
          <w:rFonts w:ascii="Times New Roman" w:eastAsia="Times New Roman" w:hAnsi="Times New Roman" w:cs="Times New Roman"/>
          <w:sz w:val="28"/>
          <w:szCs w:val="28"/>
          <w:lang w:val="en-US" w:eastAsia="ru-RU"/>
        </w:rPr>
        <w:t>c</w:t>
      </w:r>
      <w:r w:rsidRPr="008D5C83">
        <w:rPr>
          <w:rFonts w:ascii="Times New Roman" w:eastAsia="Times New Roman" w:hAnsi="Times New Roman" w:cs="Times New Roman"/>
          <w:sz w:val="28"/>
          <w:szCs w:val="28"/>
          <w:lang w:eastAsia="ru-RU"/>
        </w:rPr>
        <w:t>.</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rPr>
      </w:pPr>
      <w:r w:rsidRPr="008D5C83">
        <w:rPr>
          <w:rFonts w:ascii="Times New Roman" w:eastAsia="Times New Roman" w:hAnsi="Times New Roman" w:cs="Times New Roman"/>
          <w:sz w:val="28"/>
          <w:szCs w:val="28"/>
          <w:lang w:val="kk-KZ" w:eastAsia="ru-RU"/>
        </w:rPr>
        <w:t>Клинберг Лотар. Проблемы теории обучения</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xml:space="preserve"> </w:t>
      </w:r>
      <w:r w:rsidR="0024346B" w:rsidRPr="008D5C83">
        <w:rPr>
          <w:rFonts w:ascii="Times New Roman" w:eastAsia="Times New Roman" w:hAnsi="Times New Roman" w:cs="Times New Roman"/>
          <w:sz w:val="28"/>
          <w:szCs w:val="28"/>
          <w:lang w:val="kk-KZ" w:eastAsia="ru-RU"/>
        </w:rPr>
        <w:t>пер</w:t>
      </w:r>
      <w:r w:rsidRPr="008D5C83">
        <w:rPr>
          <w:rFonts w:ascii="Times New Roman" w:eastAsia="Times New Roman" w:hAnsi="Times New Roman" w:cs="Times New Roman"/>
          <w:sz w:val="28"/>
          <w:szCs w:val="28"/>
          <w:lang w:val="kk-KZ" w:eastAsia="ru-RU"/>
        </w:rPr>
        <w:t>. с нем. –</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М.: Педагогика, 1984.</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w:t>
      </w:r>
      <w:r w:rsidR="0024346B">
        <w:rPr>
          <w:rFonts w:ascii="Times New Roman" w:eastAsia="Times New Roman" w:hAnsi="Times New Roman" w:cs="Times New Roman"/>
          <w:sz w:val="28"/>
          <w:szCs w:val="28"/>
          <w:lang w:val="kk-KZ" w:eastAsia="ru-RU"/>
        </w:rPr>
        <w:t xml:space="preserve"> </w:t>
      </w:r>
      <w:r w:rsidRPr="008D5C83">
        <w:rPr>
          <w:rFonts w:ascii="Times New Roman" w:eastAsia="Times New Roman" w:hAnsi="Times New Roman" w:cs="Times New Roman"/>
          <w:sz w:val="28"/>
          <w:szCs w:val="28"/>
          <w:lang w:val="kk-KZ" w:eastAsia="ru-RU"/>
        </w:rPr>
        <w:t xml:space="preserve">256 с. </w:t>
      </w:r>
    </w:p>
    <w:p w:rsidR="00C52841" w:rsidRPr="008D5C83" w:rsidRDefault="0024346B"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Мудрик А.</w:t>
      </w:r>
      <w:r w:rsidR="00C52841" w:rsidRPr="008D5C83">
        <w:rPr>
          <w:rFonts w:ascii="Times New Roman" w:hAnsi="Times New Roman" w:cs="Times New Roman"/>
          <w:sz w:val="28"/>
          <w:szCs w:val="28"/>
          <w:lang w:val="kk-KZ"/>
        </w:rPr>
        <w:t xml:space="preserve">В. Социальная педагогика. </w:t>
      </w:r>
      <w:r>
        <w:rPr>
          <w:rFonts w:ascii="Times New Roman" w:hAnsi="Times New Roman" w:cs="Times New Roman"/>
          <w:sz w:val="28"/>
          <w:szCs w:val="28"/>
          <w:lang w:val="kk-KZ"/>
        </w:rPr>
        <w:t>–</w:t>
      </w:r>
      <w:r w:rsidR="00C52841" w:rsidRPr="008D5C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Изд. </w:t>
      </w:r>
      <w:r w:rsidR="00C52841" w:rsidRPr="008D5C83">
        <w:rPr>
          <w:rFonts w:ascii="Times New Roman" w:hAnsi="Times New Roman" w:cs="Times New Roman"/>
          <w:sz w:val="28"/>
          <w:szCs w:val="28"/>
          <w:lang w:val="kk-KZ"/>
        </w:rPr>
        <w:t>3-е</w:t>
      </w:r>
      <w:r>
        <w:rPr>
          <w:rFonts w:ascii="Times New Roman" w:hAnsi="Times New Roman" w:cs="Times New Roman"/>
          <w:sz w:val="28"/>
          <w:szCs w:val="28"/>
          <w:lang w:val="kk-KZ"/>
        </w:rPr>
        <w:t xml:space="preserve">, испр. и доп. - М.: </w:t>
      </w:r>
      <w:r w:rsidR="00C52841" w:rsidRPr="008D5C83">
        <w:rPr>
          <w:rFonts w:ascii="Times New Roman" w:hAnsi="Times New Roman" w:cs="Times New Roman"/>
          <w:sz w:val="28"/>
          <w:szCs w:val="28"/>
          <w:lang w:val="kk-KZ"/>
        </w:rPr>
        <w:t>Академия, 2000. -</w:t>
      </w:r>
      <w:r>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lang w:val="kk-KZ"/>
        </w:rPr>
        <w:t xml:space="preserve">200 с. </w:t>
      </w:r>
    </w:p>
    <w:p w:rsidR="00C52841" w:rsidRPr="008D5C83" w:rsidRDefault="0024346B"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Загвязинский В.</w:t>
      </w:r>
      <w:r w:rsidR="00C52841" w:rsidRPr="008D5C83">
        <w:rPr>
          <w:rFonts w:ascii="Times New Roman" w:hAnsi="Times New Roman" w:cs="Times New Roman"/>
          <w:sz w:val="28"/>
          <w:szCs w:val="28"/>
          <w:lang w:val="kk-KZ"/>
        </w:rPr>
        <w:t>И., Закирова</w:t>
      </w:r>
      <w:r w:rsidR="00C52841" w:rsidRPr="008D5C83">
        <w:rPr>
          <w:rFonts w:ascii="Times New Roman" w:hAnsi="Times New Roman" w:cs="Times New Roman"/>
          <w:sz w:val="28"/>
          <w:szCs w:val="28"/>
        </w:rPr>
        <w:t xml:space="preserve"> </w:t>
      </w:r>
      <w:r>
        <w:rPr>
          <w:rFonts w:ascii="Times New Roman" w:hAnsi="Times New Roman" w:cs="Times New Roman"/>
          <w:sz w:val="28"/>
          <w:szCs w:val="28"/>
          <w:lang w:val="kk-KZ"/>
        </w:rPr>
        <w:t>А.</w:t>
      </w:r>
      <w:r w:rsidR="00C52841" w:rsidRPr="008D5C83">
        <w:rPr>
          <w:rFonts w:ascii="Times New Roman" w:hAnsi="Times New Roman" w:cs="Times New Roman"/>
          <w:sz w:val="28"/>
          <w:szCs w:val="28"/>
          <w:lang w:val="kk-KZ"/>
        </w:rPr>
        <w:t xml:space="preserve">Ф., Строкова </w:t>
      </w:r>
      <w:r>
        <w:rPr>
          <w:rFonts w:ascii="Times New Roman" w:hAnsi="Times New Roman" w:cs="Times New Roman"/>
          <w:sz w:val="28"/>
          <w:szCs w:val="28"/>
          <w:lang w:val="kk-KZ"/>
        </w:rPr>
        <w:t>Т.</w:t>
      </w:r>
      <w:r w:rsidRPr="008D5C83">
        <w:rPr>
          <w:rFonts w:ascii="Times New Roman" w:hAnsi="Times New Roman" w:cs="Times New Roman"/>
          <w:sz w:val="28"/>
          <w:szCs w:val="28"/>
          <w:lang w:val="kk-KZ"/>
        </w:rPr>
        <w:t xml:space="preserve">А. </w:t>
      </w:r>
      <w:r w:rsidR="00C52841" w:rsidRPr="008D5C83">
        <w:rPr>
          <w:rFonts w:ascii="Times New Roman" w:hAnsi="Times New Roman" w:cs="Times New Roman"/>
          <w:sz w:val="28"/>
          <w:szCs w:val="28"/>
          <w:lang w:val="kk-KZ"/>
        </w:rPr>
        <w:t>и др</w:t>
      </w:r>
      <w:r w:rsidR="00C52841" w:rsidRPr="008D5C83">
        <w:rPr>
          <w:rFonts w:ascii="Times New Roman" w:hAnsi="Times New Roman" w:cs="Times New Roman"/>
          <w:sz w:val="28"/>
          <w:szCs w:val="28"/>
        </w:rPr>
        <w:t>.</w:t>
      </w:r>
      <w:r w:rsidR="00C52841" w:rsidRPr="008D5C83">
        <w:rPr>
          <w:rFonts w:ascii="Times New Roman" w:hAnsi="Times New Roman" w:cs="Times New Roman"/>
          <w:sz w:val="28"/>
          <w:szCs w:val="28"/>
          <w:lang w:val="kk-KZ"/>
        </w:rPr>
        <w:t xml:space="preserve"> Педагогический словарь. </w:t>
      </w:r>
      <w:r w:rsidR="00C52841" w:rsidRPr="008D5C83">
        <w:rPr>
          <w:rFonts w:ascii="Times New Roman" w:hAnsi="Times New Roman" w:cs="Times New Roman"/>
          <w:sz w:val="28"/>
          <w:szCs w:val="28"/>
        </w:rPr>
        <w:t>-</w:t>
      </w:r>
      <w:r w:rsidR="00C52841" w:rsidRPr="008D5C83">
        <w:rPr>
          <w:rFonts w:ascii="Times New Roman" w:hAnsi="Times New Roman" w:cs="Times New Roman"/>
          <w:sz w:val="28"/>
          <w:szCs w:val="28"/>
          <w:lang w:val="kk-KZ"/>
        </w:rPr>
        <w:t xml:space="preserve"> М.: Академия, 2008. </w:t>
      </w:r>
      <w:r w:rsidR="00C52841" w:rsidRPr="008D5C83">
        <w:rPr>
          <w:rFonts w:ascii="Times New Roman" w:hAnsi="Times New Roman" w:cs="Times New Roman"/>
          <w:sz w:val="28"/>
          <w:szCs w:val="28"/>
        </w:rPr>
        <w:t>-</w:t>
      </w:r>
      <w:r w:rsidR="00C52841" w:rsidRPr="008D5C83">
        <w:rPr>
          <w:rFonts w:ascii="Times New Roman" w:hAnsi="Times New Roman" w:cs="Times New Roman"/>
          <w:sz w:val="28"/>
          <w:szCs w:val="28"/>
          <w:lang w:val="kk-KZ"/>
        </w:rPr>
        <w:t xml:space="preserve"> 352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 xml:space="preserve">Социальная педагогика в Германии (ХХ век): </w:t>
      </w:r>
      <w:r w:rsidR="0024346B" w:rsidRPr="008D5C83">
        <w:rPr>
          <w:rFonts w:ascii="Times New Roman" w:hAnsi="Times New Roman" w:cs="Times New Roman"/>
          <w:sz w:val="28"/>
          <w:szCs w:val="28"/>
          <w:lang w:val="kk-KZ"/>
        </w:rPr>
        <w:t>х</w:t>
      </w:r>
      <w:r w:rsidRPr="008D5C83">
        <w:rPr>
          <w:rFonts w:ascii="Times New Roman" w:hAnsi="Times New Roman" w:cs="Times New Roman"/>
          <w:sz w:val="28"/>
          <w:szCs w:val="28"/>
          <w:lang w:val="kk-KZ"/>
        </w:rPr>
        <w:t>рестоматия</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 xml:space="preserve"> </w:t>
      </w:r>
      <w:r w:rsidR="0024346B" w:rsidRPr="008D5C83">
        <w:rPr>
          <w:rFonts w:ascii="Times New Roman" w:hAnsi="Times New Roman" w:cs="Times New Roman"/>
          <w:sz w:val="28"/>
          <w:szCs w:val="28"/>
          <w:lang w:val="kk-KZ"/>
        </w:rPr>
        <w:t xml:space="preserve">под </w:t>
      </w:r>
      <w:r w:rsidRPr="008D5C83">
        <w:rPr>
          <w:rFonts w:ascii="Times New Roman" w:hAnsi="Times New Roman" w:cs="Times New Roman"/>
          <w:sz w:val="28"/>
          <w:szCs w:val="28"/>
          <w:lang w:val="kk-KZ"/>
        </w:rPr>
        <w:t>ред</w:t>
      </w:r>
      <w:r w:rsidR="0024346B">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Г.Е. Соловьева. </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Ижевск, 2016.</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 xml:space="preserve"> 75</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Социальная педагогика: учеб</w:t>
      </w:r>
      <w:r w:rsidR="0024346B">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пос</w:t>
      </w:r>
      <w:r w:rsidRPr="008D5C83">
        <w:rPr>
          <w:rFonts w:ascii="Times New Roman" w:hAnsi="Times New Roman" w:cs="Times New Roman"/>
          <w:sz w:val="28"/>
          <w:szCs w:val="28"/>
        </w:rPr>
        <w:t>.</w:t>
      </w:r>
      <w:r w:rsidR="0024346B">
        <w:rPr>
          <w:rFonts w:ascii="Times New Roman" w:hAnsi="Times New Roman" w:cs="Times New Roman"/>
          <w:sz w:val="28"/>
          <w:szCs w:val="28"/>
          <w:lang w:val="kk-KZ"/>
        </w:rPr>
        <w:t xml:space="preserve"> / </w:t>
      </w:r>
      <w:r w:rsidRPr="008D5C83">
        <w:rPr>
          <w:rFonts w:ascii="Times New Roman" w:hAnsi="Times New Roman" w:cs="Times New Roman"/>
          <w:sz w:val="28"/>
          <w:szCs w:val="28"/>
          <w:lang w:val="kk-KZ"/>
        </w:rPr>
        <w:t>сост. С.Г.</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Григорьева. – Казань: Казан.</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ун-т, 2018. – 97 с.</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 xml:space="preserve">Курцева </w:t>
      </w:r>
      <w:r w:rsidRPr="008D5C83">
        <w:rPr>
          <w:rFonts w:ascii="Times New Roman" w:hAnsi="Times New Roman" w:cs="Times New Roman"/>
          <w:sz w:val="24"/>
          <w:szCs w:val="24"/>
          <w:lang w:val="kk-KZ"/>
        </w:rPr>
        <w:t>Н.В</w:t>
      </w:r>
      <w:r w:rsidRPr="008D5C83">
        <w:rPr>
          <w:rFonts w:ascii="Times New Roman" w:hAnsi="Times New Roman" w:cs="Times New Roman"/>
          <w:sz w:val="28"/>
          <w:szCs w:val="28"/>
          <w:lang w:val="kk-KZ"/>
        </w:rPr>
        <w:t xml:space="preserve">. </w:t>
      </w:r>
      <w:r w:rsidRPr="008D5C83">
        <w:rPr>
          <w:rFonts w:ascii="Times New Roman" w:eastAsia="Calibri" w:hAnsi="Times New Roman" w:cs="Times New Roman"/>
          <w:sz w:val="28"/>
          <w:szCs w:val="28"/>
        </w:rPr>
        <w:t xml:space="preserve">Основы социальной педагогики: учеб. </w:t>
      </w:r>
      <w:r w:rsidR="0024346B" w:rsidRPr="008D5C83">
        <w:rPr>
          <w:rFonts w:ascii="Times New Roman" w:eastAsia="Calibri" w:hAnsi="Times New Roman" w:cs="Times New Roman"/>
          <w:sz w:val="28"/>
          <w:szCs w:val="28"/>
        </w:rPr>
        <w:t>п</w:t>
      </w:r>
      <w:r w:rsidRPr="008D5C83">
        <w:rPr>
          <w:rFonts w:ascii="Times New Roman" w:eastAsia="Calibri" w:hAnsi="Times New Roman" w:cs="Times New Roman"/>
          <w:sz w:val="28"/>
          <w:szCs w:val="28"/>
        </w:rPr>
        <w:t>ос</w:t>
      </w:r>
      <w:r w:rsidRPr="008D5C83">
        <w:rPr>
          <w:rFonts w:ascii="Times New Roman" w:eastAsia="Calibri" w:hAnsi="Times New Roman" w:cs="Times New Roman"/>
          <w:sz w:val="28"/>
          <w:szCs w:val="28"/>
          <w:lang w:val="kk-KZ"/>
        </w:rPr>
        <w:t xml:space="preserve">. </w:t>
      </w:r>
      <w:r w:rsidR="0024346B">
        <w:rPr>
          <w:rFonts w:ascii="Times New Roman" w:eastAsia="Calibri" w:hAnsi="Times New Roman" w:cs="Times New Roman"/>
          <w:sz w:val="28"/>
          <w:szCs w:val="28"/>
          <w:lang w:val="kk-KZ"/>
        </w:rPr>
        <w:t xml:space="preserve">- </w:t>
      </w:r>
      <w:r w:rsidRPr="008D5C83">
        <w:rPr>
          <w:rFonts w:ascii="Times New Roman" w:eastAsia="Calibri" w:hAnsi="Times New Roman" w:cs="Times New Roman"/>
          <w:sz w:val="28"/>
          <w:szCs w:val="28"/>
        </w:rPr>
        <w:t>Краснодар: Кубанский гос. ун-т, 2009.</w:t>
      </w:r>
      <w:r w:rsidRPr="008D5C83">
        <w:rPr>
          <w:rFonts w:ascii="Times New Roman" w:eastAsia="Calibri" w:hAnsi="Times New Roman" w:cs="Times New Roman"/>
          <w:sz w:val="28"/>
          <w:szCs w:val="28"/>
          <w:lang w:val="kk-KZ"/>
        </w:rPr>
        <w:t xml:space="preserve"> -</w:t>
      </w:r>
      <w:r w:rsidRPr="008D5C83">
        <w:rPr>
          <w:rFonts w:ascii="Times New Roman" w:eastAsia="Calibri" w:hAnsi="Times New Roman" w:cs="Times New Roman"/>
          <w:sz w:val="28"/>
          <w:szCs w:val="28"/>
        </w:rPr>
        <w:t xml:space="preserve"> 214 с. </w:t>
      </w:r>
      <w:r w:rsidRPr="008D5C83">
        <w:rPr>
          <w:rFonts w:ascii="Times New Roman" w:eastAsia="Calibri" w:hAnsi="Times New Roman" w:cs="Times New Roman"/>
          <w:sz w:val="28"/>
          <w:szCs w:val="28"/>
          <w:lang w:val="kk-KZ"/>
        </w:rPr>
        <w:t xml:space="preserve"> </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Қоянбаев Ж., Қоянбаев Р. Педагогика. – Астана, 1998. -</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rPr>
        <w:t xml:space="preserve">630 </w:t>
      </w:r>
      <w:r w:rsidRPr="008D5C83">
        <w:rPr>
          <w:rFonts w:ascii="Times New Roman" w:hAnsi="Times New Roman" w:cs="Times New Roman"/>
          <w:sz w:val="28"/>
          <w:szCs w:val="28"/>
          <w:lang w:val="kk-KZ"/>
        </w:rPr>
        <w:t>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Есенова Қ.Ө. Қазіргі қазақ медиамәтінінің прагматикасы (қазақ баспасөз материалдары негізінде). –</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Алматы</w:t>
      </w:r>
      <w:r w:rsidR="0024346B">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2007.</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w:t>
      </w:r>
      <w:r w:rsidR="0024346B">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450 б.</w:t>
      </w:r>
    </w:p>
    <w:p w:rsidR="00C52841" w:rsidRPr="008D5C83"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Қазақстан энциклопедиясы</w:t>
      </w:r>
      <w:r w:rsidR="008D5C83">
        <w:rPr>
          <w:rFonts w:ascii="Times New Roman" w:hAnsi="Times New Roman" w:cs="Times New Roman"/>
          <w:sz w:val="28"/>
          <w:szCs w:val="28"/>
          <w:lang w:val="kk-KZ"/>
        </w:rPr>
        <w:t xml:space="preserve"> / ред. Б. Аяған</w:t>
      </w:r>
      <w:r w:rsidRPr="008D5C83">
        <w:rPr>
          <w:rFonts w:ascii="Times New Roman" w:hAnsi="Times New Roman" w:cs="Times New Roman"/>
          <w:sz w:val="28"/>
          <w:szCs w:val="28"/>
          <w:lang w:val="kk-KZ"/>
        </w:rPr>
        <w:t xml:space="preserve">. </w:t>
      </w:r>
      <w:r w:rsidR="008D5C83">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Алматы, 2002.</w:t>
      </w:r>
      <w:r w:rsidR="008D5C83">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w:t>
      </w:r>
      <w:r w:rsidR="008D5C83">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 xml:space="preserve">621 б. </w:t>
      </w:r>
    </w:p>
    <w:p w:rsidR="00C52841" w:rsidRDefault="00C52841" w:rsidP="00B32A47">
      <w:pPr>
        <w:pStyle w:val="a3"/>
        <w:keepLines/>
        <w:widowControl w:val="0"/>
        <w:numPr>
          <w:ilvl w:val="0"/>
          <w:numId w:val="4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8D5C83">
        <w:rPr>
          <w:rFonts w:ascii="Times New Roman" w:hAnsi="Times New Roman" w:cs="Times New Roman"/>
          <w:sz w:val="28"/>
          <w:szCs w:val="28"/>
          <w:lang w:val="kk-KZ"/>
        </w:rPr>
        <w:t xml:space="preserve">Майғаранова Ш., Иманбаева С.Т. Тәрбие жұмысының теориясы мен әдістемесі. </w:t>
      </w:r>
      <w:r w:rsidR="008D5C83">
        <w:rPr>
          <w:rFonts w:ascii="Times New Roman" w:hAnsi="Times New Roman" w:cs="Times New Roman"/>
          <w:sz w:val="28"/>
          <w:szCs w:val="28"/>
          <w:lang w:val="kk-KZ"/>
        </w:rPr>
        <w:t>– Бас. 2-</w:t>
      </w:r>
      <w:r w:rsidRPr="008D5C83">
        <w:rPr>
          <w:rFonts w:ascii="Times New Roman" w:hAnsi="Times New Roman" w:cs="Times New Roman"/>
          <w:sz w:val="28"/>
          <w:szCs w:val="28"/>
          <w:lang w:val="kk-KZ"/>
        </w:rPr>
        <w:t>ші</w:t>
      </w:r>
      <w:r w:rsidR="008D5C83">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w:t>
      </w:r>
      <w:r w:rsidR="008D5C83">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 xml:space="preserve">Алматы, 2016. </w:t>
      </w:r>
      <w:r w:rsidR="008D5C83">
        <w:rPr>
          <w:rFonts w:ascii="Times New Roman" w:hAnsi="Times New Roman" w:cs="Times New Roman"/>
          <w:sz w:val="28"/>
          <w:szCs w:val="28"/>
          <w:lang w:val="kk-KZ"/>
        </w:rPr>
        <w:t>–</w:t>
      </w:r>
      <w:r w:rsidRPr="008D5C83">
        <w:rPr>
          <w:rFonts w:ascii="Times New Roman" w:hAnsi="Times New Roman" w:cs="Times New Roman"/>
          <w:sz w:val="28"/>
          <w:szCs w:val="28"/>
          <w:lang w:val="kk-KZ"/>
        </w:rPr>
        <w:t xml:space="preserve"> 390</w:t>
      </w:r>
      <w:r w:rsidR="008D5C83">
        <w:rPr>
          <w:rFonts w:ascii="Times New Roman" w:hAnsi="Times New Roman" w:cs="Times New Roman"/>
          <w:sz w:val="28"/>
          <w:szCs w:val="28"/>
          <w:lang w:val="kk-KZ"/>
        </w:rPr>
        <w:t xml:space="preserve"> </w:t>
      </w:r>
      <w:r w:rsidRPr="008D5C83">
        <w:rPr>
          <w:rFonts w:ascii="Times New Roman" w:hAnsi="Times New Roman" w:cs="Times New Roman"/>
          <w:sz w:val="28"/>
          <w:szCs w:val="28"/>
          <w:lang w:val="kk-KZ"/>
        </w:rPr>
        <w:t>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97</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Білім беру ұйымдарында «Туған жер» бағдарламасы арқылы білім алушылардың қазақстандық патриотизмін қалыптастыру бойынша әдістемелік ұсынымдар</w:t>
      </w:r>
      <w:r w:rsidR="008D5C83">
        <w:rPr>
          <w:rFonts w:ascii="Times New Roman" w:hAnsi="Times New Roman" w:cs="Times New Roman"/>
          <w:sz w:val="28"/>
          <w:szCs w:val="28"/>
          <w:lang w:val="kk-KZ"/>
        </w:rPr>
        <w:t xml:space="preserve"> / </w:t>
      </w:r>
      <w:r w:rsidR="008D5C83" w:rsidRPr="009944DB">
        <w:rPr>
          <w:rFonts w:ascii="Times New Roman" w:hAnsi="Times New Roman" w:cs="Times New Roman"/>
          <w:sz w:val="28"/>
          <w:szCs w:val="28"/>
          <w:lang w:val="kk-KZ"/>
        </w:rPr>
        <w:t>Ы.</w:t>
      </w:r>
      <w:r w:rsidR="008D5C83">
        <w:rPr>
          <w:rFonts w:ascii="Times New Roman" w:hAnsi="Times New Roman" w:cs="Times New Roman"/>
          <w:sz w:val="28"/>
          <w:szCs w:val="28"/>
          <w:lang w:val="kk-KZ"/>
        </w:rPr>
        <w:t xml:space="preserve"> </w:t>
      </w:r>
      <w:r w:rsidR="008D5C83" w:rsidRPr="009944DB">
        <w:rPr>
          <w:rFonts w:ascii="Times New Roman" w:hAnsi="Times New Roman" w:cs="Times New Roman"/>
          <w:sz w:val="28"/>
          <w:szCs w:val="28"/>
          <w:lang w:val="kk-KZ"/>
        </w:rPr>
        <w:t xml:space="preserve">Алтынсарин атындағы ҰБА. </w:t>
      </w:r>
      <w:r w:rsidR="008D5C83">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Нұр-Сұлтан</w:t>
      </w:r>
      <w:r w:rsidR="008D5C83">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2019.</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192 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98</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Хасанұлы Б. Ана тілі – ата мұра (Қазақ тілінің жер жүзі тілдері жүйесінде алатын орны)</w:t>
      </w:r>
      <w:r w:rsidR="008D5C83">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8D5C83">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Алматы</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Жазушы</w:t>
      </w:r>
      <w:r w:rsidR="008D5C83">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1992.</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272 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shd w:val="clear" w:color="auto" w:fill="FFFFFF"/>
          <w:lang w:val="kk-KZ"/>
        </w:rPr>
        <w:t>99</w:t>
      </w:r>
      <w:r w:rsidR="008D5C83">
        <w:rPr>
          <w:rFonts w:ascii="Times New Roman" w:hAnsi="Times New Roman" w:cs="Times New Roman"/>
          <w:sz w:val="28"/>
          <w:szCs w:val="28"/>
          <w:shd w:val="clear" w:color="auto" w:fill="FFFFFF"/>
          <w:lang w:val="kk-KZ"/>
        </w:rPr>
        <w:t xml:space="preserve"> </w:t>
      </w:r>
      <w:r w:rsidR="00C52841" w:rsidRPr="009944DB">
        <w:rPr>
          <w:rFonts w:ascii="Times New Roman" w:hAnsi="Times New Roman" w:cs="Times New Roman"/>
          <w:sz w:val="28"/>
          <w:szCs w:val="28"/>
          <w:shd w:val="clear" w:color="auto" w:fill="FFFFFF"/>
          <w:lang w:val="kk-KZ"/>
        </w:rPr>
        <w:t>Күзенбаева В.Қ. Қайта оралған қаламгер</w:t>
      </w:r>
      <w:r w:rsidR="008D5C83">
        <w:rPr>
          <w:rFonts w:ascii="Times New Roman" w:hAnsi="Times New Roman" w:cs="Times New Roman"/>
          <w:sz w:val="28"/>
          <w:szCs w:val="28"/>
          <w:shd w:val="clear" w:color="auto" w:fill="FFFFFF"/>
          <w:lang w:val="kk-KZ"/>
        </w:rPr>
        <w:t>.</w:t>
      </w:r>
      <w:r w:rsidR="00C52841" w:rsidRPr="009944DB">
        <w:rPr>
          <w:rFonts w:ascii="Times New Roman" w:hAnsi="Times New Roman" w:cs="Times New Roman"/>
          <w:sz w:val="28"/>
          <w:szCs w:val="28"/>
          <w:shd w:val="clear" w:color="auto" w:fill="FFFFFF"/>
          <w:lang w:val="kk-KZ"/>
        </w:rPr>
        <w:t xml:space="preserve"> </w:t>
      </w:r>
      <w:r w:rsidR="008D5C83">
        <w:rPr>
          <w:rFonts w:ascii="Times New Roman" w:hAnsi="Times New Roman" w:cs="Times New Roman"/>
          <w:sz w:val="28"/>
          <w:szCs w:val="28"/>
          <w:shd w:val="clear" w:color="auto" w:fill="FFFFFF"/>
          <w:lang w:val="kk-KZ"/>
        </w:rPr>
        <w:t xml:space="preserve">– </w:t>
      </w:r>
      <w:r w:rsidR="00C52841" w:rsidRPr="009944DB">
        <w:rPr>
          <w:rFonts w:ascii="Times New Roman" w:hAnsi="Times New Roman" w:cs="Times New Roman"/>
          <w:sz w:val="28"/>
          <w:szCs w:val="28"/>
          <w:shd w:val="clear" w:color="auto" w:fill="FFFFFF"/>
          <w:lang w:val="kk-KZ"/>
        </w:rPr>
        <w:t>Алматы</w:t>
      </w:r>
      <w:r w:rsidR="008D5C83">
        <w:rPr>
          <w:rFonts w:ascii="Times New Roman" w:hAnsi="Times New Roman" w:cs="Times New Roman"/>
          <w:sz w:val="28"/>
          <w:szCs w:val="28"/>
          <w:shd w:val="clear" w:color="auto" w:fill="FFFFFF"/>
          <w:lang w:val="kk-KZ"/>
        </w:rPr>
        <w:t xml:space="preserve">, </w:t>
      </w:r>
      <w:r w:rsidR="00C52841" w:rsidRPr="009944DB">
        <w:rPr>
          <w:rFonts w:ascii="Times New Roman" w:hAnsi="Times New Roman" w:cs="Times New Roman"/>
          <w:sz w:val="28"/>
          <w:szCs w:val="28"/>
          <w:shd w:val="clear" w:color="auto" w:fill="FFFFFF"/>
          <w:lang w:val="kk-KZ"/>
        </w:rPr>
        <w:t>2003. -</w:t>
      </w:r>
      <w:r w:rsidR="008D5C83">
        <w:rPr>
          <w:rFonts w:ascii="Times New Roman" w:hAnsi="Times New Roman" w:cs="Times New Roman"/>
          <w:sz w:val="28"/>
          <w:szCs w:val="28"/>
          <w:shd w:val="clear" w:color="auto" w:fill="FFFFFF"/>
          <w:lang w:val="kk-KZ"/>
        </w:rPr>
        <w:t xml:space="preserve"> </w:t>
      </w:r>
      <w:r w:rsidR="00C52841" w:rsidRPr="009944DB">
        <w:rPr>
          <w:rFonts w:ascii="Times New Roman" w:hAnsi="Times New Roman" w:cs="Times New Roman"/>
          <w:sz w:val="28"/>
          <w:szCs w:val="28"/>
          <w:shd w:val="clear" w:color="auto" w:fill="FFFFFF"/>
          <w:lang w:val="kk-KZ"/>
        </w:rPr>
        <w:t>145 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100</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Пиаже Ж. Избр</w:t>
      </w:r>
      <w:r w:rsidR="008D5C83">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тр.</w:t>
      </w:r>
      <w:r w:rsidR="008D5C83">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8D5C83" w:rsidRPr="009944DB">
        <w:rPr>
          <w:rFonts w:ascii="Times New Roman" w:hAnsi="Times New Roman" w:cs="Times New Roman"/>
          <w:sz w:val="28"/>
          <w:szCs w:val="28"/>
          <w:lang w:val="kk-KZ"/>
        </w:rPr>
        <w:t xml:space="preserve">психология </w:t>
      </w:r>
      <w:r w:rsidR="00C52841" w:rsidRPr="009944DB">
        <w:rPr>
          <w:rFonts w:ascii="Times New Roman" w:hAnsi="Times New Roman" w:cs="Times New Roman"/>
          <w:sz w:val="28"/>
          <w:szCs w:val="28"/>
          <w:lang w:val="kk-KZ"/>
        </w:rPr>
        <w:t>интеллекта. Генезис числа у ребенка. Логика и психология</w:t>
      </w:r>
      <w:r w:rsidR="008D5C83">
        <w:rPr>
          <w:rFonts w:ascii="Times New Roman" w:hAnsi="Times New Roman" w:cs="Times New Roman"/>
          <w:sz w:val="28"/>
          <w:szCs w:val="28"/>
          <w:lang w:val="kk-KZ"/>
        </w:rPr>
        <w:t xml:space="preserve"> / пер. с фр.</w:t>
      </w:r>
      <w:r w:rsidR="00C52841" w:rsidRPr="009944DB">
        <w:rPr>
          <w:rFonts w:ascii="Times New Roman" w:hAnsi="Times New Roman" w:cs="Times New Roman"/>
          <w:sz w:val="28"/>
          <w:szCs w:val="28"/>
          <w:lang w:val="kk-KZ"/>
        </w:rPr>
        <w:t xml:space="preserve"> </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М</w:t>
      </w:r>
      <w:r w:rsidR="008D5C83">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1964.</w:t>
      </w:r>
      <w:r w:rsidR="008D5C83">
        <w:rPr>
          <w:rFonts w:ascii="Times New Roman" w:hAnsi="Times New Roman" w:cs="Times New Roman"/>
          <w:sz w:val="28"/>
          <w:szCs w:val="28"/>
          <w:lang w:val="kk-KZ"/>
        </w:rPr>
        <w:t xml:space="preserve"> – </w:t>
      </w:r>
      <w:r w:rsidR="00C52841" w:rsidRPr="009944DB">
        <w:rPr>
          <w:rFonts w:ascii="Times New Roman" w:hAnsi="Times New Roman" w:cs="Times New Roman"/>
          <w:sz w:val="28"/>
          <w:szCs w:val="28"/>
          <w:lang w:val="kk-KZ"/>
        </w:rPr>
        <w:t>659</w:t>
      </w:r>
      <w:r w:rsidR="008D5C83">
        <w:rPr>
          <w:rFonts w:ascii="Times New Roman" w:hAnsi="Times New Roman" w:cs="Times New Roman"/>
          <w:sz w:val="28"/>
          <w:szCs w:val="28"/>
          <w:lang w:val="kk-KZ"/>
        </w:rPr>
        <w:t xml:space="preserve"> </w:t>
      </w:r>
      <w:r w:rsidR="00C52841" w:rsidRPr="008D5C83">
        <w:rPr>
          <w:rFonts w:ascii="Times New Roman" w:hAnsi="Times New Roman" w:cs="Times New Roman"/>
          <w:sz w:val="28"/>
          <w:szCs w:val="28"/>
          <w:lang w:val="kk-KZ"/>
        </w:rPr>
        <w:t>c</w:t>
      </w:r>
      <w:r w:rsidR="00C52841" w:rsidRPr="009944DB">
        <w:rPr>
          <w:rFonts w:ascii="Times New Roman" w:hAnsi="Times New Roman" w:cs="Times New Roman"/>
          <w:sz w:val="28"/>
          <w:szCs w:val="28"/>
          <w:lang w:val="kk-KZ"/>
        </w:rPr>
        <w:t xml:space="preserve"> .</w:t>
      </w:r>
    </w:p>
    <w:p w:rsidR="00C52841" w:rsidRPr="007B77C1"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10</w:t>
      </w:r>
      <w:r w:rsidR="007E47BF">
        <w:rPr>
          <w:rFonts w:ascii="Times New Roman" w:hAnsi="Times New Roman" w:cs="Times New Roman"/>
          <w:sz w:val="28"/>
          <w:szCs w:val="28"/>
          <w:lang w:val="kk-KZ"/>
        </w:rPr>
        <w:t>1</w:t>
      </w:r>
      <w:r w:rsidR="00C52841" w:rsidRPr="009944DB">
        <w:rPr>
          <w:rFonts w:ascii="Times New Roman" w:hAnsi="Times New Roman" w:cs="Times New Roman"/>
          <w:sz w:val="28"/>
          <w:szCs w:val="28"/>
          <w:lang w:val="kk-KZ"/>
        </w:rPr>
        <w:t xml:space="preserve"> </w:t>
      </w:r>
      <w:r w:rsidR="00C52841" w:rsidRPr="009944DB">
        <w:rPr>
          <w:rFonts w:ascii="Times New Roman" w:eastAsia="Times New Roman" w:hAnsi="Times New Roman" w:cs="Times New Roman"/>
          <w:sz w:val="28"/>
          <w:szCs w:val="28"/>
          <w:lang w:val="kk-KZ" w:eastAsia="ru-RU"/>
        </w:rPr>
        <w:t>Гебарт И.Ф. Избр</w:t>
      </w:r>
      <w:r w:rsidR="008D5C83">
        <w:rPr>
          <w:rFonts w:ascii="Times New Roman" w:eastAsia="Times New Roman" w:hAnsi="Times New Roman" w:cs="Times New Roman"/>
          <w:sz w:val="28"/>
          <w:szCs w:val="28"/>
          <w:lang w:val="kk-KZ" w:eastAsia="ru-RU"/>
        </w:rPr>
        <w:t>.</w:t>
      </w:r>
      <w:r w:rsidR="00C52841" w:rsidRPr="009944DB">
        <w:rPr>
          <w:rFonts w:ascii="Times New Roman" w:eastAsia="Times New Roman" w:hAnsi="Times New Roman" w:cs="Times New Roman"/>
          <w:sz w:val="28"/>
          <w:szCs w:val="28"/>
          <w:lang w:val="kk-KZ" w:eastAsia="ru-RU"/>
        </w:rPr>
        <w:t xml:space="preserve"> пед</w:t>
      </w:r>
      <w:r w:rsidR="008D5C83">
        <w:rPr>
          <w:rFonts w:ascii="Times New Roman" w:eastAsia="Times New Roman" w:hAnsi="Times New Roman" w:cs="Times New Roman"/>
          <w:sz w:val="28"/>
          <w:szCs w:val="28"/>
          <w:lang w:val="kk-KZ" w:eastAsia="ru-RU"/>
        </w:rPr>
        <w:t>.</w:t>
      </w:r>
      <w:r w:rsidR="00C52841" w:rsidRPr="009944DB">
        <w:rPr>
          <w:rFonts w:ascii="Times New Roman" w:eastAsia="Times New Roman" w:hAnsi="Times New Roman" w:cs="Times New Roman"/>
          <w:sz w:val="28"/>
          <w:szCs w:val="28"/>
          <w:lang w:val="kk-KZ" w:eastAsia="ru-RU"/>
        </w:rPr>
        <w:t xml:space="preserve"> соч. – М</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 xml:space="preserve">1940. </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Т.</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eastAsia="ru-RU"/>
        </w:rPr>
        <w:t>1.</w:t>
      </w:r>
      <w:r w:rsidR="007B77C1">
        <w:rPr>
          <w:rFonts w:ascii="Times New Roman" w:eastAsia="Times New Roman" w:hAnsi="Times New Roman" w:cs="Times New Roman"/>
          <w:sz w:val="28"/>
          <w:szCs w:val="28"/>
          <w:lang w:val="kk-KZ" w:eastAsia="ru-RU"/>
        </w:rPr>
        <w:t xml:space="preserve"> - 292 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2</w:t>
      </w:r>
      <w:r w:rsidR="00C52841" w:rsidRPr="009944DB">
        <w:rPr>
          <w:rFonts w:ascii="Times New Roman" w:eastAsia="Times New Roman" w:hAnsi="Times New Roman" w:cs="Times New Roman"/>
          <w:sz w:val="28"/>
          <w:szCs w:val="28"/>
          <w:lang w:val="kk-KZ" w:eastAsia="ru-RU"/>
        </w:rPr>
        <w:t xml:space="preserve"> Коменский Я.А. Избранные педагогические сочинения.</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 М</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1955</w:t>
      </w:r>
      <w:r w:rsidR="00C52841" w:rsidRPr="007B77C1">
        <w:rPr>
          <w:rFonts w:ascii="Times New Roman" w:eastAsia="Times New Roman" w:hAnsi="Times New Roman" w:cs="Times New Roman"/>
          <w:sz w:val="28"/>
          <w:szCs w:val="28"/>
          <w:lang w:eastAsia="ru-RU"/>
        </w:rPr>
        <w:t>.</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eastAsia="ru-RU"/>
        </w:rPr>
        <w:t>-651</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en-US" w:eastAsia="ru-RU"/>
        </w:rPr>
        <w:t>c</w:t>
      </w:r>
      <w:r w:rsidR="00C52841" w:rsidRPr="009944DB">
        <w:rPr>
          <w:rFonts w:ascii="Times New Roman" w:eastAsia="Times New Roman" w:hAnsi="Times New Roman" w:cs="Times New Roman"/>
          <w:sz w:val="28"/>
          <w:szCs w:val="28"/>
          <w:lang w:eastAsia="ru-RU"/>
        </w:rPr>
        <w:t>.</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3</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 xml:space="preserve">Давыдов В.В. Виды обобщения в обучении. </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М</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 xml:space="preserve">2000. </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480</w:t>
      </w:r>
      <w:r w:rsidR="007B77C1">
        <w:rPr>
          <w:rFonts w:ascii="Times New Roman" w:eastAsia="Times New Roman" w:hAnsi="Times New Roman" w:cs="Times New Roman"/>
          <w:sz w:val="28"/>
          <w:szCs w:val="28"/>
          <w:lang w:val="kk-KZ" w:eastAsia="ru-RU"/>
        </w:rPr>
        <w:t xml:space="preserve"> </w:t>
      </w:r>
      <w:r w:rsidR="00C52841" w:rsidRPr="007B77C1">
        <w:rPr>
          <w:rFonts w:ascii="Times New Roman" w:eastAsia="Times New Roman" w:hAnsi="Times New Roman" w:cs="Times New Roman"/>
          <w:sz w:val="28"/>
          <w:szCs w:val="28"/>
          <w:lang w:val="kk-KZ" w:eastAsia="ru-RU"/>
        </w:rPr>
        <w:t>c</w:t>
      </w:r>
      <w:r w:rsidR="00C52841" w:rsidRPr="009944DB">
        <w:rPr>
          <w:rFonts w:ascii="Times New Roman" w:eastAsia="Times New Roman" w:hAnsi="Times New Roman" w:cs="Times New Roman"/>
          <w:sz w:val="28"/>
          <w:szCs w:val="28"/>
          <w:lang w:val="kk-KZ" w:eastAsia="ru-RU"/>
        </w:rPr>
        <w:t>.</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4</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Исабаев Ә. Қазақ тілін оқытудың дидактикалық негіздері</w:t>
      </w:r>
      <w:r w:rsidR="007B77C1">
        <w:rPr>
          <w:rFonts w:ascii="Times New Roman" w:eastAsia="Times New Roman" w:hAnsi="Times New Roman" w:cs="Times New Roman"/>
          <w:sz w:val="28"/>
          <w:szCs w:val="28"/>
          <w:lang w:val="kk-KZ" w:eastAsia="ru-RU"/>
        </w:rPr>
        <w:t xml:space="preserve">: </w:t>
      </w:r>
      <w:r w:rsidR="007B77C1" w:rsidRPr="009944DB">
        <w:rPr>
          <w:rFonts w:ascii="Times New Roman" w:eastAsia="Times New Roman" w:hAnsi="Times New Roman" w:cs="Times New Roman"/>
          <w:sz w:val="28"/>
          <w:szCs w:val="28"/>
          <w:lang w:val="kk-KZ" w:eastAsia="ru-RU"/>
        </w:rPr>
        <w:t>көм</w:t>
      </w:r>
      <w:r w:rsidR="007B77C1">
        <w:rPr>
          <w:rFonts w:ascii="Times New Roman" w:eastAsia="Times New Roman" w:hAnsi="Times New Roman" w:cs="Times New Roman"/>
          <w:sz w:val="28"/>
          <w:szCs w:val="28"/>
          <w:lang w:val="kk-KZ" w:eastAsia="ru-RU"/>
        </w:rPr>
        <w:t>.</w:t>
      </w:r>
      <w:r w:rsidR="007B77C1" w:rsidRPr="009944DB">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оқу құр.</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 xml:space="preserve">- Алматы, 1993. </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160</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color w:val="000000" w:themeColor="text1"/>
          <w:sz w:val="28"/>
          <w:szCs w:val="28"/>
          <w:lang w:val="kk-KZ"/>
        </w:rPr>
        <w:lastRenderedPageBreak/>
        <w:t>10</w:t>
      </w:r>
      <w:r w:rsidR="007E47BF">
        <w:rPr>
          <w:rFonts w:ascii="Times New Roman" w:hAnsi="Times New Roman" w:cs="Times New Roman"/>
          <w:color w:val="000000" w:themeColor="text1"/>
          <w:sz w:val="28"/>
          <w:szCs w:val="28"/>
          <w:lang w:val="kk-KZ"/>
        </w:rPr>
        <w:t>5</w:t>
      </w:r>
      <w:r w:rsidR="007B77C1">
        <w:rPr>
          <w:rFonts w:ascii="Times New Roman" w:hAnsi="Times New Roman" w:cs="Times New Roman"/>
          <w:color w:val="000000" w:themeColor="text1"/>
          <w:sz w:val="28"/>
          <w:szCs w:val="28"/>
          <w:lang w:val="kk-KZ"/>
        </w:rPr>
        <w:t xml:space="preserve"> </w:t>
      </w:r>
      <w:r w:rsidR="00C52841" w:rsidRPr="009944DB">
        <w:rPr>
          <w:rFonts w:ascii="Times New Roman" w:hAnsi="Times New Roman" w:cs="Times New Roman"/>
          <w:color w:val="000000" w:themeColor="text1"/>
          <w:sz w:val="28"/>
          <w:szCs w:val="28"/>
          <w:lang w:val="kk-KZ"/>
        </w:rPr>
        <w:t>Сарбасова А.</w:t>
      </w:r>
      <w:r w:rsidR="00C52841" w:rsidRPr="009944DB">
        <w:rPr>
          <w:rFonts w:ascii="Times New Roman" w:eastAsia="TimesNewRomanPS-BoldMT" w:hAnsi="Times New Roman" w:cs="Times New Roman"/>
          <w:bCs/>
          <w:sz w:val="28"/>
          <w:szCs w:val="28"/>
          <w:lang w:val="kk-KZ"/>
        </w:rPr>
        <w:t xml:space="preserve"> Студенттің шығармашылық ойлау дағдысын қалыптастырудағы медиамәтіннің орны</w:t>
      </w:r>
      <w:r w:rsidR="007B77C1">
        <w:rPr>
          <w:rFonts w:ascii="Times New Roman" w:eastAsia="TimesNewRomanPS-BoldMT" w:hAnsi="Times New Roman" w:cs="Times New Roman"/>
          <w:bCs/>
          <w:sz w:val="28"/>
          <w:szCs w:val="28"/>
          <w:lang w:val="kk-KZ"/>
        </w:rPr>
        <w:t xml:space="preserve"> </w:t>
      </w:r>
      <w:r w:rsidR="00C52841" w:rsidRPr="009944DB">
        <w:rPr>
          <w:rFonts w:ascii="Times New Roman" w:eastAsia="TimesNewRomanPS-BoldMT" w:hAnsi="Times New Roman" w:cs="Times New Roman"/>
          <w:bCs/>
          <w:sz w:val="28"/>
          <w:szCs w:val="28"/>
          <w:lang w:val="kk-KZ"/>
        </w:rPr>
        <w:t>//</w:t>
      </w:r>
      <w:r w:rsidR="00C52841" w:rsidRPr="009944DB">
        <w:rPr>
          <w:rFonts w:ascii="Times New Roman" w:eastAsia="TimesNewRomanPSMT" w:hAnsi="Times New Roman" w:cs="Times New Roman"/>
          <w:sz w:val="28"/>
          <w:szCs w:val="28"/>
          <w:lang w:val="kk-KZ"/>
        </w:rPr>
        <w:t xml:space="preserve"> </w:t>
      </w:r>
      <w:r w:rsidR="007B77C1">
        <w:rPr>
          <w:rFonts w:ascii="Times New Roman" w:eastAsia="TimesNewRomanPSMT" w:hAnsi="Times New Roman" w:cs="Times New Roman"/>
          <w:sz w:val="28"/>
          <w:szCs w:val="28"/>
          <w:lang w:val="kk-KZ"/>
        </w:rPr>
        <w:t>4-ші</w:t>
      </w:r>
      <w:r w:rsidR="00C52841" w:rsidRPr="009944DB">
        <w:rPr>
          <w:rFonts w:ascii="Times New Roman" w:eastAsia="TimesNewRomanPSMT" w:hAnsi="Times New Roman" w:cs="Times New Roman"/>
          <w:sz w:val="28"/>
          <w:szCs w:val="28"/>
          <w:lang w:val="kk-KZ"/>
        </w:rPr>
        <w:t xml:space="preserve"> халық</w:t>
      </w:r>
      <w:r w:rsidR="007B77C1">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ғыл</w:t>
      </w:r>
      <w:r w:rsidR="007B77C1">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және оқу-әдістем</w:t>
      </w:r>
      <w:r w:rsidR="007B77C1">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конф</w:t>
      </w:r>
      <w:r w:rsidR="007B77C1">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матер</w:t>
      </w:r>
      <w:r w:rsidR="007B77C1">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w:t>
      </w:r>
      <w:r w:rsidR="007B77C1">
        <w:rPr>
          <w:rFonts w:ascii="Times New Roman" w:eastAsia="TimesNewRomanPSMT" w:hAnsi="Times New Roman" w:cs="Times New Roman"/>
          <w:sz w:val="28"/>
          <w:szCs w:val="28"/>
          <w:lang w:val="kk-KZ"/>
        </w:rPr>
        <w:t xml:space="preserve">– Алматы, </w:t>
      </w:r>
      <w:r w:rsidR="00C52841" w:rsidRPr="009944DB">
        <w:rPr>
          <w:rFonts w:ascii="Times New Roman" w:eastAsia="TimesNewRomanPSMT" w:hAnsi="Times New Roman" w:cs="Times New Roman"/>
          <w:sz w:val="28"/>
          <w:szCs w:val="28"/>
          <w:lang w:val="kk-KZ"/>
        </w:rPr>
        <w:t>2023</w:t>
      </w:r>
      <w:r w:rsidR="007B77C1">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w:t>
      </w:r>
      <w:r w:rsidR="007B77C1">
        <w:rPr>
          <w:rFonts w:ascii="Times New Roman" w:eastAsia="TimesNewRomanPSMT" w:hAnsi="Times New Roman" w:cs="Times New Roman"/>
          <w:sz w:val="28"/>
          <w:szCs w:val="28"/>
          <w:lang w:val="kk-KZ"/>
        </w:rPr>
        <w:t xml:space="preserve">– Б. </w:t>
      </w:r>
      <w:r w:rsidR="00C52841" w:rsidRPr="009944DB">
        <w:rPr>
          <w:rFonts w:ascii="Times New Roman" w:eastAsia="TimesNewRomanPSMT" w:hAnsi="Times New Roman" w:cs="Times New Roman"/>
          <w:sz w:val="28"/>
          <w:szCs w:val="28"/>
          <w:lang w:val="kk-KZ"/>
        </w:rPr>
        <w:t>434-437.</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6</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Сарбасова А. Студенттерді спекулятивті ойлауға үйретудің маңызы</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w:t>
      </w:r>
      <w:r w:rsidR="00C52841" w:rsidRPr="009944DB">
        <w:rPr>
          <w:rFonts w:ascii="Times New Roman" w:hAnsi="Times New Roman" w:cs="Times New Roman"/>
          <w:sz w:val="28"/>
          <w:szCs w:val="28"/>
          <w:lang w:val="kk-KZ"/>
        </w:rPr>
        <w:t xml:space="preserve"> Білім саласындағы рухани жаңғыру мәселелері</w:t>
      </w:r>
      <w:r w:rsidR="007B77C1">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7B77C1">
        <w:rPr>
          <w:rFonts w:ascii="Times New Roman" w:hAnsi="Times New Roman" w:cs="Times New Roman"/>
          <w:sz w:val="28"/>
          <w:szCs w:val="28"/>
          <w:lang w:val="kk-KZ"/>
        </w:rPr>
        <w:t>9-ші</w:t>
      </w:r>
      <w:r w:rsidR="00C52841" w:rsidRPr="009944DB">
        <w:rPr>
          <w:rFonts w:ascii="Times New Roman" w:hAnsi="Times New Roman" w:cs="Times New Roman"/>
          <w:sz w:val="28"/>
          <w:szCs w:val="28"/>
          <w:lang w:val="kk-KZ"/>
        </w:rPr>
        <w:t xml:space="preserve"> дәстүрлі </w:t>
      </w:r>
      <w:r w:rsidR="007B77C1" w:rsidRPr="009944DB">
        <w:rPr>
          <w:rFonts w:ascii="Times New Roman" w:hAnsi="Times New Roman" w:cs="Times New Roman"/>
          <w:sz w:val="28"/>
          <w:szCs w:val="28"/>
          <w:lang w:val="kk-KZ"/>
        </w:rPr>
        <w:t>халық</w:t>
      </w:r>
      <w:r w:rsidR="007B77C1">
        <w:rPr>
          <w:rFonts w:ascii="Times New Roman" w:hAnsi="Times New Roman" w:cs="Times New Roman"/>
          <w:sz w:val="28"/>
          <w:szCs w:val="28"/>
          <w:lang w:val="kk-KZ"/>
        </w:rPr>
        <w:t>.</w:t>
      </w:r>
      <w:r w:rsidR="007B77C1" w:rsidRPr="009944DB">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ғыл</w:t>
      </w:r>
      <w:r w:rsidR="007B77C1">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-практ</w:t>
      </w:r>
      <w:r w:rsidR="007B77C1">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конф</w:t>
      </w:r>
      <w:r w:rsidR="007B77C1">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матер</w:t>
      </w:r>
      <w:r w:rsidR="007B77C1">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7B77C1">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Түркістан</w:t>
      </w:r>
      <w:r w:rsidR="007B77C1">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2021</w:t>
      </w:r>
      <w:r w:rsidR="007B77C1">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7B77C1">
        <w:rPr>
          <w:rFonts w:ascii="Times New Roman" w:hAnsi="Times New Roman" w:cs="Times New Roman"/>
          <w:sz w:val="28"/>
          <w:szCs w:val="28"/>
          <w:lang w:val="kk-KZ"/>
        </w:rPr>
        <w:t xml:space="preserve">– Б. </w:t>
      </w:r>
      <w:r w:rsidR="00C52841" w:rsidRPr="009944DB">
        <w:rPr>
          <w:rFonts w:ascii="Times New Roman" w:hAnsi="Times New Roman" w:cs="Times New Roman"/>
          <w:sz w:val="28"/>
          <w:szCs w:val="28"/>
          <w:lang w:val="kk-KZ"/>
        </w:rPr>
        <w:t>310-314.</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7</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Әлімов А. Интербелсенді әдістерді жоғары оқу орындарында қолдану.</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Алматы</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2009.</w:t>
      </w:r>
      <w:r w:rsidR="007B77C1">
        <w:rPr>
          <w:rFonts w:ascii="Times New Roman" w:eastAsia="Times New Roman" w:hAnsi="Times New Roman" w:cs="Times New Roman"/>
          <w:sz w:val="28"/>
          <w:szCs w:val="28"/>
          <w:lang w:val="kk-KZ" w:eastAsia="ru-RU"/>
        </w:rPr>
        <w:t xml:space="preserve"> – </w:t>
      </w:r>
      <w:r w:rsidR="00C52841" w:rsidRPr="009944DB">
        <w:rPr>
          <w:rFonts w:ascii="Times New Roman" w:eastAsia="Times New Roman" w:hAnsi="Times New Roman" w:cs="Times New Roman"/>
          <w:sz w:val="28"/>
          <w:szCs w:val="28"/>
          <w:lang w:val="kk-KZ" w:eastAsia="ru-RU"/>
        </w:rPr>
        <w:t>328</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 xml:space="preserve">б.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10</w:t>
      </w:r>
      <w:r w:rsidR="007E47BF">
        <w:rPr>
          <w:rFonts w:ascii="Times New Roman" w:eastAsia="Times New Roman" w:hAnsi="Times New Roman" w:cs="Times New Roman"/>
          <w:sz w:val="28"/>
          <w:szCs w:val="28"/>
          <w:lang w:val="kk-KZ" w:eastAsia="ru-RU"/>
        </w:rPr>
        <w:t>8</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Ходер Р. Лингвистика или дидактика иностранных языков ? // Иностранные языки в школе. -</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1997.</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eastAsia="ru-RU"/>
        </w:rPr>
        <w:t>–</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№5.</w:t>
      </w:r>
      <w:r w:rsidR="007B77C1">
        <w:rPr>
          <w:rFonts w:ascii="Times New Roman" w:eastAsia="Times New Roman" w:hAnsi="Times New Roman" w:cs="Times New Roman"/>
          <w:sz w:val="28"/>
          <w:szCs w:val="28"/>
          <w:lang w:val="kk-KZ" w:eastAsia="ru-RU"/>
        </w:rPr>
        <w:t xml:space="preserve"> – С. </w:t>
      </w:r>
      <w:r w:rsidR="00C52841" w:rsidRPr="009944DB">
        <w:rPr>
          <w:rFonts w:ascii="Times New Roman" w:eastAsia="Times New Roman" w:hAnsi="Times New Roman" w:cs="Times New Roman"/>
          <w:sz w:val="28"/>
          <w:szCs w:val="28"/>
          <w:lang w:eastAsia="ru-RU"/>
        </w:rPr>
        <w:t>11-12.</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14472E">
        <w:rPr>
          <w:rFonts w:ascii="Times New Roman" w:eastAsia="Times New Roman" w:hAnsi="Times New Roman" w:cs="Times New Roman"/>
          <w:sz w:val="28"/>
          <w:szCs w:val="28"/>
          <w:lang w:val="kk-KZ" w:eastAsia="ru-RU"/>
        </w:rPr>
        <w:t>1</w:t>
      </w:r>
      <w:r w:rsidR="007E47BF">
        <w:rPr>
          <w:rFonts w:ascii="Times New Roman" w:eastAsia="Times New Roman" w:hAnsi="Times New Roman" w:cs="Times New Roman"/>
          <w:sz w:val="28"/>
          <w:szCs w:val="28"/>
          <w:lang w:val="kk-KZ" w:eastAsia="ru-RU"/>
        </w:rPr>
        <w:t>09</w:t>
      </w:r>
      <w:r w:rsidR="00C52841" w:rsidRP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Иманқұлов М., Усупбаева А., Текімбаева А.</w:t>
      </w:r>
      <w:r w:rsidR="007B77C1">
        <w:rPr>
          <w:rFonts w:ascii="Times New Roman" w:eastAsia="Times New Roman" w:hAnsi="Times New Roman" w:cs="Times New Roman"/>
          <w:sz w:val="28"/>
          <w:szCs w:val="28"/>
          <w:lang w:val="kk-KZ" w:eastAsia="ru-RU"/>
        </w:rPr>
        <w:t xml:space="preserve"> және т.б.</w:t>
      </w:r>
      <w:r w:rsidR="00C52841" w:rsidRPr="009944DB">
        <w:rPr>
          <w:rFonts w:ascii="Times New Roman" w:eastAsia="Times New Roman" w:hAnsi="Times New Roman" w:cs="Times New Roman"/>
          <w:sz w:val="28"/>
          <w:szCs w:val="28"/>
          <w:lang w:val="kk-KZ" w:eastAsia="ru-RU"/>
        </w:rPr>
        <w:t xml:space="preserve"> Медиа</w:t>
      </w:r>
      <w:r w:rsidR="007B77C1">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ақпараттық сауаттылық: мұғалімдерге арналған ресурстық кітап.</w:t>
      </w:r>
      <w:r w:rsidR="007B77C1">
        <w:rPr>
          <w:rFonts w:ascii="Times New Roman" w:eastAsia="Times New Roman" w:hAnsi="Times New Roman" w:cs="Times New Roman"/>
          <w:sz w:val="28"/>
          <w:szCs w:val="28"/>
          <w:lang w:val="kk-KZ" w:eastAsia="ru-RU"/>
        </w:rPr>
        <w:t xml:space="preserve"> – Алматы, 2018. – 137 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bCs/>
          <w:sz w:val="28"/>
          <w:szCs w:val="28"/>
          <w:lang w:val="kk-KZ" w:eastAsia="ru-RU"/>
        </w:rPr>
        <w:t>11</w:t>
      </w:r>
      <w:r w:rsidR="007E47BF">
        <w:rPr>
          <w:rFonts w:ascii="Times New Roman" w:eastAsia="Times New Roman" w:hAnsi="Times New Roman" w:cs="Times New Roman"/>
          <w:bCs/>
          <w:sz w:val="28"/>
          <w:szCs w:val="28"/>
          <w:lang w:val="kk-KZ" w:eastAsia="ru-RU"/>
        </w:rPr>
        <w:t>1</w:t>
      </w:r>
      <w:r w:rsidR="0014472E">
        <w:rPr>
          <w:rFonts w:ascii="Times New Roman" w:eastAsia="Times New Roman" w:hAnsi="Times New Roman" w:cs="Times New Roman"/>
          <w:bCs/>
          <w:sz w:val="28"/>
          <w:szCs w:val="28"/>
          <w:lang w:val="kk-KZ" w:eastAsia="ru-RU"/>
        </w:rPr>
        <w:t xml:space="preserve"> </w:t>
      </w:r>
      <w:r w:rsidR="00C52841" w:rsidRPr="009944DB">
        <w:rPr>
          <w:rFonts w:ascii="Times New Roman" w:eastAsia="Times New Roman" w:hAnsi="Times New Roman" w:cs="Times New Roman"/>
          <w:bCs/>
          <w:sz w:val="28"/>
          <w:szCs w:val="28"/>
          <w:lang w:val="kk-KZ" w:eastAsia="ru-RU"/>
        </w:rPr>
        <w:t xml:space="preserve">Адлер А. Воспитание детей. Взаимодействие полов </w:t>
      </w:r>
      <w:r w:rsidR="0014472E">
        <w:rPr>
          <w:rFonts w:ascii="Times New Roman" w:eastAsia="Times New Roman" w:hAnsi="Times New Roman" w:cs="Times New Roman"/>
          <w:bCs/>
          <w:sz w:val="28"/>
          <w:szCs w:val="28"/>
          <w:lang w:val="kk-KZ" w:eastAsia="ru-RU"/>
        </w:rPr>
        <w:t xml:space="preserve">/ </w:t>
      </w:r>
      <w:r w:rsidR="0014472E" w:rsidRPr="009944DB">
        <w:rPr>
          <w:rFonts w:ascii="Times New Roman" w:eastAsia="Times New Roman" w:hAnsi="Times New Roman" w:cs="Times New Roman"/>
          <w:bCs/>
          <w:sz w:val="28"/>
          <w:szCs w:val="28"/>
          <w:lang w:val="kk-KZ" w:eastAsia="ru-RU"/>
        </w:rPr>
        <w:t>пер</w:t>
      </w:r>
      <w:r w:rsidR="00C52841" w:rsidRPr="009944DB">
        <w:rPr>
          <w:rFonts w:ascii="Times New Roman" w:eastAsia="Times New Roman" w:hAnsi="Times New Roman" w:cs="Times New Roman"/>
          <w:bCs/>
          <w:sz w:val="28"/>
          <w:szCs w:val="28"/>
          <w:lang w:val="kk-KZ" w:eastAsia="ru-RU"/>
        </w:rPr>
        <w:t>. с</w:t>
      </w:r>
      <w:r w:rsidR="0014472E">
        <w:rPr>
          <w:rFonts w:ascii="Times New Roman" w:eastAsia="Times New Roman" w:hAnsi="Times New Roman" w:cs="Times New Roman"/>
          <w:bCs/>
          <w:sz w:val="28"/>
          <w:szCs w:val="28"/>
          <w:lang w:val="kk-KZ" w:eastAsia="ru-RU"/>
        </w:rPr>
        <w:t xml:space="preserve"> </w:t>
      </w:r>
      <w:r w:rsidR="00C52841" w:rsidRPr="009944DB">
        <w:rPr>
          <w:rFonts w:ascii="Times New Roman" w:eastAsia="Times New Roman" w:hAnsi="Times New Roman" w:cs="Times New Roman"/>
          <w:bCs/>
          <w:sz w:val="28"/>
          <w:szCs w:val="28"/>
          <w:lang w:val="kk-KZ" w:eastAsia="ru-RU"/>
        </w:rPr>
        <w:t>анг.</w:t>
      </w:r>
      <w:r w:rsidR="0014472E">
        <w:rPr>
          <w:rFonts w:ascii="Times New Roman" w:eastAsia="Times New Roman" w:hAnsi="Times New Roman" w:cs="Times New Roman"/>
          <w:bCs/>
          <w:sz w:val="28"/>
          <w:szCs w:val="28"/>
          <w:lang w:val="kk-KZ" w:eastAsia="ru-RU"/>
        </w:rPr>
        <w:t xml:space="preserve"> –</w:t>
      </w:r>
      <w:r w:rsidR="007B77C1">
        <w:rPr>
          <w:rFonts w:ascii="Times New Roman" w:eastAsia="Times New Roman" w:hAnsi="Times New Roman" w:cs="Times New Roman"/>
          <w:bCs/>
          <w:sz w:val="28"/>
          <w:szCs w:val="28"/>
          <w:lang w:val="kk-KZ" w:eastAsia="ru-RU"/>
        </w:rPr>
        <w:t xml:space="preserve">                  </w:t>
      </w:r>
      <w:r w:rsidR="00C52841" w:rsidRPr="009944DB">
        <w:rPr>
          <w:rFonts w:ascii="Times New Roman" w:eastAsia="Times New Roman" w:hAnsi="Times New Roman" w:cs="Times New Roman"/>
          <w:bCs/>
          <w:sz w:val="28"/>
          <w:szCs w:val="28"/>
          <w:lang w:val="kk-KZ" w:eastAsia="ru-RU"/>
        </w:rPr>
        <w:t>Р</w:t>
      </w:r>
      <w:r w:rsidR="0014472E">
        <w:rPr>
          <w:rFonts w:ascii="Times New Roman" w:eastAsia="Times New Roman" w:hAnsi="Times New Roman" w:cs="Times New Roman"/>
          <w:bCs/>
          <w:sz w:val="28"/>
          <w:szCs w:val="28"/>
          <w:lang w:val="kk-KZ" w:eastAsia="ru-RU"/>
        </w:rPr>
        <w:t>-</w:t>
      </w:r>
      <w:r w:rsidR="00C52841" w:rsidRPr="009944DB">
        <w:rPr>
          <w:rFonts w:ascii="Times New Roman" w:eastAsia="Times New Roman" w:hAnsi="Times New Roman" w:cs="Times New Roman"/>
          <w:bCs/>
          <w:sz w:val="28"/>
          <w:szCs w:val="28"/>
          <w:lang w:val="kk-KZ" w:eastAsia="ru-RU"/>
        </w:rPr>
        <w:t>на</w:t>
      </w:r>
      <w:r w:rsidR="0014472E">
        <w:rPr>
          <w:rFonts w:ascii="Times New Roman" w:eastAsia="Times New Roman" w:hAnsi="Times New Roman" w:cs="Times New Roman"/>
          <w:bCs/>
          <w:sz w:val="28"/>
          <w:szCs w:val="28"/>
          <w:lang w:val="kk-KZ" w:eastAsia="ru-RU"/>
        </w:rPr>
        <w:t>-</w:t>
      </w:r>
      <w:r w:rsidR="00C52841" w:rsidRPr="009944DB">
        <w:rPr>
          <w:rFonts w:ascii="Times New Roman" w:eastAsia="Times New Roman" w:hAnsi="Times New Roman" w:cs="Times New Roman"/>
          <w:bCs/>
          <w:sz w:val="28"/>
          <w:szCs w:val="28"/>
          <w:lang w:val="kk-KZ" w:eastAsia="ru-RU"/>
        </w:rPr>
        <w:t>Д.</w:t>
      </w:r>
      <w:r w:rsidR="0014472E">
        <w:rPr>
          <w:rFonts w:ascii="Times New Roman" w:eastAsia="Times New Roman" w:hAnsi="Times New Roman" w:cs="Times New Roman"/>
          <w:bCs/>
          <w:sz w:val="28"/>
          <w:szCs w:val="28"/>
          <w:lang w:val="kk-KZ" w:eastAsia="ru-RU"/>
        </w:rPr>
        <w:t>,</w:t>
      </w:r>
      <w:r w:rsidR="00C52841" w:rsidRPr="009944DB">
        <w:rPr>
          <w:rFonts w:ascii="Times New Roman" w:eastAsia="Times New Roman" w:hAnsi="Times New Roman" w:cs="Times New Roman"/>
          <w:bCs/>
          <w:sz w:val="28"/>
          <w:szCs w:val="28"/>
          <w:lang w:val="kk-KZ" w:eastAsia="ru-RU"/>
        </w:rPr>
        <w:t xml:space="preserve"> 1998. </w:t>
      </w:r>
      <w:r w:rsidR="0014472E">
        <w:rPr>
          <w:rFonts w:ascii="Times New Roman" w:eastAsia="Times New Roman" w:hAnsi="Times New Roman" w:cs="Times New Roman"/>
          <w:bCs/>
          <w:sz w:val="28"/>
          <w:szCs w:val="28"/>
          <w:lang w:val="kk-KZ" w:eastAsia="ru-RU"/>
        </w:rPr>
        <w:t xml:space="preserve">– 412 </w:t>
      </w:r>
      <w:r w:rsidR="00C52841" w:rsidRPr="009944DB">
        <w:rPr>
          <w:rFonts w:ascii="Times New Roman" w:eastAsia="Times New Roman" w:hAnsi="Times New Roman" w:cs="Times New Roman"/>
          <w:bCs/>
          <w:sz w:val="28"/>
          <w:szCs w:val="28"/>
          <w:lang w:val="kk-KZ" w:eastAsia="ru-RU"/>
        </w:rPr>
        <w:t>c.</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bCs/>
          <w:sz w:val="28"/>
          <w:szCs w:val="28"/>
          <w:lang w:val="kk-KZ" w:eastAsia="ru-RU"/>
        </w:rPr>
        <w:t>11</w:t>
      </w:r>
      <w:r w:rsidR="007E47BF">
        <w:rPr>
          <w:rFonts w:ascii="Times New Roman" w:eastAsia="Times New Roman" w:hAnsi="Times New Roman" w:cs="Times New Roman"/>
          <w:bCs/>
          <w:sz w:val="28"/>
          <w:szCs w:val="28"/>
          <w:lang w:val="kk-KZ" w:eastAsia="ru-RU"/>
        </w:rPr>
        <w:t>2</w:t>
      </w:r>
      <w:r w:rsidR="0014472E">
        <w:rPr>
          <w:rFonts w:ascii="Times New Roman" w:eastAsia="Times New Roman" w:hAnsi="Times New Roman" w:cs="Times New Roman"/>
          <w:bCs/>
          <w:sz w:val="28"/>
          <w:szCs w:val="28"/>
          <w:lang w:val="kk-KZ" w:eastAsia="ru-RU"/>
        </w:rPr>
        <w:t xml:space="preserve"> </w:t>
      </w:r>
      <w:r w:rsidR="00C52841" w:rsidRPr="009944DB">
        <w:rPr>
          <w:rFonts w:ascii="Times New Roman" w:eastAsia="Times New Roman" w:hAnsi="Times New Roman" w:cs="Times New Roman"/>
          <w:bCs/>
          <w:sz w:val="28"/>
          <w:szCs w:val="28"/>
          <w:lang w:val="kk-KZ" w:eastAsia="ru-RU"/>
        </w:rPr>
        <w:t>Бұзаубақова К.Ж. 12 жылдық мектеп мұғалімінің креативтік қабілетін қалыптастыру: теория және практика. –</w:t>
      </w:r>
      <w:r w:rsidR="0014472E">
        <w:rPr>
          <w:rFonts w:ascii="Times New Roman" w:eastAsia="Times New Roman" w:hAnsi="Times New Roman" w:cs="Times New Roman"/>
          <w:bCs/>
          <w:sz w:val="28"/>
          <w:szCs w:val="28"/>
          <w:lang w:val="kk-KZ" w:eastAsia="ru-RU"/>
        </w:rPr>
        <w:t xml:space="preserve"> </w:t>
      </w:r>
      <w:r w:rsidR="00C52841" w:rsidRPr="009944DB">
        <w:rPr>
          <w:rFonts w:ascii="Times New Roman" w:eastAsia="Times New Roman" w:hAnsi="Times New Roman" w:cs="Times New Roman"/>
          <w:bCs/>
          <w:sz w:val="28"/>
          <w:szCs w:val="28"/>
          <w:lang w:val="kk-KZ" w:eastAsia="ru-RU"/>
        </w:rPr>
        <w:t xml:space="preserve">Тараз, </w:t>
      </w:r>
      <w:r w:rsidR="0014472E">
        <w:rPr>
          <w:rFonts w:ascii="Times New Roman" w:eastAsia="Times New Roman" w:hAnsi="Times New Roman" w:cs="Times New Roman"/>
          <w:bCs/>
          <w:sz w:val="28"/>
          <w:szCs w:val="28"/>
          <w:lang w:val="kk-KZ" w:eastAsia="ru-RU"/>
        </w:rPr>
        <w:t>2</w:t>
      </w:r>
      <w:r w:rsidR="00C52841" w:rsidRPr="009944DB">
        <w:rPr>
          <w:rFonts w:ascii="Times New Roman" w:eastAsia="Times New Roman" w:hAnsi="Times New Roman" w:cs="Times New Roman"/>
          <w:bCs/>
          <w:sz w:val="28"/>
          <w:szCs w:val="28"/>
          <w:lang w:val="kk-KZ" w:eastAsia="ru-RU"/>
        </w:rPr>
        <w:t>013.</w:t>
      </w:r>
      <w:r w:rsidR="0014472E">
        <w:rPr>
          <w:rFonts w:ascii="Times New Roman" w:eastAsia="Times New Roman" w:hAnsi="Times New Roman" w:cs="Times New Roman"/>
          <w:bCs/>
          <w:sz w:val="28"/>
          <w:szCs w:val="28"/>
          <w:lang w:val="kk-KZ" w:eastAsia="ru-RU"/>
        </w:rPr>
        <w:t xml:space="preserve"> – </w:t>
      </w:r>
      <w:r w:rsidR="00C52841" w:rsidRPr="009944DB">
        <w:rPr>
          <w:rFonts w:ascii="Times New Roman" w:eastAsia="Times New Roman" w:hAnsi="Times New Roman" w:cs="Times New Roman"/>
          <w:bCs/>
          <w:sz w:val="28"/>
          <w:szCs w:val="28"/>
          <w:lang w:val="kk-KZ" w:eastAsia="ru-RU"/>
        </w:rPr>
        <w:t>164</w:t>
      </w:r>
      <w:r w:rsidR="0014472E">
        <w:rPr>
          <w:rFonts w:ascii="Times New Roman" w:eastAsia="Times New Roman" w:hAnsi="Times New Roman" w:cs="Times New Roman"/>
          <w:bCs/>
          <w:sz w:val="28"/>
          <w:szCs w:val="28"/>
          <w:lang w:val="kk-KZ" w:eastAsia="ru-RU"/>
        </w:rPr>
        <w:t xml:space="preserve"> </w:t>
      </w:r>
      <w:r w:rsidR="00C52841" w:rsidRPr="009944DB">
        <w:rPr>
          <w:rFonts w:ascii="Times New Roman" w:eastAsia="Times New Roman" w:hAnsi="Times New Roman" w:cs="Times New Roman"/>
          <w:bCs/>
          <w:sz w:val="28"/>
          <w:szCs w:val="28"/>
          <w:lang w:val="kk-KZ" w:eastAsia="ru-RU"/>
        </w:rPr>
        <w:t xml:space="preserve">б.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bCs/>
          <w:sz w:val="28"/>
          <w:szCs w:val="28"/>
          <w:lang w:val="kk-KZ" w:eastAsia="ru-RU"/>
        </w:rPr>
        <w:t>11</w:t>
      </w:r>
      <w:r w:rsidR="007E47BF">
        <w:rPr>
          <w:rFonts w:ascii="Times New Roman" w:eastAsia="Times New Roman" w:hAnsi="Times New Roman" w:cs="Times New Roman"/>
          <w:bCs/>
          <w:sz w:val="28"/>
          <w:szCs w:val="28"/>
          <w:lang w:val="kk-KZ" w:eastAsia="ru-RU"/>
        </w:rPr>
        <w:t>3</w:t>
      </w:r>
      <w:r w:rsidR="0014472E">
        <w:rPr>
          <w:rFonts w:ascii="Times New Roman" w:eastAsia="Times New Roman" w:hAnsi="Times New Roman" w:cs="Times New Roman"/>
          <w:bCs/>
          <w:sz w:val="28"/>
          <w:szCs w:val="28"/>
          <w:lang w:val="kk-KZ" w:eastAsia="ru-RU"/>
        </w:rPr>
        <w:t xml:space="preserve"> </w:t>
      </w:r>
      <w:r w:rsidR="00C52841" w:rsidRPr="009944DB">
        <w:rPr>
          <w:rFonts w:ascii="Times New Roman" w:eastAsia="Times New Roman" w:hAnsi="Times New Roman" w:cs="Times New Roman"/>
          <w:bCs/>
          <w:sz w:val="28"/>
          <w:szCs w:val="28"/>
          <w:lang w:val="kk-KZ" w:eastAsia="ru-RU"/>
        </w:rPr>
        <w:t xml:space="preserve">Ананьев Б.Г. Человек как предмет познания. </w:t>
      </w:r>
      <w:r w:rsidR="0014472E">
        <w:rPr>
          <w:rFonts w:ascii="Times New Roman" w:eastAsia="Times New Roman" w:hAnsi="Times New Roman" w:cs="Times New Roman"/>
          <w:bCs/>
          <w:sz w:val="28"/>
          <w:szCs w:val="28"/>
          <w:lang w:val="kk-KZ" w:eastAsia="ru-RU"/>
        </w:rPr>
        <w:t>– М., 2010. – 282 с.</w:t>
      </w:r>
    </w:p>
    <w:p w:rsidR="00C52841" w:rsidRPr="0014472E"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11</w:t>
      </w:r>
      <w:r w:rsidR="007E47BF">
        <w:rPr>
          <w:rFonts w:ascii="Times New Roman" w:eastAsia="Times New Roman" w:hAnsi="Times New Roman" w:cs="Times New Roman"/>
          <w:sz w:val="28"/>
          <w:szCs w:val="28"/>
          <w:lang w:val="kk-KZ" w:eastAsia="ru-RU"/>
        </w:rPr>
        <w:t>4</w:t>
      </w:r>
      <w:r w:rsid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en-US" w:eastAsia="ru-RU"/>
        </w:rPr>
        <w:t>Bloom</w:t>
      </w:r>
      <w:r w:rsidR="00C52841" w:rsidRPr="0014472E">
        <w:rPr>
          <w:rFonts w:ascii="Times New Roman" w:eastAsia="Times New Roman" w:hAnsi="Times New Roman" w:cs="Times New Roman"/>
          <w:sz w:val="28"/>
          <w:szCs w:val="28"/>
          <w:lang w:val="en-US" w:eastAsia="ru-RU"/>
        </w:rPr>
        <w:t xml:space="preserve"> </w:t>
      </w:r>
      <w:r w:rsidR="00C52841" w:rsidRPr="009944DB">
        <w:rPr>
          <w:rFonts w:ascii="Times New Roman" w:eastAsia="Times New Roman" w:hAnsi="Times New Roman" w:cs="Times New Roman"/>
          <w:sz w:val="28"/>
          <w:szCs w:val="28"/>
          <w:lang w:val="en-US" w:eastAsia="ru-RU"/>
        </w:rPr>
        <w:t>B</w:t>
      </w:r>
      <w:r w:rsidR="00C52841" w:rsidRPr="0014472E">
        <w:rPr>
          <w:rFonts w:ascii="Times New Roman" w:eastAsia="Times New Roman" w:hAnsi="Times New Roman" w:cs="Times New Roman"/>
          <w:sz w:val="28"/>
          <w:szCs w:val="28"/>
          <w:lang w:val="en-US" w:eastAsia="ru-RU"/>
        </w:rPr>
        <w:t xml:space="preserve">. </w:t>
      </w:r>
      <w:r w:rsidR="00C52841" w:rsidRPr="009944DB">
        <w:rPr>
          <w:rFonts w:ascii="Times New Roman" w:eastAsia="Times New Roman" w:hAnsi="Times New Roman" w:cs="Times New Roman"/>
          <w:sz w:val="28"/>
          <w:szCs w:val="28"/>
          <w:lang w:val="en-US" w:eastAsia="ru-RU"/>
        </w:rPr>
        <w:t xml:space="preserve">Taxonomy of educational objectives: </w:t>
      </w:r>
      <w:r w:rsidR="0014472E" w:rsidRPr="009944DB">
        <w:rPr>
          <w:rFonts w:ascii="Times New Roman" w:eastAsia="Times New Roman" w:hAnsi="Times New Roman" w:cs="Times New Roman"/>
          <w:sz w:val="28"/>
          <w:szCs w:val="28"/>
          <w:lang w:val="en-US" w:eastAsia="ru-RU"/>
        </w:rPr>
        <w:t>t</w:t>
      </w:r>
      <w:r w:rsidR="00C52841" w:rsidRPr="009944DB">
        <w:rPr>
          <w:rFonts w:ascii="Times New Roman" w:eastAsia="Times New Roman" w:hAnsi="Times New Roman" w:cs="Times New Roman"/>
          <w:sz w:val="28"/>
          <w:szCs w:val="28"/>
          <w:lang w:val="en-US" w:eastAsia="ru-RU"/>
        </w:rPr>
        <w:t>he</w:t>
      </w:r>
      <w:r w:rsidR="0014472E">
        <w:rPr>
          <w:rFonts w:ascii="Times New Roman" w:eastAsia="Times New Roman" w:hAnsi="Times New Roman" w:cs="Times New Roman"/>
          <w:sz w:val="28"/>
          <w:szCs w:val="28"/>
          <w:lang w:val="en-US" w:eastAsia="ru-RU"/>
        </w:rPr>
        <w:t xml:space="preserve"> classification of educational </w:t>
      </w:r>
      <w:r w:rsidR="00C52841" w:rsidRPr="009944DB">
        <w:rPr>
          <w:rFonts w:ascii="Times New Roman" w:eastAsia="Times New Roman" w:hAnsi="Times New Roman" w:cs="Times New Roman"/>
          <w:sz w:val="28"/>
          <w:szCs w:val="28"/>
          <w:lang w:val="en-US" w:eastAsia="ru-RU"/>
        </w:rPr>
        <w:t xml:space="preserve">goals. </w:t>
      </w:r>
      <w:r w:rsid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en-US" w:eastAsia="ru-RU"/>
        </w:rPr>
        <w:t>NY</w:t>
      </w:r>
      <w:r w:rsidR="0014472E">
        <w:rPr>
          <w:rFonts w:ascii="Times New Roman" w:eastAsia="Times New Roman" w:hAnsi="Times New Roman" w:cs="Times New Roman"/>
          <w:sz w:val="28"/>
          <w:szCs w:val="28"/>
          <w:lang w:val="kk-KZ" w:eastAsia="ru-RU"/>
        </w:rPr>
        <w:t>.</w:t>
      </w:r>
      <w:r w:rsidR="00C52841" w:rsidRPr="0014472E">
        <w:rPr>
          <w:rFonts w:ascii="Times New Roman" w:eastAsia="Times New Roman" w:hAnsi="Times New Roman" w:cs="Times New Roman"/>
          <w:sz w:val="28"/>
          <w:szCs w:val="28"/>
          <w:lang w:val="en-US" w:eastAsia="ru-RU"/>
        </w:rPr>
        <w:t xml:space="preserve">: </w:t>
      </w:r>
      <w:r w:rsidR="00C52841" w:rsidRPr="009944DB">
        <w:rPr>
          <w:rFonts w:ascii="Times New Roman" w:eastAsia="Times New Roman" w:hAnsi="Times New Roman" w:cs="Times New Roman"/>
          <w:sz w:val="28"/>
          <w:szCs w:val="28"/>
          <w:lang w:val="en-US" w:eastAsia="ru-RU"/>
        </w:rPr>
        <w:t>Longman</w:t>
      </w:r>
      <w:r w:rsidR="0014472E">
        <w:rPr>
          <w:rFonts w:ascii="Times New Roman" w:eastAsia="Times New Roman" w:hAnsi="Times New Roman" w:cs="Times New Roman"/>
          <w:sz w:val="28"/>
          <w:szCs w:val="28"/>
          <w:lang w:val="kk-KZ" w:eastAsia="ru-RU"/>
        </w:rPr>
        <w:t>, 1956</w:t>
      </w:r>
      <w:r w:rsidR="00C52841" w:rsidRPr="0014472E">
        <w:rPr>
          <w:rFonts w:ascii="Times New Roman" w:eastAsia="Times New Roman" w:hAnsi="Times New Roman" w:cs="Times New Roman"/>
          <w:sz w:val="28"/>
          <w:szCs w:val="28"/>
          <w:lang w:val="en-US" w:eastAsia="ru-RU"/>
        </w:rPr>
        <w:t xml:space="preserve">. </w:t>
      </w:r>
      <w:r w:rsidR="0014472E">
        <w:rPr>
          <w:rFonts w:ascii="Times New Roman" w:eastAsia="Times New Roman" w:hAnsi="Times New Roman" w:cs="Times New Roman"/>
          <w:sz w:val="28"/>
          <w:szCs w:val="28"/>
          <w:lang w:val="kk-KZ" w:eastAsia="ru-RU"/>
        </w:rPr>
        <w:t>– 403 р.</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11</w:t>
      </w:r>
      <w:r w:rsidR="007E47BF">
        <w:rPr>
          <w:rFonts w:ascii="Times New Roman" w:hAnsi="Times New Roman" w:cs="Times New Roman"/>
          <w:sz w:val="28"/>
          <w:szCs w:val="28"/>
          <w:lang w:val="kk-KZ"/>
        </w:rPr>
        <w:t>5</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Бандура </w:t>
      </w:r>
      <w:r w:rsidR="00C52841" w:rsidRPr="009944DB">
        <w:rPr>
          <w:rFonts w:ascii="Times New Roman" w:hAnsi="Times New Roman" w:cs="Times New Roman"/>
          <w:sz w:val="28"/>
          <w:szCs w:val="28"/>
          <w:lang w:val="en-US"/>
        </w:rPr>
        <w:t>A</w:t>
      </w:r>
      <w:r w:rsidR="00C52841" w:rsidRPr="009944DB">
        <w:rPr>
          <w:rFonts w:ascii="Times New Roman" w:hAnsi="Times New Roman" w:cs="Times New Roman"/>
          <w:sz w:val="28"/>
          <w:szCs w:val="28"/>
        </w:rPr>
        <w:t>.</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Теория социального научения. – СПБ.</w:t>
      </w:r>
      <w:r w:rsidR="0014472E">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Евразия,</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2000. – 320 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noProof/>
          <w:sz w:val="28"/>
          <w:szCs w:val="28"/>
          <w:lang w:val="kk-KZ" w:eastAsia="ru-RU"/>
        </w:rPr>
        <w:t>11</w:t>
      </w:r>
      <w:r w:rsidR="007E47BF">
        <w:rPr>
          <w:rFonts w:ascii="Times New Roman" w:eastAsia="Times New Roman" w:hAnsi="Times New Roman" w:cs="Times New Roman"/>
          <w:noProof/>
          <w:sz w:val="28"/>
          <w:szCs w:val="28"/>
          <w:lang w:val="kk-KZ" w:eastAsia="ru-RU"/>
        </w:rPr>
        <w:t>6</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Коменский Я.А.</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 xml:space="preserve">Учитель учителей. </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М.: Карапуз, 2009.</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288 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noProof/>
          <w:sz w:val="28"/>
          <w:szCs w:val="28"/>
          <w:lang w:val="kk-KZ" w:eastAsia="ru-RU"/>
        </w:rPr>
        <w:t>11</w:t>
      </w:r>
      <w:r w:rsidR="007E47BF">
        <w:rPr>
          <w:rFonts w:ascii="Times New Roman" w:eastAsia="Times New Roman" w:hAnsi="Times New Roman" w:cs="Times New Roman"/>
          <w:noProof/>
          <w:sz w:val="28"/>
          <w:szCs w:val="28"/>
          <w:lang w:val="kk-KZ" w:eastAsia="ru-RU"/>
        </w:rPr>
        <w:t>7</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Здравомыслов А.Г.</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Проб</w:t>
      </w:r>
      <w:r w:rsidR="0014472E">
        <w:rPr>
          <w:rFonts w:ascii="Times New Roman" w:eastAsia="Times New Roman" w:hAnsi="Times New Roman" w:cs="Times New Roman"/>
          <w:noProof/>
          <w:sz w:val="28"/>
          <w:szCs w:val="28"/>
          <w:lang w:val="kk-KZ" w:eastAsia="ru-RU"/>
        </w:rPr>
        <w:t xml:space="preserve">лема интересав социологической </w:t>
      </w:r>
      <w:r w:rsidR="00C52841" w:rsidRPr="009944DB">
        <w:rPr>
          <w:rFonts w:ascii="Times New Roman" w:eastAsia="Times New Roman" w:hAnsi="Times New Roman" w:cs="Times New Roman"/>
          <w:noProof/>
          <w:sz w:val="28"/>
          <w:szCs w:val="28"/>
          <w:lang w:val="kk-KZ" w:eastAsia="ru-RU"/>
        </w:rPr>
        <w:t>теории.</w:t>
      </w:r>
      <w:r w:rsidR="0014472E">
        <w:rPr>
          <w:rFonts w:ascii="Times New Roman" w:eastAsia="Times New Roman" w:hAnsi="Times New Roman" w:cs="Times New Roman"/>
          <w:noProof/>
          <w:sz w:val="28"/>
          <w:szCs w:val="28"/>
          <w:lang w:val="kk-KZ" w:eastAsia="ru-RU"/>
        </w:rPr>
        <w:t xml:space="preserve"> – </w:t>
      </w:r>
      <w:r w:rsidR="00C52841" w:rsidRPr="009944DB">
        <w:rPr>
          <w:rFonts w:ascii="Times New Roman" w:eastAsia="Times New Roman" w:hAnsi="Times New Roman" w:cs="Times New Roman"/>
          <w:noProof/>
          <w:sz w:val="28"/>
          <w:szCs w:val="28"/>
          <w:lang w:val="kk-KZ" w:eastAsia="ru-RU"/>
        </w:rPr>
        <w:t>М</w:t>
      </w:r>
      <w:r w:rsidR="0014472E">
        <w:rPr>
          <w:rFonts w:ascii="Times New Roman" w:eastAsia="Times New Roman" w:hAnsi="Times New Roman" w:cs="Times New Roman"/>
          <w:noProof/>
          <w:sz w:val="28"/>
          <w:szCs w:val="28"/>
          <w:lang w:val="kk-KZ" w:eastAsia="ru-RU"/>
        </w:rPr>
        <w:t>.</w:t>
      </w:r>
      <w:r w:rsidR="00C52841" w:rsidRPr="009944DB">
        <w:rPr>
          <w:rFonts w:ascii="Times New Roman" w:eastAsia="Times New Roman" w:hAnsi="Times New Roman" w:cs="Times New Roman"/>
          <w:noProof/>
          <w:sz w:val="28"/>
          <w:szCs w:val="28"/>
          <w:lang w:val="kk-KZ" w:eastAsia="ru-RU"/>
        </w:rPr>
        <w:t>, 1964. -</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250 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noProof/>
          <w:sz w:val="28"/>
          <w:szCs w:val="28"/>
          <w:lang w:val="kk-KZ" w:eastAsia="ru-RU"/>
        </w:rPr>
        <w:t>11</w:t>
      </w:r>
      <w:r w:rsidR="007E47BF">
        <w:rPr>
          <w:rFonts w:ascii="Times New Roman" w:eastAsia="Times New Roman" w:hAnsi="Times New Roman" w:cs="Times New Roman"/>
          <w:noProof/>
          <w:sz w:val="28"/>
          <w:szCs w:val="28"/>
          <w:lang w:val="kk-KZ" w:eastAsia="ru-RU"/>
        </w:rPr>
        <w:t>8</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Занков. Л.В. Избр</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пед</w:t>
      </w:r>
      <w:r w:rsidR="0014472E">
        <w:rPr>
          <w:rFonts w:ascii="Times New Roman" w:eastAsia="Times New Roman" w:hAnsi="Times New Roman" w:cs="Times New Roman"/>
          <w:noProof/>
          <w:sz w:val="28"/>
          <w:szCs w:val="28"/>
          <w:lang w:val="kk-KZ" w:eastAsia="ru-RU"/>
        </w:rPr>
        <w:t>.</w:t>
      </w:r>
      <w:r w:rsidR="00C52841" w:rsidRPr="009944DB">
        <w:rPr>
          <w:rFonts w:ascii="Times New Roman" w:eastAsia="Times New Roman" w:hAnsi="Times New Roman" w:cs="Times New Roman"/>
          <w:noProof/>
          <w:sz w:val="28"/>
          <w:szCs w:val="28"/>
          <w:lang w:val="kk-KZ" w:eastAsia="ru-RU"/>
        </w:rPr>
        <w:t xml:space="preserve"> тр. </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М</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1990.</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eastAsia="ru-RU"/>
        </w:rPr>
        <w:t xml:space="preserve">- 432 </w:t>
      </w:r>
      <w:r w:rsidR="00C52841" w:rsidRPr="009944DB">
        <w:rPr>
          <w:rFonts w:ascii="Times New Roman" w:eastAsia="Times New Roman" w:hAnsi="Times New Roman" w:cs="Times New Roman"/>
          <w:noProof/>
          <w:sz w:val="28"/>
          <w:szCs w:val="28"/>
          <w:lang w:val="en-US" w:eastAsia="ru-RU"/>
        </w:rPr>
        <w:t>c</w:t>
      </w:r>
      <w:r w:rsidR="00C52841" w:rsidRPr="009944DB">
        <w:rPr>
          <w:rFonts w:ascii="Times New Roman" w:eastAsia="Times New Roman" w:hAnsi="Times New Roman" w:cs="Times New Roman"/>
          <w:noProof/>
          <w:sz w:val="28"/>
          <w:szCs w:val="28"/>
          <w:lang w:eastAsia="ru-RU"/>
        </w:rPr>
        <w:t>.</w:t>
      </w:r>
      <w:r w:rsidR="00C52841" w:rsidRPr="009944DB">
        <w:rPr>
          <w:rFonts w:ascii="Times New Roman" w:eastAsia="Times New Roman" w:hAnsi="Times New Roman" w:cs="Times New Roman"/>
          <w:noProof/>
          <w:sz w:val="28"/>
          <w:szCs w:val="28"/>
          <w:lang w:val="kk-KZ" w:eastAsia="ru-RU"/>
        </w:rPr>
        <w:t xml:space="preserve">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noProof/>
          <w:sz w:val="28"/>
          <w:szCs w:val="28"/>
          <w:lang w:val="kk-KZ" w:eastAsia="ru-RU"/>
        </w:rPr>
        <w:t>1</w:t>
      </w:r>
      <w:r w:rsidR="007E47BF">
        <w:rPr>
          <w:rFonts w:ascii="Times New Roman" w:eastAsia="Times New Roman" w:hAnsi="Times New Roman" w:cs="Times New Roman"/>
          <w:noProof/>
          <w:sz w:val="28"/>
          <w:szCs w:val="28"/>
          <w:lang w:val="kk-KZ" w:eastAsia="ru-RU"/>
        </w:rPr>
        <w:t>19</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Ананьев</w:t>
      </w:r>
      <w:r w:rsidR="00C52841" w:rsidRPr="009944DB">
        <w:rPr>
          <w:rFonts w:ascii="Times New Roman" w:eastAsia="Times New Roman" w:hAnsi="Times New Roman" w:cs="Times New Roman"/>
          <w:noProof/>
          <w:sz w:val="28"/>
          <w:szCs w:val="28"/>
          <w:lang w:eastAsia="ru-RU"/>
        </w:rPr>
        <w:t xml:space="preserve"> </w:t>
      </w:r>
      <w:r w:rsidR="00C52841" w:rsidRPr="009944DB">
        <w:rPr>
          <w:rFonts w:ascii="Times New Roman" w:eastAsia="Times New Roman" w:hAnsi="Times New Roman" w:cs="Times New Roman"/>
          <w:noProof/>
          <w:sz w:val="28"/>
          <w:szCs w:val="28"/>
          <w:lang w:val="kk-KZ" w:eastAsia="ru-RU"/>
        </w:rPr>
        <w:t>Б.Г. Избр</w:t>
      </w:r>
      <w:r w:rsidR="0014472E">
        <w:rPr>
          <w:rFonts w:ascii="Times New Roman" w:eastAsia="Times New Roman" w:hAnsi="Times New Roman" w:cs="Times New Roman"/>
          <w:noProof/>
          <w:sz w:val="28"/>
          <w:szCs w:val="28"/>
          <w:lang w:val="kk-KZ" w:eastAsia="ru-RU"/>
        </w:rPr>
        <w:t>.</w:t>
      </w:r>
      <w:r w:rsidR="00C52841" w:rsidRPr="009944DB">
        <w:rPr>
          <w:rFonts w:ascii="Times New Roman" w:eastAsia="Times New Roman" w:hAnsi="Times New Roman" w:cs="Times New Roman"/>
          <w:noProof/>
          <w:sz w:val="28"/>
          <w:szCs w:val="28"/>
          <w:lang w:val="kk-KZ" w:eastAsia="ru-RU"/>
        </w:rPr>
        <w:t xml:space="preserve"> психол</w:t>
      </w:r>
      <w:r w:rsidR="0014472E">
        <w:rPr>
          <w:rFonts w:ascii="Times New Roman" w:eastAsia="Times New Roman" w:hAnsi="Times New Roman" w:cs="Times New Roman"/>
          <w:noProof/>
          <w:sz w:val="28"/>
          <w:szCs w:val="28"/>
          <w:lang w:val="kk-KZ" w:eastAsia="ru-RU"/>
        </w:rPr>
        <w:t>.</w:t>
      </w:r>
      <w:r w:rsidR="00C52841" w:rsidRPr="009944DB">
        <w:rPr>
          <w:rFonts w:ascii="Times New Roman" w:eastAsia="Times New Roman" w:hAnsi="Times New Roman" w:cs="Times New Roman"/>
          <w:noProof/>
          <w:sz w:val="28"/>
          <w:szCs w:val="28"/>
          <w:lang w:val="kk-KZ" w:eastAsia="ru-RU"/>
        </w:rPr>
        <w:t xml:space="preserve"> тр</w:t>
      </w:r>
      <w:r w:rsidR="0014472E">
        <w:rPr>
          <w:rFonts w:ascii="Times New Roman" w:eastAsia="Times New Roman" w:hAnsi="Times New Roman" w:cs="Times New Roman"/>
          <w:noProof/>
          <w:sz w:val="28"/>
          <w:szCs w:val="28"/>
          <w:lang w:val="kk-KZ" w:eastAsia="ru-RU"/>
        </w:rPr>
        <w:t>.:</w:t>
      </w:r>
      <w:r w:rsidR="00C52841" w:rsidRPr="009944DB">
        <w:rPr>
          <w:rFonts w:ascii="Times New Roman" w:eastAsia="Times New Roman" w:hAnsi="Times New Roman" w:cs="Times New Roman"/>
          <w:noProof/>
          <w:sz w:val="28"/>
          <w:szCs w:val="28"/>
          <w:lang w:val="kk-KZ" w:eastAsia="ru-RU"/>
        </w:rPr>
        <w:t xml:space="preserve"> </w:t>
      </w:r>
      <w:r w:rsidR="0014472E" w:rsidRPr="009944DB">
        <w:rPr>
          <w:rFonts w:ascii="Times New Roman" w:eastAsia="Times New Roman" w:hAnsi="Times New Roman" w:cs="Times New Roman"/>
          <w:noProof/>
          <w:sz w:val="28"/>
          <w:szCs w:val="28"/>
          <w:lang w:val="kk-KZ" w:eastAsia="ru-RU"/>
        </w:rPr>
        <w:t xml:space="preserve">в </w:t>
      </w:r>
      <w:r w:rsidR="00C52841" w:rsidRPr="009944DB">
        <w:rPr>
          <w:rFonts w:ascii="Times New Roman" w:eastAsia="Times New Roman" w:hAnsi="Times New Roman" w:cs="Times New Roman"/>
          <w:noProof/>
          <w:sz w:val="28"/>
          <w:szCs w:val="28"/>
          <w:lang w:val="kk-KZ" w:eastAsia="ru-RU"/>
        </w:rPr>
        <w:t xml:space="preserve">2 т. </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М</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1980</w:t>
      </w:r>
      <w:r w:rsidR="0014472E">
        <w:rPr>
          <w:rFonts w:ascii="Times New Roman" w:eastAsia="Times New Roman" w:hAnsi="Times New Roman" w:cs="Times New Roman"/>
          <w:noProof/>
          <w:sz w:val="28"/>
          <w:szCs w:val="28"/>
          <w:lang w:val="kk-KZ" w:eastAsia="ru-RU"/>
        </w:rPr>
        <w:t>.</w:t>
      </w:r>
      <w:r w:rsidR="00C52841" w:rsidRPr="009944DB">
        <w:rPr>
          <w:rFonts w:ascii="Times New Roman" w:eastAsia="Times New Roman" w:hAnsi="Times New Roman" w:cs="Times New Roman"/>
          <w:noProof/>
          <w:sz w:val="28"/>
          <w:szCs w:val="28"/>
          <w:lang w:val="kk-KZ" w:eastAsia="ru-RU"/>
        </w:rPr>
        <w:t xml:space="preserve"> </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Т</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 xml:space="preserve">1. </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280 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12</w:t>
      </w:r>
      <w:r w:rsidR="007E47BF">
        <w:rPr>
          <w:rFonts w:ascii="Times New Roman" w:hAnsi="Times New Roman" w:cs="Times New Roman"/>
          <w:sz w:val="28"/>
          <w:szCs w:val="28"/>
          <w:lang w:val="kk-KZ"/>
        </w:rPr>
        <w:t>0</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Зимняя И.А. Педагогическая психология</w:t>
      </w:r>
      <w:r w:rsidR="0014472E">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Изд. 2-е. </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М.</w:t>
      </w:r>
      <w:r w:rsidR="0014472E">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2004.</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 184</w:t>
      </w:r>
      <w:r w:rsidR="0014472E">
        <w:rPr>
          <w:rFonts w:ascii="Times New Roman" w:hAnsi="Times New Roman" w:cs="Times New Roman"/>
          <w:sz w:val="28"/>
          <w:szCs w:val="28"/>
          <w:lang w:val="kk-KZ"/>
        </w:rPr>
        <w:t> </w:t>
      </w:r>
      <w:r w:rsidR="00C52841" w:rsidRPr="009944DB">
        <w:rPr>
          <w:rFonts w:ascii="Times New Roman" w:hAnsi="Times New Roman" w:cs="Times New Roman"/>
          <w:sz w:val="28"/>
          <w:szCs w:val="28"/>
          <w:lang w:val="kk-KZ"/>
        </w:rPr>
        <w:t>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noProof/>
          <w:sz w:val="28"/>
          <w:szCs w:val="28"/>
          <w:lang w:val="kk-KZ" w:eastAsia="ru-RU"/>
        </w:rPr>
        <w:t>12</w:t>
      </w:r>
      <w:r w:rsidR="007E47BF">
        <w:rPr>
          <w:rFonts w:ascii="Times New Roman" w:eastAsia="Times New Roman" w:hAnsi="Times New Roman" w:cs="Times New Roman"/>
          <w:noProof/>
          <w:sz w:val="28"/>
          <w:szCs w:val="28"/>
          <w:lang w:val="kk-KZ" w:eastAsia="ru-RU"/>
        </w:rPr>
        <w:t>1</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Рубинштейн</w:t>
      </w:r>
      <w:r w:rsidR="00C52841" w:rsidRPr="009944DB">
        <w:rPr>
          <w:rFonts w:ascii="Times New Roman" w:eastAsia="Times New Roman" w:hAnsi="Times New Roman" w:cs="Times New Roman"/>
          <w:noProof/>
          <w:sz w:val="28"/>
          <w:szCs w:val="28"/>
          <w:lang w:eastAsia="ru-RU"/>
        </w:rPr>
        <w:t xml:space="preserve"> </w:t>
      </w:r>
      <w:r w:rsidR="00C52841" w:rsidRPr="009944DB">
        <w:rPr>
          <w:rFonts w:ascii="Times New Roman" w:eastAsia="Times New Roman" w:hAnsi="Times New Roman" w:cs="Times New Roman"/>
          <w:noProof/>
          <w:sz w:val="28"/>
          <w:szCs w:val="28"/>
          <w:lang w:val="en-US" w:eastAsia="ru-RU"/>
        </w:rPr>
        <w:t>C</w:t>
      </w:r>
      <w:r w:rsidR="00C52841" w:rsidRPr="009944DB">
        <w:rPr>
          <w:rFonts w:ascii="Times New Roman" w:eastAsia="Times New Roman" w:hAnsi="Times New Roman" w:cs="Times New Roman"/>
          <w:noProof/>
          <w:sz w:val="28"/>
          <w:szCs w:val="28"/>
          <w:lang w:eastAsia="ru-RU"/>
        </w:rPr>
        <w:t>.</w:t>
      </w:r>
      <w:r w:rsidR="00C52841" w:rsidRPr="009944DB">
        <w:rPr>
          <w:rFonts w:ascii="Times New Roman" w:eastAsia="Times New Roman" w:hAnsi="Times New Roman" w:cs="Times New Roman"/>
          <w:noProof/>
          <w:sz w:val="28"/>
          <w:szCs w:val="28"/>
          <w:lang w:val="kk-KZ" w:eastAsia="ru-RU"/>
        </w:rPr>
        <w:t xml:space="preserve"> Основы общей психологии.</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М</w:t>
      </w:r>
      <w:r w:rsidR="0014472E">
        <w:rPr>
          <w:rFonts w:ascii="Times New Roman" w:eastAsia="Times New Roman" w:hAnsi="Times New Roman" w:cs="Times New Roman"/>
          <w:noProof/>
          <w:sz w:val="28"/>
          <w:szCs w:val="28"/>
          <w:lang w:val="kk-KZ" w:eastAsia="ru-RU"/>
        </w:rPr>
        <w:t>.</w:t>
      </w:r>
      <w:r w:rsidR="00C52841" w:rsidRPr="009944DB">
        <w:rPr>
          <w:rFonts w:ascii="Times New Roman" w:eastAsia="Times New Roman" w:hAnsi="Times New Roman" w:cs="Times New Roman"/>
          <w:noProof/>
          <w:sz w:val="28"/>
          <w:szCs w:val="28"/>
          <w:lang w:val="kk-KZ" w:eastAsia="ru-RU"/>
        </w:rPr>
        <w:t>: Наука</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1980.</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w:t>
      </w:r>
      <w:r w:rsidR="0014472E">
        <w:rPr>
          <w:rFonts w:ascii="Times New Roman" w:eastAsia="Times New Roman" w:hAnsi="Times New Roman" w:cs="Times New Roman"/>
          <w:noProof/>
          <w:sz w:val="28"/>
          <w:szCs w:val="28"/>
          <w:lang w:val="kk-KZ" w:eastAsia="ru-RU"/>
        </w:rPr>
        <w:t xml:space="preserve"> </w:t>
      </w:r>
      <w:r w:rsidR="00C52841" w:rsidRPr="009944DB">
        <w:rPr>
          <w:rFonts w:ascii="Times New Roman" w:eastAsia="Times New Roman" w:hAnsi="Times New Roman" w:cs="Times New Roman"/>
          <w:noProof/>
          <w:sz w:val="28"/>
          <w:szCs w:val="28"/>
          <w:lang w:val="kk-KZ" w:eastAsia="ru-RU"/>
        </w:rPr>
        <w:t>720 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12</w:t>
      </w:r>
      <w:r w:rsidR="007E47BF">
        <w:rPr>
          <w:rFonts w:ascii="Times New Roman" w:hAnsi="Times New Roman" w:cs="Times New Roman"/>
          <w:sz w:val="28"/>
          <w:szCs w:val="28"/>
          <w:lang w:val="kk-KZ"/>
        </w:rPr>
        <w:t>2</w:t>
      </w:r>
      <w:r w:rsidR="0014472E">
        <w:rPr>
          <w:rFonts w:ascii="Times New Roman" w:hAnsi="Times New Roman" w:cs="Times New Roman"/>
          <w:sz w:val="28"/>
          <w:szCs w:val="28"/>
          <w:lang w:val="kk-KZ"/>
        </w:rPr>
        <w:t xml:space="preserve"> Леонтьев А.</w:t>
      </w:r>
      <w:r w:rsidR="00C52841" w:rsidRPr="009944DB">
        <w:rPr>
          <w:rFonts w:ascii="Times New Roman" w:hAnsi="Times New Roman" w:cs="Times New Roman"/>
          <w:sz w:val="28"/>
          <w:szCs w:val="28"/>
          <w:lang w:val="kk-KZ"/>
        </w:rPr>
        <w:t>А. Основы психолингвистики. – М</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1999. – 288</w:t>
      </w:r>
      <w:r w:rsidR="00C52841" w:rsidRPr="009944DB">
        <w:rPr>
          <w:rFonts w:ascii="Times New Roman" w:hAnsi="Times New Roman" w:cs="Times New Roman"/>
          <w:b/>
          <w:sz w:val="28"/>
          <w:szCs w:val="28"/>
          <w:lang w:val="kk-KZ"/>
        </w:rPr>
        <w:t xml:space="preserve"> </w:t>
      </w:r>
      <w:r w:rsidR="00C52841" w:rsidRPr="009944DB">
        <w:rPr>
          <w:rFonts w:ascii="Times New Roman" w:hAnsi="Times New Roman" w:cs="Times New Roman"/>
          <w:sz w:val="28"/>
          <w:szCs w:val="28"/>
          <w:lang w:val="kk-KZ"/>
        </w:rPr>
        <w:t>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12</w:t>
      </w:r>
      <w:r w:rsidR="007E47BF">
        <w:rPr>
          <w:rFonts w:ascii="Times New Roman" w:hAnsi="Times New Roman" w:cs="Times New Roman"/>
          <w:sz w:val="28"/>
          <w:szCs w:val="28"/>
          <w:lang w:val="kk-KZ"/>
        </w:rPr>
        <w:t>3</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Ибраева Ж.Қ. Психолингвистика негіздері:</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оқу құр</w:t>
      </w:r>
      <w:r w:rsidR="0014472E">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Алматы</w:t>
      </w:r>
      <w:r w:rsidR="0014472E">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2020</w:t>
      </w:r>
      <w:r w:rsidR="0014472E">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 125 б.</w:t>
      </w:r>
    </w:p>
    <w:p w:rsidR="00C52841" w:rsidRPr="0014472E"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12</w:t>
      </w:r>
      <w:r w:rsidR="007E47BF">
        <w:rPr>
          <w:rFonts w:ascii="Times New Roman" w:hAnsi="Times New Roman" w:cs="Times New Roman"/>
          <w:sz w:val="28"/>
          <w:szCs w:val="28"/>
          <w:lang w:val="kk-KZ"/>
        </w:rPr>
        <w:t>4</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Зимняя</w:t>
      </w:r>
      <w:r w:rsidR="0014472E">
        <w:rPr>
          <w:rFonts w:ascii="Times New Roman" w:hAnsi="Times New Roman" w:cs="Times New Roman"/>
          <w:sz w:val="28"/>
          <w:szCs w:val="28"/>
          <w:lang w:val="kk-KZ"/>
        </w:rPr>
        <w:t xml:space="preserve"> И.А.</w:t>
      </w:r>
      <w:r w:rsidR="00C52841" w:rsidRPr="009944DB">
        <w:rPr>
          <w:rFonts w:ascii="Times New Roman" w:hAnsi="Times New Roman" w:cs="Times New Roman"/>
          <w:i/>
          <w:iCs/>
          <w:sz w:val="28"/>
          <w:szCs w:val="28"/>
          <w:lang w:val="kk-KZ"/>
        </w:rPr>
        <w:t xml:space="preserve"> </w:t>
      </w:r>
      <w:r w:rsidR="00C52841" w:rsidRPr="009944DB">
        <w:rPr>
          <w:rFonts w:ascii="Times New Roman" w:hAnsi="Times New Roman" w:cs="Times New Roman"/>
          <w:sz w:val="28"/>
          <w:szCs w:val="28"/>
          <w:lang w:val="kk-KZ"/>
        </w:rPr>
        <w:t>Психол</w:t>
      </w:r>
      <w:r w:rsidR="0014472E">
        <w:rPr>
          <w:rFonts w:ascii="Times New Roman" w:hAnsi="Times New Roman" w:cs="Times New Roman"/>
          <w:sz w:val="28"/>
          <w:szCs w:val="28"/>
          <w:lang w:val="kk-KZ"/>
        </w:rPr>
        <w:t>огические</w:t>
      </w:r>
      <w:r w:rsidR="00C52841" w:rsidRPr="009944DB">
        <w:rPr>
          <w:rFonts w:ascii="Times New Roman" w:hAnsi="Times New Roman" w:cs="Times New Roman"/>
          <w:sz w:val="28"/>
          <w:szCs w:val="28"/>
          <w:lang w:val="kk-KZ"/>
        </w:rPr>
        <w:t xml:space="preserve"> аспекты обучения говорению на иностранном языке. </w:t>
      </w:r>
      <w:r w:rsidR="00C52841" w:rsidRPr="009944DB">
        <w:rPr>
          <w:rFonts w:ascii="Times New Roman" w:hAnsi="Times New Roman" w:cs="Times New Roman"/>
          <w:i/>
          <w:iCs/>
          <w:sz w:val="28"/>
          <w:szCs w:val="28"/>
          <w:lang w:val="kk-KZ"/>
        </w:rPr>
        <w:t xml:space="preserve">– </w:t>
      </w:r>
      <w:r w:rsidR="00C52841" w:rsidRPr="0014472E">
        <w:rPr>
          <w:rFonts w:ascii="Times New Roman" w:hAnsi="Times New Roman" w:cs="Times New Roman"/>
          <w:iCs/>
          <w:sz w:val="28"/>
          <w:szCs w:val="28"/>
          <w:lang w:val="kk-KZ"/>
        </w:rPr>
        <w:t>М., 1978.</w:t>
      </w:r>
      <w:r w:rsidR="0014472E">
        <w:rPr>
          <w:rFonts w:ascii="Times New Roman" w:hAnsi="Times New Roman" w:cs="Times New Roman"/>
          <w:iCs/>
          <w:sz w:val="28"/>
          <w:szCs w:val="28"/>
          <w:lang w:val="kk-KZ"/>
        </w:rPr>
        <w:t xml:space="preserve"> – 159 с.</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12</w:t>
      </w:r>
      <w:r w:rsidR="007E47BF">
        <w:rPr>
          <w:rFonts w:ascii="Times New Roman" w:eastAsia="Times New Roman" w:hAnsi="Times New Roman" w:cs="Times New Roman"/>
          <w:sz w:val="28"/>
          <w:szCs w:val="28"/>
          <w:lang w:val="kk-KZ" w:eastAsia="ru-RU"/>
        </w:rPr>
        <w:t>5</w:t>
      </w:r>
      <w:r w:rsid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Некоторые вопросы образования</w:t>
      </w:r>
      <w:r w:rsid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 xml:space="preserve"> </w:t>
      </w:r>
      <w:r w:rsidR="0014472E" w:rsidRPr="009944DB">
        <w:rPr>
          <w:rFonts w:ascii="Times New Roman" w:eastAsia="Times New Roman" w:hAnsi="Times New Roman" w:cs="Times New Roman"/>
          <w:sz w:val="28"/>
          <w:szCs w:val="28"/>
          <w:lang w:val="kk-KZ" w:eastAsia="ru-RU"/>
        </w:rPr>
        <w:t>пер</w:t>
      </w:r>
      <w:r w:rsidR="00C52841" w:rsidRPr="009944DB">
        <w:rPr>
          <w:rFonts w:ascii="Times New Roman" w:eastAsia="Times New Roman" w:hAnsi="Times New Roman" w:cs="Times New Roman"/>
          <w:sz w:val="28"/>
          <w:szCs w:val="28"/>
          <w:lang w:val="kk-KZ" w:eastAsia="ru-RU"/>
        </w:rPr>
        <w:t>. с англ.</w:t>
      </w:r>
      <w:r w:rsidR="0014472E">
        <w:rPr>
          <w:rFonts w:ascii="Times New Roman" w:eastAsia="Times New Roman" w:hAnsi="Times New Roman" w:cs="Times New Roman"/>
          <w:sz w:val="28"/>
          <w:szCs w:val="28"/>
          <w:lang w:val="kk-KZ" w:eastAsia="ru-RU"/>
        </w:rPr>
        <w:t xml:space="preserve">; </w:t>
      </w:r>
      <w:r w:rsidR="0014472E" w:rsidRPr="009944DB">
        <w:rPr>
          <w:rFonts w:ascii="Times New Roman" w:eastAsia="Times New Roman" w:hAnsi="Times New Roman" w:cs="Times New Roman"/>
          <w:sz w:val="28"/>
          <w:szCs w:val="28"/>
          <w:lang w:val="kk-KZ" w:eastAsia="ru-RU"/>
        </w:rPr>
        <w:t>Центр Демократического Образования.</w:t>
      </w:r>
      <w:r w:rsid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w:t>
      </w:r>
      <w:r w:rsid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Алматы</w:t>
      </w:r>
      <w:r w:rsidR="0014472E">
        <w:rPr>
          <w:rFonts w:ascii="Times New Roman" w:eastAsia="Times New Roman" w:hAnsi="Times New Roman" w:cs="Times New Roman"/>
          <w:sz w:val="28"/>
          <w:szCs w:val="28"/>
          <w:lang w:val="kk-KZ" w:eastAsia="ru-RU"/>
        </w:rPr>
        <w:t>,</w:t>
      </w:r>
      <w:r w:rsidR="00C52841" w:rsidRPr="009944DB">
        <w:rPr>
          <w:rFonts w:ascii="Times New Roman" w:eastAsia="Times New Roman" w:hAnsi="Times New Roman" w:cs="Times New Roman"/>
          <w:sz w:val="28"/>
          <w:szCs w:val="28"/>
          <w:lang w:val="kk-KZ" w:eastAsia="ru-RU"/>
        </w:rPr>
        <w:t xml:space="preserve"> 2001.</w:t>
      </w:r>
      <w:r w:rsid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w:t>
      </w:r>
      <w:r w:rsidR="0014472E">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63 c.</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12</w:t>
      </w:r>
      <w:r w:rsidR="007E47BF">
        <w:rPr>
          <w:rFonts w:ascii="Times New Roman" w:hAnsi="Times New Roman" w:cs="Times New Roman"/>
          <w:sz w:val="28"/>
          <w:szCs w:val="28"/>
          <w:lang w:val="kk-KZ"/>
        </w:rPr>
        <w:t>6</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Дункер К. Психология продуктиного (творческого) мышления</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 </w:t>
      </w:r>
      <w:r w:rsidR="0014472E">
        <w:rPr>
          <w:rFonts w:ascii="Times New Roman" w:hAnsi="Times New Roman" w:cs="Times New Roman"/>
          <w:sz w:val="28"/>
          <w:szCs w:val="28"/>
          <w:lang w:val="kk-KZ"/>
        </w:rPr>
        <w:t xml:space="preserve">В кн.: </w:t>
      </w:r>
      <w:r w:rsidR="00C52841" w:rsidRPr="009944DB">
        <w:rPr>
          <w:rFonts w:ascii="Times New Roman" w:hAnsi="Times New Roman" w:cs="Times New Roman"/>
          <w:sz w:val="28"/>
          <w:szCs w:val="28"/>
          <w:lang w:val="kk-KZ"/>
        </w:rPr>
        <w:t>Психология мышления. –</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М</w:t>
      </w:r>
      <w:r w:rsidR="0014472E">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Прогресс</w:t>
      </w:r>
      <w:r w:rsidR="0014472E">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1987. </w:t>
      </w:r>
      <w:r w:rsidR="00C52841" w:rsidRPr="009A4A52">
        <w:rPr>
          <w:rFonts w:ascii="Times New Roman" w:hAnsi="Times New Roman" w:cs="Times New Roman"/>
          <w:sz w:val="28"/>
          <w:szCs w:val="28"/>
          <w:lang w:val="kk-KZ"/>
        </w:rPr>
        <w:t>– 230</w:t>
      </w:r>
      <w:r w:rsidR="0014472E">
        <w:rPr>
          <w:rFonts w:ascii="Times New Roman" w:hAnsi="Times New Roman" w:cs="Times New Roman"/>
          <w:sz w:val="28"/>
          <w:szCs w:val="28"/>
          <w:lang w:val="kk-KZ"/>
        </w:rPr>
        <w:t xml:space="preserve"> </w:t>
      </w:r>
      <w:r w:rsidR="00C52841" w:rsidRPr="009A4A52">
        <w:rPr>
          <w:rFonts w:ascii="Times New Roman" w:hAnsi="Times New Roman" w:cs="Times New Roman"/>
          <w:sz w:val="28"/>
          <w:szCs w:val="28"/>
          <w:lang w:val="kk-KZ"/>
        </w:rPr>
        <w:t>c.</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12</w:t>
      </w:r>
      <w:r w:rsidR="007E47BF">
        <w:rPr>
          <w:rFonts w:ascii="Times New Roman" w:hAnsi="Times New Roman" w:cs="Times New Roman"/>
          <w:sz w:val="28"/>
          <w:szCs w:val="28"/>
          <w:lang w:val="kk-KZ"/>
        </w:rPr>
        <w:t>7</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Мырзақәдір Д. </w:t>
      </w:r>
      <w:r w:rsidR="00C52841" w:rsidRPr="009944DB">
        <w:rPr>
          <w:rFonts w:ascii="Times New Roman" w:hAnsi="Times New Roman" w:cs="Times New Roman"/>
          <w:color w:val="333333"/>
          <w:sz w:val="28"/>
          <w:szCs w:val="28"/>
          <w:shd w:val="clear" w:color="auto" w:fill="FFFFFF"/>
          <w:lang w:val="kk-KZ"/>
        </w:rPr>
        <w:t>50 мың теңгемен өмір сүру мүмкін емес</w:t>
      </w:r>
      <w:r w:rsidR="009A4A52">
        <w:rPr>
          <w:rFonts w:ascii="Times New Roman" w:hAnsi="Times New Roman" w:cs="Times New Roman"/>
          <w:color w:val="333333"/>
          <w:sz w:val="28"/>
          <w:szCs w:val="28"/>
          <w:shd w:val="clear" w:color="auto" w:fill="FFFFFF"/>
          <w:lang w:val="kk-KZ"/>
        </w:rPr>
        <w:t xml:space="preserve"> </w:t>
      </w:r>
      <w:r w:rsidR="00C52841" w:rsidRPr="009944DB">
        <w:rPr>
          <w:rFonts w:ascii="Times New Roman" w:hAnsi="Times New Roman" w:cs="Times New Roman"/>
          <w:color w:val="333333"/>
          <w:sz w:val="28"/>
          <w:szCs w:val="28"/>
          <w:shd w:val="clear" w:color="auto" w:fill="FFFFFF"/>
          <w:lang w:val="kk-KZ"/>
        </w:rPr>
        <w:t>//</w:t>
      </w:r>
      <w:r w:rsidR="009A4A52">
        <w:rPr>
          <w:rFonts w:ascii="Times New Roman" w:hAnsi="Times New Roman" w:cs="Times New Roman"/>
          <w:color w:val="333333"/>
          <w:sz w:val="28"/>
          <w:szCs w:val="28"/>
          <w:shd w:val="clear" w:color="auto" w:fill="FFFFFF"/>
          <w:lang w:val="kk-KZ"/>
        </w:rPr>
        <w:t xml:space="preserve"> </w:t>
      </w:r>
      <w:r w:rsidR="00C52841" w:rsidRPr="009944DB">
        <w:rPr>
          <w:rFonts w:ascii="Times New Roman" w:hAnsi="Times New Roman" w:cs="Times New Roman"/>
          <w:sz w:val="28"/>
          <w:szCs w:val="28"/>
          <w:lang w:val="kk-KZ"/>
        </w:rPr>
        <w:t>Егемен Қазақстан</w:t>
      </w:r>
      <w:r w:rsidR="009A4A52">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9A4A52">
        <w:rPr>
          <w:rFonts w:ascii="Times New Roman" w:hAnsi="Times New Roman" w:cs="Times New Roman"/>
          <w:sz w:val="28"/>
          <w:szCs w:val="28"/>
          <w:lang w:val="kk-KZ"/>
        </w:rPr>
        <w:t xml:space="preserve">– 2022, </w:t>
      </w:r>
      <w:r w:rsidR="0014472E">
        <w:rPr>
          <w:rFonts w:ascii="Times New Roman" w:hAnsi="Times New Roman" w:cs="Times New Roman"/>
          <w:sz w:val="28"/>
          <w:szCs w:val="28"/>
          <w:lang w:val="kk-KZ"/>
        </w:rPr>
        <w:t xml:space="preserve">қантар - </w:t>
      </w:r>
      <w:r w:rsidR="00C52841" w:rsidRPr="009944DB">
        <w:rPr>
          <w:rFonts w:ascii="Times New Roman" w:hAnsi="Times New Roman" w:cs="Times New Roman"/>
          <w:sz w:val="28"/>
          <w:szCs w:val="28"/>
          <w:lang w:val="kk-KZ"/>
        </w:rPr>
        <w:t xml:space="preserve">21.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12</w:t>
      </w:r>
      <w:r w:rsidR="007E47BF">
        <w:rPr>
          <w:rFonts w:ascii="Times New Roman" w:hAnsi="Times New Roman" w:cs="Times New Roman"/>
          <w:sz w:val="28"/>
          <w:szCs w:val="28"/>
          <w:lang w:val="kk-KZ"/>
        </w:rPr>
        <w:t>8</w:t>
      </w:r>
      <w:r w:rsidR="00C52841" w:rsidRPr="009944DB">
        <w:rPr>
          <w:rFonts w:ascii="Times New Roman" w:hAnsi="Times New Roman" w:cs="Times New Roman"/>
          <w:sz w:val="28"/>
          <w:szCs w:val="28"/>
          <w:lang w:val="kk-KZ"/>
        </w:rPr>
        <w:t xml:space="preserve"> Қайратұлы.Б. Майданнан 10 ұлы аман оралған ана</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Егеменді Қазақстан.</w:t>
      </w:r>
      <w:r w:rsidR="009A4A52">
        <w:rPr>
          <w:rFonts w:ascii="Times New Roman" w:hAnsi="Times New Roman" w:cs="Times New Roman"/>
          <w:sz w:val="28"/>
          <w:szCs w:val="28"/>
          <w:lang w:val="kk-KZ"/>
        </w:rPr>
        <w:t xml:space="preserve"> – 2021, </w:t>
      </w:r>
      <w:r w:rsidR="009A4A52" w:rsidRPr="009A4A52">
        <w:rPr>
          <w:rStyle w:val="rynqvb"/>
          <w:rFonts w:ascii="Times New Roman" w:hAnsi="Times New Roman" w:cs="Times New Roman"/>
          <w:sz w:val="28"/>
          <w:szCs w:val="28"/>
          <w:lang w:val="kk-KZ"/>
        </w:rPr>
        <w:t>қазан</w:t>
      </w:r>
      <w:r w:rsidR="009A4A52" w:rsidRPr="009A4A52">
        <w:rPr>
          <w:rFonts w:ascii="Times New Roman" w:hAnsi="Times New Roman" w:cs="Times New Roman"/>
          <w:sz w:val="28"/>
          <w:szCs w:val="28"/>
          <w:lang w:val="kk-KZ"/>
        </w:rPr>
        <w:t xml:space="preserve"> </w:t>
      </w:r>
      <w:r w:rsidR="009A4A52">
        <w:rPr>
          <w:rFonts w:ascii="Times New Roman" w:hAnsi="Times New Roman" w:cs="Times New Roman"/>
          <w:sz w:val="28"/>
          <w:szCs w:val="28"/>
          <w:lang w:val="kk-KZ"/>
        </w:rPr>
        <w:t xml:space="preserve">- </w:t>
      </w:r>
      <w:r w:rsidR="00C52841" w:rsidRPr="009A4A52">
        <w:rPr>
          <w:rFonts w:ascii="Times New Roman" w:hAnsi="Times New Roman" w:cs="Times New Roman"/>
          <w:sz w:val="28"/>
          <w:szCs w:val="28"/>
          <w:lang w:val="kk-KZ"/>
        </w:rPr>
        <w:t>2</w:t>
      </w:r>
      <w:r w:rsidR="00C52841" w:rsidRPr="009944DB">
        <w:rPr>
          <w:rFonts w:ascii="Times New Roman" w:hAnsi="Times New Roman" w:cs="Times New Roman"/>
          <w:sz w:val="28"/>
          <w:szCs w:val="28"/>
          <w:lang w:val="kk-KZ"/>
        </w:rPr>
        <w:t xml:space="preserve">6.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w:t>
      </w:r>
      <w:r w:rsidR="007E47BF">
        <w:rPr>
          <w:rFonts w:ascii="Times New Roman" w:hAnsi="Times New Roman" w:cs="Times New Roman"/>
          <w:sz w:val="28"/>
          <w:szCs w:val="28"/>
          <w:lang w:val="kk-KZ"/>
        </w:rPr>
        <w:t>29</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Ильясова Н.А. Тілдік бірліктердің коммуникативтік-танымдық мәні</w:t>
      </w:r>
      <w:r w:rsidR="009A4A52">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9A4A52" w:rsidRPr="009944DB">
        <w:rPr>
          <w:rFonts w:ascii="Times New Roman" w:hAnsi="Times New Roman" w:cs="Times New Roman"/>
          <w:sz w:val="28"/>
          <w:szCs w:val="28"/>
          <w:lang w:val="kk-KZ"/>
        </w:rPr>
        <w:t>ғ</w:t>
      </w:r>
      <w:r w:rsidR="00C52841" w:rsidRPr="009944DB">
        <w:rPr>
          <w:rFonts w:ascii="Times New Roman" w:hAnsi="Times New Roman" w:cs="Times New Roman"/>
          <w:sz w:val="28"/>
          <w:szCs w:val="28"/>
          <w:lang w:val="kk-KZ"/>
        </w:rPr>
        <w:t>ыл</w:t>
      </w:r>
      <w:r w:rsidR="009A4A52">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монография. </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Алматы: «Нұр-ДиАс» баспасы, 2017.</w:t>
      </w:r>
      <w:r w:rsidR="009A4A52">
        <w:rPr>
          <w:rFonts w:ascii="Times New Roman" w:hAnsi="Times New Roman" w:cs="Times New Roman"/>
          <w:sz w:val="28"/>
          <w:szCs w:val="28"/>
          <w:lang w:val="kk-KZ"/>
        </w:rPr>
        <w:t xml:space="preserve"> - </w:t>
      </w:r>
      <w:r w:rsidR="00C52841" w:rsidRPr="009944DB">
        <w:rPr>
          <w:rFonts w:ascii="Times New Roman" w:hAnsi="Times New Roman" w:cs="Times New Roman"/>
          <w:sz w:val="28"/>
          <w:szCs w:val="28"/>
          <w:lang w:val="kk-KZ"/>
        </w:rPr>
        <w:t>328 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lastRenderedPageBreak/>
        <w:t>13</w:t>
      </w:r>
      <w:r w:rsidR="007E47BF">
        <w:rPr>
          <w:rFonts w:ascii="Times New Roman" w:hAnsi="Times New Roman" w:cs="Times New Roman"/>
          <w:sz w:val="28"/>
          <w:szCs w:val="28"/>
          <w:lang w:val="kk-KZ"/>
        </w:rPr>
        <w:t>0</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Дәулетбекова Ж.Т. Әдістеме – шеберлік әлемі. Ұлттық руханият негізі – тіл мен діл. –</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Алматы, «Үш қиян» баспасы, 2021. </w:t>
      </w:r>
      <w:r w:rsidR="009A4A52">
        <w:rPr>
          <w:rFonts w:ascii="Times New Roman" w:hAnsi="Times New Roman" w:cs="Times New Roman"/>
          <w:sz w:val="28"/>
          <w:szCs w:val="28"/>
          <w:lang w:val="kk-KZ"/>
        </w:rPr>
        <w:t xml:space="preserve">– Т. 3. </w:t>
      </w:r>
      <w:r w:rsidR="00C52841" w:rsidRPr="009944DB">
        <w:rPr>
          <w:rFonts w:ascii="Times New Roman" w:hAnsi="Times New Roman" w:cs="Times New Roman"/>
          <w:sz w:val="28"/>
          <w:szCs w:val="28"/>
          <w:lang w:val="kk-KZ"/>
        </w:rPr>
        <w:t>-</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200 б.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D20ED4">
        <w:rPr>
          <w:rStyle w:val="af4"/>
          <w:rFonts w:ascii="Times New Roman" w:hAnsi="Times New Roman" w:cs="Times New Roman"/>
          <w:b w:val="0"/>
          <w:color w:val="212529"/>
          <w:sz w:val="28"/>
          <w:szCs w:val="28"/>
          <w:shd w:val="clear" w:color="auto" w:fill="FFFFFF"/>
          <w:lang w:val="kk-KZ"/>
        </w:rPr>
        <w:t>13</w:t>
      </w:r>
      <w:r w:rsidR="007E47BF">
        <w:rPr>
          <w:rStyle w:val="af4"/>
          <w:rFonts w:ascii="Times New Roman" w:hAnsi="Times New Roman" w:cs="Times New Roman"/>
          <w:b w:val="0"/>
          <w:color w:val="212529"/>
          <w:sz w:val="28"/>
          <w:szCs w:val="28"/>
          <w:shd w:val="clear" w:color="auto" w:fill="FFFFFF"/>
          <w:lang w:val="kk-KZ"/>
        </w:rPr>
        <w:t>1</w:t>
      </w:r>
      <w:r w:rsidR="009A4A52">
        <w:rPr>
          <w:rStyle w:val="af4"/>
          <w:rFonts w:ascii="Times New Roman" w:hAnsi="Times New Roman" w:cs="Times New Roman"/>
          <w:color w:val="212529"/>
          <w:sz w:val="28"/>
          <w:szCs w:val="28"/>
          <w:shd w:val="clear" w:color="auto" w:fill="FFFFFF"/>
          <w:lang w:val="kk-KZ"/>
        </w:rPr>
        <w:t xml:space="preserve"> </w:t>
      </w:r>
      <w:r w:rsidR="00C52841" w:rsidRPr="009944DB">
        <w:rPr>
          <w:rFonts w:ascii="Times New Roman" w:hAnsi="Times New Roman" w:cs="Times New Roman"/>
          <w:color w:val="212529"/>
          <w:sz w:val="28"/>
          <w:szCs w:val="28"/>
          <w:shd w:val="clear" w:color="auto" w:fill="FFFFFF"/>
          <w:lang w:val="kk-KZ"/>
        </w:rPr>
        <w:t xml:space="preserve">Қазақ тілі терминдерінің салалық ғылыми түсіндірме сөздігі: </w:t>
      </w:r>
      <w:r w:rsidR="009A4A52" w:rsidRPr="009944DB">
        <w:rPr>
          <w:rFonts w:ascii="Times New Roman" w:hAnsi="Times New Roman" w:cs="Times New Roman"/>
          <w:color w:val="212529"/>
          <w:sz w:val="28"/>
          <w:szCs w:val="28"/>
          <w:shd w:val="clear" w:color="auto" w:fill="FFFFFF"/>
          <w:lang w:val="kk-KZ"/>
        </w:rPr>
        <w:t>п</w:t>
      </w:r>
      <w:r w:rsidR="00C52841" w:rsidRPr="009944DB">
        <w:rPr>
          <w:rFonts w:ascii="Times New Roman" w:hAnsi="Times New Roman" w:cs="Times New Roman"/>
          <w:color w:val="212529"/>
          <w:sz w:val="28"/>
          <w:szCs w:val="28"/>
          <w:shd w:val="clear" w:color="auto" w:fill="FFFFFF"/>
          <w:lang w:val="kk-KZ"/>
        </w:rPr>
        <w:t>едагогика жəне психология / ред. А.Қ.</w:t>
      </w:r>
      <w:r w:rsidR="009A4A52">
        <w:rPr>
          <w:rFonts w:ascii="Times New Roman" w:hAnsi="Times New Roman" w:cs="Times New Roman"/>
          <w:color w:val="212529"/>
          <w:sz w:val="28"/>
          <w:szCs w:val="28"/>
          <w:shd w:val="clear" w:color="auto" w:fill="FFFFFF"/>
          <w:lang w:val="kk-KZ"/>
        </w:rPr>
        <w:t xml:space="preserve"> </w:t>
      </w:r>
      <w:r w:rsidR="00C52841" w:rsidRPr="009944DB">
        <w:rPr>
          <w:rFonts w:ascii="Times New Roman" w:hAnsi="Times New Roman" w:cs="Times New Roman"/>
          <w:color w:val="212529"/>
          <w:sz w:val="28"/>
          <w:szCs w:val="28"/>
          <w:shd w:val="clear" w:color="auto" w:fill="FFFFFF"/>
          <w:lang w:val="kk-KZ"/>
        </w:rPr>
        <w:t>Құсайынов. - Алматы: Мектеп, 2007. - 256 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Style w:val="af2"/>
          <w:rFonts w:ascii="Times New Roman" w:hAnsi="Times New Roman" w:cs="Times New Roman"/>
          <w:i w:val="0"/>
          <w:color w:val="212529"/>
          <w:sz w:val="28"/>
          <w:szCs w:val="28"/>
          <w:shd w:val="clear" w:color="auto" w:fill="FFFFFF"/>
          <w:lang w:val="kk-KZ"/>
        </w:rPr>
        <w:t>13</w:t>
      </w:r>
      <w:r w:rsidR="007E47BF">
        <w:rPr>
          <w:rStyle w:val="af2"/>
          <w:rFonts w:ascii="Times New Roman" w:hAnsi="Times New Roman" w:cs="Times New Roman"/>
          <w:i w:val="0"/>
          <w:color w:val="212529"/>
          <w:sz w:val="28"/>
          <w:szCs w:val="28"/>
          <w:shd w:val="clear" w:color="auto" w:fill="FFFFFF"/>
          <w:lang w:val="kk-KZ"/>
        </w:rPr>
        <w:t>2</w:t>
      </w:r>
      <w:r w:rsidR="00D20ED4">
        <w:rPr>
          <w:rStyle w:val="af2"/>
          <w:rFonts w:ascii="Times New Roman" w:hAnsi="Times New Roman" w:cs="Times New Roman"/>
          <w:i w:val="0"/>
          <w:color w:val="212529"/>
          <w:sz w:val="28"/>
          <w:szCs w:val="28"/>
          <w:shd w:val="clear" w:color="auto" w:fill="FFFFFF"/>
          <w:lang w:val="kk-KZ"/>
        </w:rPr>
        <w:t xml:space="preserve"> </w:t>
      </w:r>
      <w:r w:rsidR="00C52841" w:rsidRPr="009944DB">
        <w:rPr>
          <w:rStyle w:val="af2"/>
          <w:rFonts w:ascii="Times New Roman" w:hAnsi="Times New Roman" w:cs="Times New Roman"/>
          <w:i w:val="0"/>
          <w:color w:val="212529"/>
          <w:sz w:val="28"/>
          <w:szCs w:val="28"/>
          <w:shd w:val="clear" w:color="auto" w:fill="FFFFFF"/>
          <w:lang w:val="kk-KZ"/>
        </w:rPr>
        <w:t>Зимняя</w:t>
      </w:r>
      <w:r w:rsidR="00C52841" w:rsidRPr="009944DB">
        <w:rPr>
          <w:rStyle w:val="af2"/>
          <w:rFonts w:ascii="Times New Roman" w:hAnsi="Times New Roman" w:cs="Times New Roman"/>
          <w:color w:val="212529"/>
          <w:sz w:val="28"/>
          <w:szCs w:val="28"/>
          <w:shd w:val="clear" w:color="auto" w:fill="FFFFFF"/>
          <w:lang w:val="kk-KZ"/>
        </w:rPr>
        <w:t xml:space="preserve"> </w:t>
      </w:r>
      <w:r w:rsidR="00C52841" w:rsidRPr="009A4A52">
        <w:rPr>
          <w:rStyle w:val="af2"/>
          <w:rFonts w:ascii="Times New Roman" w:hAnsi="Times New Roman" w:cs="Times New Roman"/>
          <w:i w:val="0"/>
          <w:color w:val="212529"/>
          <w:sz w:val="28"/>
          <w:szCs w:val="28"/>
          <w:shd w:val="clear" w:color="auto" w:fill="FFFFFF"/>
          <w:lang w:val="kk-KZ"/>
        </w:rPr>
        <w:t>И.А.</w:t>
      </w:r>
      <w:r w:rsidR="009A4A52">
        <w:rPr>
          <w:rStyle w:val="af2"/>
          <w:rFonts w:ascii="Times New Roman" w:hAnsi="Times New Roman" w:cs="Times New Roman"/>
          <w:color w:val="212529"/>
          <w:sz w:val="28"/>
          <w:szCs w:val="28"/>
          <w:shd w:val="clear" w:color="auto" w:fill="FFFFFF"/>
          <w:lang w:val="kk-KZ"/>
        </w:rPr>
        <w:t xml:space="preserve"> </w:t>
      </w:r>
      <w:r w:rsidR="00C52841" w:rsidRPr="009944DB">
        <w:rPr>
          <w:rFonts w:ascii="Times New Roman" w:hAnsi="Times New Roman" w:cs="Times New Roman"/>
          <w:color w:val="212529"/>
          <w:sz w:val="28"/>
          <w:szCs w:val="28"/>
          <w:shd w:val="clear" w:color="auto" w:fill="FFFFFF"/>
          <w:lang w:val="kk-KZ"/>
        </w:rPr>
        <w:t>Ключевые компетенции - новая парадигма результата образования // Высшее о</w:t>
      </w:r>
      <w:r w:rsidR="009A4A52">
        <w:rPr>
          <w:rFonts w:ascii="Times New Roman" w:hAnsi="Times New Roman" w:cs="Times New Roman"/>
          <w:color w:val="212529"/>
          <w:sz w:val="28"/>
          <w:szCs w:val="28"/>
          <w:shd w:val="clear" w:color="auto" w:fill="FFFFFF"/>
          <w:lang w:val="kk-KZ"/>
        </w:rPr>
        <w:t>бразование сегодня. - 2003. - №</w:t>
      </w:r>
      <w:r w:rsidR="00C52841" w:rsidRPr="009944DB">
        <w:rPr>
          <w:rFonts w:ascii="Times New Roman" w:hAnsi="Times New Roman" w:cs="Times New Roman"/>
          <w:color w:val="212529"/>
          <w:sz w:val="28"/>
          <w:szCs w:val="28"/>
          <w:shd w:val="clear" w:color="auto" w:fill="FFFFFF"/>
          <w:lang w:val="kk-KZ"/>
        </w:rPr>
        <w:t>5.</w:t>
      </w:r>
      <w:r w:rsidR="009A4A52">
        <w:rPr>
          <w:rFonts w:ascii="Times New Roman" w:hAnsi="Times New Roman" w:cs="Times New Roman"/>
          <w:color w:val="212529"/>
          <w:sz w:val="28"/>
          <w:szCs w:val="28"/>
          <w:shd w:val="clear" w:color="auto" w:fill="FFFFFF"/>
          <w:lang w:val="kk-KZ"/>
        </w:rPr>
        <w:t xml:space="preserve"> </w:t>
      </w:r>
      <w:r w:rsidR="00C52841" w:rsidRPr="009944DB">
        <w:rPr>
          <w:rFonts w:ascii="Times New Roman" w:hAnsi="Times New Roman" w:cs="Times New Roman"/>
          <w:color w:val="212529"/>
          <w:sz w:val="28"/>
          <w:szCs w:val="28"/>
          <w:shd w:val="clear" w:color="auto" w:fill="FFFFFF"/>
          <w:lang w:val="kk-KZ"/>
        </w:rPr>
        <w:t>-</w:t>
      </w:r>
      <w:r w:rsidR="009A4A52">
        <w:rPr>
          <w:rFonts w:ascii="Times New Roman" w:hAnsi="Times New Roman" w:cs="Times New Roman"/>
          <w:color w:val="212529"/>
          <w:sz w:val="28"/>
          <w:szCs w:val="28"/>
          <w:shd w:val="clear" w:color="auto" w:fill="FFFFFF"/>
          <w:lang w:val="kk-KZ"/>
        </w:rPr>
        <w:t xml:space="preserve"> </w:t>
      </w:r>
      <w:r w:rsidR="00C52841" w:rsidRPr="009944DB">
        <w:rPr>
          <w:rFonts w:ascii="Times New Roman" w:hAnsi="Times New Roman" w:cs="Times New Roman"/>
          <w:color w:val="212529"/>
          <w:sz w:val="28"/>
          <w:szCs w:val="28"/>
          <w:shd w:val="clear" w:color="auto" w:fill="FFFFFF"/>
          <w:lang w:val="kk-KZ"/>
        </w:rPr>
        <w:t>С. 18</w:t>
      </w:r>
      <w:r w:rsidR="009A4A52">
        <w:rPr>
          <w:rFonts w:ascii="Times New Roman" w:hAnsi="Times New Roman" w:cs="Times New Roman"/>
          <w:color w:val="212529"/>
          <w:sz w:val="28"/>
          <w:szCs w:val="28"/>
          <w:shd w:val="clear" w:color="auto" w:fill="FFFFFF"/>
          <w:lang w:val="kk-KZ"/>
        </w:rPr>
        <w:t>-</w:t>
      </w:r>
      <w:r w:rsidR="00C52841" w:rsidRPr="009944DB">
        <w:rPr>
          <w:rFonts w:ascii="Times New Roman" w:hAnsi="Times New Roman" w:cs="Times New Roman"/>
          <w:color w:val="212529"/>
          <w:sz w:val="28"/>
          <w:szCs w:val="28"/>
          <w:shd w:val="clear" w:color="auto" w:fill="FFFFFF"/>
          <w:lang w:val="kk-KZ"/>
        </w:rPr>
        <w:t>24</w:t>
      </w:r>
      <w:r w:rsidR="009A4A52">
        <w:rPr>
          <w:rFonts w:ascii="Times New Roman" w:hAnsi="Times New Roman" w:cs="Times New Roman"/>
          <w:color w:val="212529"/>
          <w:sz w:val="28"/>
          <w:szCs w:val="28"/>
          <w:shd w:val="clear" w:color="auto" w:fill="FFFFFF"/>
          <w:lang w:val="kk-KZ"/>
        </w:rPr>
        <w:t>.</w:t>
      </w:r>
      <w:r w:rsidR="00C52841" w:rsidRPr="009944DB">
        <w:rPr>
          <w:rFonts w:ascii="Times New Roman" w:hAnsi="Times New Roman" w:cs="Times New Roman"/>
          <w:color w:val="212529"/>
          <w:sz w:val="28"/>
          <w:szCs w:val="28"/>
          <w:shd w:val="clear" w:color="auto" w:fill="FFFFFF"/>
          <w:lang w:val="kk-KZ"/>
        </w:rPr>
        <w:t xml:space="preserve"> </w:t>
      </w:r>
      <w:r w:rsidR="00C52841" w:rsidRPr="009944DB">
        <w:rPr>
          <w:rStyle w:val="hwtze"/>
          <w:rFonts w:ascii="Times New Roman" w:hAnsi="Times New Roman" w:cs="Times New Roman"/>
          <w:sz w:val="28"/>
          <w:szCs w:val="28"/>
          <w:lang w:val="kk-KZ"/>
        </w:rPr>
        <w:t xml:space="preserve">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13</w:t>
      </w:r>
      <w:r w:rsidR="007E47BF">
        <w:rPr>
          <w:rFonts w:ascii="Times New Roman" w:hAnsi="Times New Roman" w:cs="Times New Roman"/>
          <w:sz w:val="28"/>
          <w:szCs w:val="28"/>
          <w:lang w:val="kk-KZ"/>
        </w:rPr>
        <w:t>3</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Маркова А.К. Психологический анализ профессиональной компетентности учителя // Советская педагогика. – 1990. - №8. – </w:t>
      </w:r>
      <w:r w:rsidR="009A4A52">
        <w:rPr>
          <w:rFonts w:ascii="Times New Roman" w:hAnsi="Times New Roman" w:cs="Times New Roman"/>
          <w:sz w:val="28"/>
          <w:szCs w:val="28"/>
          <w:lang w:val="kk-KZ"/>
        </w:rPr>
        <w:t>С.</w:t>
      </w:r>
      <w:r w:rsidR="00C52841" w:rsidRPr="009944DB">
        <w:rPr>
          <w:rFonts w:ascii="Times New Roman" w:hAnsi="Times New Roman" w:cs="Times New Roman"/>
          <w:sz w:val="28"/>
          <w:szCs w:val="28"/>
          <w:lang w:val="kk-KZ"/>
        </w:rPr>
        <w:t xml:space="preserve"> 82-88.</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13</w:t>
      </w:r>
      <w:r w:rsidR="007E47BF">
        <w:rPr>
          <w:rFonts w:ascii="Times New Roman" w:hAnsi="Times New Roman" w:cs="Times New Roman"/>
          <w:sz w:val="28"/>
          <w:szCs w:val="28"/>
          <w:lang w:val="kk-KZ"/>
        </w:rPr>
        <w:t>4</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Кузьмина. </w:t>
      </w:r>
      <w:r w:rsidR="00C52841" w:rsidRPr="009944DB">
        <w:rPr>
          <w:rFonts w:ascii="Times New Roman" w:hAnsi="Times New Roman" w:cs="Times New Roman"/>
          <w:sz w:val="28"/>
          <w:szCs w:val="28"/>
        </w:rPr>
        <w:t>Н.В. Профессионализм личности преподавателя и мастера производственного обучения. – М</w:t>
      </w:r>
      <w:r w:rsidR="009A4A52">
        <w:rPr>
          <w:rFonts w:ascii="Times New Roman" w:hAnsi="Times New Roman" w:cs="Times New Roman"/>
          <w:sz w:val="28"/>
          <w:szCs w:val="28"/>
        </w:rPr>
        <w:t xml:space="preserve">.: </w:t>
      </w:r>
      <w:r w:rsidR="00C52841" w:rsidRPr="009944DB">
        <w:rPr>
          <w:rFonts w:ascii="Times New Roman" w:hAnsi="Times New Roman" w:cs="Times New Roman"/>
          <w:sz w:val="28"/>
          <w:szCs w:val="28"/>
        </w:rPr>
        <w:t xml:space="preserve">Высшая школа, 1990. </w:t>
      </w:r>
      <w:r w:rsidR="009A4A52">
        <w:rPr>
          <w:rFonts w:ascii="Times New Roman" w:hAnsi="Times New Roman" w:cs="Times New Roman"/>
          <w:sz w:val="28"/>
          <w:szCs w:val="28"/>
        </w:rPr>
        <w:t xml:space="preserve">- </w:t>
      </w:r>
      <w:r w:rsidR="00C52841" w:rsidRPr="009944DB">
        <w:rPr>
          <w:rFonts w:ascii="Times New Roman" w:hAnsi="Times New Roman" w:cs="Times New Roman"/>
          <w:sz w:val="28"/>
          <w:szCs w:val="28"/>
        </w:rPr>
        <w:t>11</w:t>
      </w:r>
      <w:r w:rsidR="009A4A52">
        <w:rPr>
          <w:rFonts w:ascii="Times New Roman" w:hAnsi="Times New Roman" w:cs="Times New Roman"/>
          <w:sz w:val="28"/>
          <w:szCs w:val="28"/>
        </w:rPr>
        <w:t>7</w:t>
      </w:r>
      <w:r w:rsidR="00C52841" w:rsidRPr="009944DB">
        <w:rPr>
          <w:rFonts w:ascii="Times New Roman" w:hAnsi="Times New Roman" w:cs="Times New Roman"/>
          <w:sz w:val="28"/>
          <w:szCs w:val="28"/>
        </w:rPr>
        <w:t xml:space="preserve"> с</w:t>
      </w:r>
      <w:r w:rsidR="00C52841" w:rsidRPr="009944DB">
        <w:rPr>
          <w:sz w:val="28"/>
          <w:szCs w:val="28"/>
        </w:rPr>
        <w:t>.</w:t>
      </w:r>
    </w:p>
    <w:p w:rsidR="00C52841" w:rsidRPr="009944DB" w:rsidRDefault="00391C8B" w:rsidP="009944DB">
      <w:pPr>
        <w:keepLines/>
        <w:widowControl w:val="0"/>
        <w:tabs>
          <w:tab w:val="left" w:pos="1276"/>
        </w:tabs>
        <w:spacing w:after="0" w:line="240" w:lineRule="auto"/>
        <w:ind w:firstLine="709"/>
        <w:jc w:val="both"/>
        <w:rPr>
          <w:rStyle w:val="rynqvb"/>
          <w:rFonts w:ascii="Times New Roman" w:hAnsi="Times New Roman" w:cs="Times New Roman"/>
          <w:sz w:val="28"/>
          <w:szCs w:val="28"/>
          <w:lang w:val="kk-KZ"/>
        </w:rPr>
      </w:pPr>
      <w:r w:rsidRPr="009944DB">
        <w:rPr>
          <w:rFonts w:ascii="Times New Roman" w:hAnsi="Times New Roman" w:cs="Times New Roman"/>
          <w:sz w:val="28"/>
          <w:szCs w:val="28"/>
          <w:lang w:val="kk-KZ"/>
        </w:rPr>
        <w:t>13</w:t>
      </w:r>
      <w:r w:rsidR="007E47BF">
        <w:rPr>
          <w:rFonts w:ascii="Times New Roman" w:hAnsi="Times New Roman" w:cs="Times New Roman"/>
          <w:sz w:val="28"/>
          <w:szCs w:val="28"/>
          <w:lang w:val="kk-KZ"/>
        </w:rPr>
        <w:t>5</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Сарбасова А., Бекеева Н. Кәсіби тілдік дағды  қалыптастырудағы тақырып пен мәтіннің дұрыс таңдалуы</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Абай атындағы ҚазҰПУ хабаршысы.</w:t>
      </w:r>
      <w:r w:rsidR="009A4A52">
        <w:rPr>
          <w:rFonts w:ascii="Times New Roman" w:hAnsi="Times New Roman" w:cs="Times New Roman"/>
          <w:sz w:val="28"/>
          <w:szCs w:val="28"/>
          <w:lang w:val="kk-KZ"/>
        </w:rPr>
        <w:t xml:space="preserve"> – </w:t>
      </w:r>
      <w:r w:rsidR="00C52841" w:rsidRPr="009944DB">
        <w:rPr>
          <w:rFonts w:ascii="Times New Roman" w:hAnsi="Times New Roman" w:cs="Times New Roman"/>
          <w:sz w:val="28"/>
          <w:szCs w:val="28"/>
          <w:lang w:val="kk-KZ"/>
        </w:rPr>
        <w:t xml:space="preserve">2019. - №3(69). </w:t>
      </w:r>
      <w:r w:rsidR="009A4A52">
        <w:rPr>
          <w:rFonts w:ascii="Times New Roman" w:hAnsi="Times New Roman" w:cs="Times New Roman"/>
          <w:sz w:val="28"/>
          <w:szCs w:val="28"/>
          <w:lang w:val="kk-KZ"/>
        </w:rPr>
        <w:t xml:space="preserve">– Б. </w:t>
      </w:r>
      <w:r w:rsidR="00C52841" w:rsidRPr="009944DB">
        <w:rPr>
          <w:rFonts w:ascii="Times New Roman" w:hAnsi="Times New Roman" w:cs="Times New Roman"/>
          <w:sz w:val="28"/>
          <w:szCs w:val="28"/>
          <w:lang w:val="kk-KZ"/>
        </w:rPr>
        <w:t>331-337</w:t>
      </w:r>
      <w:r w:rsidR="00C52841" w:rsidRPr="009944DB">
        <w:rPr>
          <w:sz w:val="28"/>
          <w:szCs w:val="28"/>
          <w:lang w:val="kk-KZ"/>
        </w:rPr>
        <w:t>.</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13</w:t>
      </w:r>
      <w:r w:rsidR="007E47BF">
        <w:rPr>
          <w:rFonts w:ascii="Times New Roman" w:hAnsi="Times New Roman" w:cs="Times New Roman"/>
          <w:sz w:val="28"/>
          <w:szCs w:val="28"/>
          <w:lang w:val="kk-KZ"/>
        </w:rPr>
        <w:t>6</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Кенжебеков Б.Т. Жоғары оқу орны жүйесінде болашақ мамандардың кәсіби құзыреттілігін қалыптастыру: </w:t>
      </w:r>
      <w:r w:rsidR="009A4A52">
        <w:rPr>
          <w:rFonts w:ascii="Times New Roman" w:hAnsi="Times New Roman" w:cs="Times New Roman"/>
          <w:sz w:val="28"/>
          <w:szCs w:val="28"/>
          <w:lang w:val="kk-KZ"/>
        </w:rPr>
        <w:t xml:space="preserve">21.05.05: </w:t>
      </w:r>
      <w:r w:rsidR="00C52841" w:rsidRPr="009944DB">
        <w:rPr>
          <w:rFonts w:ascii="Times New Roman" w:hAnsi="Times New Roman" w:cs="Times New Roman"/>
          <w:sz w:val="28"/>
          <w:szCs w:val="28"/>
          <w:lang w:val="kk-KZ"/>
        </w:rPr>
        <w:t>п</w:t>
      </w:r>
      <w:r w:rsidR="009A4A52">
        <w:rPr>
          <w:rFonts w:ascii="Times New Roman" w:hAnsi="Times New Roman" w:cs="Times New Roman"/>
          <w:sz w:val="28"/>
          <w:szCs w:val="28"/>
          <w:lang w:val="kk-KZ"/>
        </w:rPr>
        <w:t>ед</w:t>
      </w:r>
      <w:r w:rsidR="00C52841" w:rsidRPr="009944DB">
        <w:rPr>
          <w:rFonts w:ascii="Times New Roman" w:hAnsi="Times New Roman" w:cs="Times New Roman"/>
          <w:sz w:val="28"/>
          <w:szCs w:val="28"/>
          <w:lang w:val="kk-KZ"/>
        </w:rPr>
        <w:t>.</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ғ</w:t>
      </w:r>
      <w:r w:rsidR="009A4A52">
        <w:rPr>
          <w:rFonts w:ascii="Times New Roman" w:hAnsi="Times New Roman" w:cs="Times New Roman"/>
          <w:sz w:val="28"/>
          <w:szCs w:val="28"/>
          <w:lang w:val="kk-KZ"/>
        </w:rPr>
        <w:t>ыл</w:t>
      </w:r>
      <w:r w:rsidR="00C52841" w:rsidRPr="009944DB">
        <w:rPr>
          <w:rFonts w:ascii="Times New Roman" w:hAnsi="Times New Roman" w:cs="Times New Roman"/>
          <w:sz w:val="28"/>
          <w:szCs w:val="28"/>
          <w:lang w:val="kk-KZ"/>
        </w:rPr>
        <w:t>.</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д</w:t>
      </w:r>
      <w:r w:rsidR="009A4A52">
        <w:rPr>
          <w:rFonts w:ascii="Times New Roman" w:hAnsi="Times New Roman" w:cs="Times New Roman"/>
          <w:sz w:val="28"/>
          <w:szCs w:val="28"/>
          <w:lang w:val="kk-KZ"/>
        </w:rPr>
        <w:t>ок</w:t>
      </w:r>
      <w:r w:rsidR="00C52841" w:rsidRPr="009944DB">
        <w:rPr>
          <w:rFonts w:ascii="Times New Roman" w:hAnsi="Times New Roman" w:cs="Times New Roman"/>
          <w:sz w:val="28"/>
          <w:szCs w:val="28"/>
          <w:lang w:val="kk-KZ"/>
        </w:rPr>
        <w:t xml:space="preserve">. </w:t>
      </w:r>
      <w:r w:rsidR="009A4A52">
        <w:rPr>
          <w:rFonts w:ascii="Times New Roman" w:hAnsi="Times New Roman" w:cs="Times New Roman"/>
          <w:sz w:val="28"/>
          <w:szCs w:val="28"/>
          <w:lang w:val="kk-KZ"/>
        </w:rPr>
        <w:t>... автореф</w:t>
      </w:r>
      <w:r w:rsidR="00C52841" w:rsidRPr="009944DB">
        <w:rPr>
          <w:rFonts w:ascii="Times New Roman" w:hAnsi="Times New Roman" w:cs="Times New Roman"/>
          <w:sz w:val="28"/>
          <w:szCs w:val="28"/>
          <w:lang w:val="kk-KZ"/>
        </w:rPr>
        <w:t>. -</w:t>
      </w:r>
      <w:r w:rsidR="009A4A52">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Қарағанды, 2005. -</w:t>
      </w:r>
      <w:r w:rsidR="009A4A52">
        <w:rPr>
          <w:rFonts w:ascii="Times New Roman" w:hAnsi="Times New Roman" w:cs="Times New Roman"/>
          <w:sz w:val="28"/>
          <w:szCs w:val="28"/>
          <w:lang w:val="kk-KZ"/>
        </w:rPr>
        <w:t xml:space="preserve">40 </w:t>
      </w:r>
      <w:r w:rsidR="00C52841" w:rsidRPr="009944DB">
        <w:rPr>
          <w:rFonts w:ascii="Times New Roman" w:hAnsi="Times New Roman" w:cs="Times New Roman"/>
          <w:sz w:val="28"/>
          <w:szCs w:val="28"/>
          <w:lang w:val="kk-KZ"/>
        </w:rPr>
        <w:t>б.</w:t>
      </w:r>
    </w:p>
    <w:p w:rsidR="00C52841" w:rsidRPr="009944DB" w:rsidRDefault="00391C8B" w:rsidP="009944DB">
      <w:pPr>
        <w:keepLines/>
        <w:widowControl w:val="0"/>
        <w:tabs>
          <w:tab w:val="left" w:pos="1276"/>
        </w:tabs>
        <w:spacing w:after="0" w:line="240" w:lineRule="auto"/>
        <w:ind w:firstLine="709"/>
        <w:jc w:val="both"/>
        <w:rPr>
          <w:rStyle w:val="rynqvb"/>
          <w:rFonts w:ascii="Times New Roman" w:hAnsi="Times New Roman" w:cs="Times New Roman"/>
          <w:sz w:val="28"/>
          <w:szCs w:val="28"/>
          <w:lang w:val="kk-KZ"/>
        </w:rPr>
      </w:pPr>
      <w:r w:rsidRPr="009944DB">
        <w:rPr>
          <w:rStyle w:val="markedcontent"/>
          <w:rFonts w:ascii="Times New Roman" w:hAnsi="Times New Roman" w:cs="Times New Roman"/>
          <w:sz w:val="28"/>
          <w:szCs w:val="28"/>
          <w:lang w:val="kk-KZ"/>
        </w:rPr>
        <w:t>13</w:t>
      </w:r>
      <w:r w:rsidR="007E47BF">
        <w:rPr>
          <w:rStyle w:val="markedcontent"/>
          <w:rFonts w:ascii="Times New Roman" w:hAnsi="Times New Roman" w:cs="Times New Roman"/>
          <w:sz w:val="28"/>
          <w:szCs w:val="28"/>
          <w:lang w:val="kk-KZ"/>
        </w:rPr>
        <w:t>7</w:t>
      </w:r>
      <w:r w:rsidR="00D20ED4">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Турсынова Ж.Ж. Формирование профессиональной компетентости студентов в условиях производственной практики на основе информационных</w:t>
      </w:r>
      <w:r w:rsidR="00C52841" w:rsidRPr="009944DB">
        <w:rPr>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 xml:space="preserve">технологии: дис. </w:t>
      </w:r>
      <w:r w:rsidR="00D20ED4">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 xml:space="preserve">канд. пед. наук: 13.00.08. – </w:t>
      </w:r>
      <w:r w:rsidR="009A4A52">
        <w:rPr>
          <w:rStyle w:val="markedcontent"/>
          <w:rFonts w:ascii="Times New Roman" w:hAnsi="Times New Roman" w:cs="Times New Roman"/>
          <w:sz w:val="28"/>
          <w:szCs w:val="28"/>
          <w:lang w:val="kk-KZ"/>
        </w:rPr>
        <w:t xml:space="preserve">Алматы, </w:t>
      </w:r>
      <w:r w:rsidR="00C52841" w:rsidRPr="009944DB">
        <w:rPr>
          <w:rStyle w:val="markedcontent"/>
          <w:rFonts w:ascii="Times New Roman" w:hAnsi="Times New Roman" w:cs="Times New Roman"/>
          <w:sz w:val="28"/>
          <w:szCs w:val="28"/>
          <w:lang w:val="kk-KZ"/>
        </w:rPr>
        <w:t>2009.</w:t>
      </w:r>
      <w:r w:rsidR="009A4A52">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- 171 с.</w:t>
      </w:r>
      <w:r w:rsidR="00C52841" w:rsidRPr="009944DB">
        <w:rPr>
          <w:rStyle w:val="rynqvb"/>
          <w:rFonts w:ascii="Times New Roman" w:hAnsi="Times New Roman" w:cs="Times New Roman"/>
          <w:sz w:val="28"/>
          <w:szCs w:val="28"/>
          <w:lang w:val="kk-KZ"/>
        </w:rPr>
        <w:t xml:space="preserve">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13</w:t>
      </w:r>
      <w:r w:rsidR="007E47BF">
        <w:rPr>
          <w:rFonts w:ascii="Times New Roman" w:hAnsi="Times New Roman" w:cs="Times New Roman"/>
          <w:sz w:val="28"/>
          <w:szCs w:val="28"/>
          <w:lang w:val="kk-KZ"/>
        </w:rPr>
        <w:t>8</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Рахметова Н., Сандибаева Ж., Калабаева Д. Педагогические </w:t>
      </w:r>
      <w:r w:rsidR="00D20ED4" w:rsidRPr="009944DB">
        <w:rPr>
          <w:rFonts w:ascii="Times New Roman" w:hAnsi="Times New Roman" w:cs="Times New Roman"/>
          <w:sz w:val="28"/>
          <w:szCs w:val="28"/>
          <w:lang w:val="kk-KZ"/>
        </w:rPr>
        <w:t>условия формирования компетентности будущих педагогов профессионального образования</w:t>
      </w:r>
      <w:r w:rsidR="00D20ED4">
        <w:rPr>
          <w:rFonts w:ascii="Times New Roman" w:hAnsi="Times New Roman" w:cs="Times New Roman"/>
          <w:sz w:val="28"/>
          <w:szCs w:val="28"/>
          <w:lang w:val="kk-KZ"/>
        </w:rPr>
        <w:t xml:space="preserve"> </w:t>
      </w:r>
      <w:r w:rsidR="00D20ED4" w:rsidRPr="009944DB">
        <w:rPr>
          <w:rFonts w:ascii="Times New Roman" w:hAnsi="Times New Roman" w:cs="Times New Roman"/>
          <w:sz w:val="28"/>
          <w:szCs w:val="28"/>
          <w:lang w:val="kk-KZ"/>
        </w:rPr>
        <w:t>//</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Международный журнал прикладных и фундаментальных исследований. – 2016. – №4-5. </w:t>
      </w:r>
      <w:r w:rsidR="00D20ED4">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D20ED4">
        <w:rPr>
          <w:rFonts w:ascii="Times New Roman" w:hAnsi="Times New Roman" w:cs="Times New Roman"/>
          <w:sz w:val="28"/>
          <w:szCs w:val="28"/>
          <w:lang w:val="kk-KZ"/>
        </w:rPr>
        <w:t xml:space="preserve">С. </w:t>
      </w:r>
      <w:r w:rsidR="00C52841" w:rsidRPr="009944DB">
        <w:rPr>
          <w:rFonts w:ascii="Times New Roman" w:hAnsi="Times New Roman" w:cs="Times New Roman"/>
          <w:sz w:val="28"/>
          <w:szCs w:val="28"/>
          <w:lang w:val="kk-KZ"/>
        </w:rPr>
        <w:t>987-990</w:t>
      </w:r>
      <w:r w:rsidR="00C52841" w:rsidRPr="00D20ED4">
        <w:rPr>
          <w:rFonts w:ascii="Times New Roman" w:hAnsi="Times New Roman" w:cs="Times New Roman"/>
          <w:sz w:val="28"/>
          <w:szCs w:val="28"/>
        </w:rPr>
        <w:t>.</w:t>
      </w:r>
      <w:r w:rsidR="00C52841" w:rsidRPr="009944DB">
        <w:rPr>
          <w:sz w:val="28"/>
          <w:szCs w:val="28"/>
          <w:lang w:val="kk-KZ"/>
        </w:rPr>
        <w:t xml:space="preserve">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w:t>
      </w:r>
      <w:r w:rsidR="007E47BF">
        <w:rPr>
          <w:rFonts w:ascii="Times New Roman" w:hAnsi="Times New Roman" w:cs="Times New Roman"/>
          <w:sz w:val="28"/>
          <w:szCs w:val="28"/>
          <w:lang w:val="kk-KZ"/>
        </w:rPr>
        <w:t>39</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Лидерс А.Г., Фролов Ю.И. Развитие представлений об ориентировке и ориентировочной деятельности в концепции П.Я. Гальперина</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 Культурно-историческая психология. </w:t>
      </w:r>
      <w:r w:rsidR="00D20ED4">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2012. </w:t>
      </w:r>
      <w:r w:rsidR="00D20ED4">
        <w:rPr>
          <w:rFonts w:ascii="Times New Roman" w:hAnsi="Times New Roman" w:cs="Times New Roman"/>
          <w:sz w:val="28"/>
          <w:szCs w:val="28"/>
          <w:lang w:val="kk-KZ"/>
        </w:rPr>
        <w:t>- №</w:t>
      </w:r>
      <w:r w:rsidR="00C52841" w:rsidRPr="009944DB">
        <w:rPr>
          <w:rFonts w:ascii="Times New Roman" w:hAnsi="Times New Roman" w:cs="Times New Roman"/>
          <w:sz w:val="28"/>
          <w:szCs w:val="28"/>
          <w:lang w:val="kk-KZ"/>
        </w:rPr>
        <w:t xml:space="preserve">4. </w:t>
      </w:r>
      <w:r w:rsidR="00D20ED4">
        <w:rPr>
          <w:rFonts w:ascii="Times New Roman" w:hAnsi="Times New Roman" w:cs="Times New Roman"/>
          <w:sz w:val="28"/>
          <w:szCs w:val="28"/>
          <w:lang w:val="kk-KZ"/>
        </w:rPr>
        <w:t xml:space="preserve">– С. </w:t>
      </w:r>
      <w:r w:rsidR="00C52841" w:rsidRPr="009944DB">
        <w:rPr>
          <w:rFonts w:ascii="Times New Roman" w:hAnsi="Times New Roman" w:cs="Times New Roman"/>
          <w:sz w:val="28"/>
          <w:szCs w:val="28"/>
          <w:lang w:val="kk-KZ"/>
        </w:rPr>
        <w:t>1</w:t>
      </w:r>
      <w:r w:rsidR="00D20ED4">
        <w:rPr>
          <w:rFonts w:ascii="Times New Roman" w:hAnsi="Times New Roman" w:cs="Times New Roman"/>
          <w:sz w:val="28"/>
          <w:szCs w:val="28"/>
          <w:lang w:val="kk-KZ"/>
        </w:rPr>
        <w:t>3-27</w:t>
      </w:r>
      <w:r w:rsidR="00C52841" w:rsidRPr="009944DB">
        <w:rPr>
          <w:sz w:val="28"/>
          <w:szCs w:val="28"/>
          <w:lang w:val="kk-KZ"/>
        </w:rPr>
        <w:t>.</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14</w:t>
      </w:r>
      <w:r w:rsidR="007E47BF">
        <w:rPr>
          <w:rFonts w:ascii="Times New Roman" w:hAnsi="Times New Roman" w:cs="Times New Roman"/>
          <w:sz w:val="28"/>
          <w:szCs w:val="28"/>
          <w:lang w:val="kk-KZ"/>
        </w:rPr>
        <w:t>0</w:t>
      </w:r>
      <w:r w:rsidR="00CA61AB">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Сластенин В.А., Исаев И.Ф., Шиянов Е.Н. Педагогика</w:t>
      </w:r>
      <w:r w:rsidR="00C52841" w:rsidRPr="009944DB">
        <w:rPr>
          <w:rFonts w:ascii="Times New Roman" w:hAnsi="Times New Roman" w:cs="Times New Roman"/>
          <w:sz w:val="28"/>
          <w:szCs w:val="28"/>
        </w:rPr>
        <w:t xml:space="preserve">. </w:t>
      </w:r>
      <w:r w:rsidR="00D20ED4">
        <w:rPr>
          <w:rFonts w:ascii="Times New Roman" w:hAnsi="Times New Roman" w:cs="Times New Roman"/>
          <w:sz w:val="28"/>
          <w:szCs w:val="28"/>
        </w:rPr>
        <w:t xml:space="preserve">– Изд. </w:t>
      </w:r>
      <w:r w:rsidR="00C52841" w:rsidRPr="009944DB">
        <w:rPr>
          <w:rFonts w:ascii="Times New Roman" w:hAnsi="Times New Roman" w:cs="Times New Roman"/>
          <w:sz w:val="28"/>
          <w:szCs w:val="28"/>
        </w:rPr>
        <w:t>11-е</w:t>
      </w:r>
      <w:r w:rsidR="00D20ED4">
        <w:rPr>
          <w:rFonts w:ascii="Times New Roman" w:hAnsi="Times New Roman" w:cs="Times New Roman"/>
          <w:sz w:val="28"/>
          <w:szCs w:val="28"/>
        </w:rPr>
        <w:t>,</w:t>
      </w:r>
      <w:r w:rsidR="00C52841" w:rsidRPr="009944DB">
        <w:rPr>
          <w:rFonts w:ascii="Times New Roman" w:hAnsi="Times New Roman" w:cs="Times New Roman"/>
          <w:sz w:val="28"/>
          <w:szCs w:val="28"/>
        </w:rPr>
        <w:t xml:space="preserve"> стер. </w:t>
      </w:r>
      <w:r w:rsidR="00D20ED4">
        <w:rPr>
          <w:rFonts w:ascii="Times New Roman" w:hAnsi="Times New Roman" w:cs="Times New Roman"/>
          <w:sz w:val="28"/>
          <w:szCs w:val="28"/>
        </w:rPr>
        <w:t xml:space="preserve">- </w:t>
      </w:r>
      <w:r w:rsidR="00C52841" w:rsidRPr="009944DB">
        <w:rPr>
          <w:rFonts w:ascii="Times New Roman" w:hAnsi="Times New Roman" w:cs="Times New Roman"/>
          <w:sz w:val="28"/>
          <w:szCs w:val="28"/>
        </w:rPr>
        <w:t xml:space="preserve">М.: Академия, 2012. </w:t>
      </w:r>
      <w:r w:rsidR="00D20ED4">
        <w:rPr>
          <w:rFonts w:ascii="Times New Roman" w:hAnsi="Times New Roman" w:cs="Times New Roman"/>
          <w:sz w:val="28"/>
          <w:szCs w:val="28"/>
        </w:rPr>
        <w:t xml:space="preserve">- </w:t>
      </w:r>
      <w:r w:rsidR="00C52841" w:rsidRPr="009944DB">
        <w:rPr>
          <w:rFonts w:ascii="Times New Roman" w:hAnsi="Times New Roman" w:cs="Times New Roman"/>
          <w:sz w:val="28"/>
          <w:szCs w:val="28"/>
        </w:rPr>
        <w:t>608 с.</w:t>
      </w:r>
    </w:p>
    <w:p w:rsidR="00C52841" w:rsidRPr="009A4A52"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sz w:val="28"/>
          <w:szCs w:val="28"/>
          <w:lang w:val="kk-KZ"/>
        </w:rPr>
        <w:t>14</w:t>
      </w:r>
      <w:r w:rsidR="007E47BF">
        <w:rPr>
          <w:rFonts w:ascii="Times New Roman" w:hAnsi="Times New Roman" w:cs="Times New Roman"/>
          <w:sz w:val="28"/>
          <w:szCs w:val="28"/>
          <w:lang w:val="kk-KZ"/>
        </w:rPr>
        <w:t>1</w:t>
      </w:r>
      <w:r w:rsidR="00CA61AB">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 xml:space="preserve">Энциклопедический словарь по психологии и педагогике. </w:t>
      </w:r>
      <w:r w:rsidR="00C52841" w:rsidRPr="00FE0FF0">
        <w:rPr>
          <w:rFonts w:ascii="Times New Roman" w:hAnsi="Times New Roman" w:cs="Times New Roman"/>
          <w:sz w:val="28"/>
          <w:szCs w:val="28"/>
          <w:lang w:val="kk-KZ"/>
        </w:rPr>
        <w:t xml:space="preserve">2013 </w:t>
      </w:r>
      <w:r w:rsidR="00D20ED4" w:rsidRPr="00FE0FF0">
        <w:rPr>
          <w:rFonts w:ascii="Times New Roman" w:hAnsi="Times New Roman" w:cs="Times New Roman"/>
          <w:sz w:val="28"/>
          <w:szCs w:val="28"/>
          <w:lang w:val="kk-KZ"/>
        </w:rPr>
        <w:t>//</w:t>
      </w:r>
      <w:r w:rsidR="00C52841" w:rsidRPr="00FE0FF0">
        <w:rPr>
          <w:rFonts w:ascii="Times New Roman" w:hAnsi="Times New Roman" w:cs="Times New Roman"/>
          <w:sz w:val="28"/>
          <w:szCs w:val="28"/>
          <w:lang w:val="kk-KZ"/>
        </w:rPr>
        <w:t xml:space="preserve"> </w:t>
      </w:r>
      <w:hyperlink r:id="rId37" w:history="1">
        <w:r w:rsidR="00C52841" w:rsidRPr="00FE0FF0">
          <w:rPr>
            <w:rStyle w:val="a4"/>
            <w:rFonts w:ascii="Times New Roman" w:hAnsi="Times New Roman" w:cs="Times New Roman"/>
            <w:color w:val="auto"/>
            <w:sz w:val="28"/>
            <w:szCs w:val="28"/>
            <w:u w:val="none"/>
            <w:lang w:val="kk-KZ"/>
          </w:rPr>
          <w:t>http://psychology_pedagogy.academic.ru</w:t>
        </w:r>
      </w:hyperlink>
      <w:r w:rsidR="00C52841" w:rsidRPr="00FE0FF0">
        <w:rPr>
          <w:rFonts w:ascii="Times New Roman" w:hAnsi="Times New Roman" w:cs="Times New Roman"/>
          <w:sz w:val="28"/>
          <w:szCs w:val="28"/>
          <w:lang w:val="kk-KZ"/>
        </w:rPr>
        <w:t xml:space="preserve">. </w:t>
      </w:r>
      <w:r w:rsidR="00C52841" w:rsidRPr="009A4A52">
        <w:rPr>
          <w:rFonts w:ascii="Times New Roman" w:hAnsi="Times New Roman" w:cs="Times New Roman"/>
          <w:sz w:val="28"/>
          <w:szCs w:val="28"/>
        </w:rPr>
        <w:t>22.12.2022.</w:t>
      </w:r>
    </w:p>
    <w:p w:rsidR="00C52841" w:rsidRPr="009A4A52"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A4A52">
        <w:rPr>
          <w:rFonts w:ascii="Times New Roman" w:hAnsi="Times New Roman" w:cs="Times New Roman"/>
          <w:sz w:val="28"/>
          <w:szCs w:val="28"/>
          <w:lang w:val="kk-KZ"/>
        </w:rPr>
        <w:t>14</w:t>
      </w:r>
      <w:r w:rsidR="007E47BF">
        <w:rPr>
          <w:rFonts w:ascii="Times New Roman" w:hAnsi="Times New Roman" w:cs="Times New Roman"/>
          <w:sz w:val="28"/>
          <w:szCs w:val="28"/>
          <w:lang w:val="kk-KZ"/>
        </w:rPr>
        <w:t>2</w:t>
      </w:r>
      <w:r w:rsidR="00CA61AB" w:rsidRPr="009A4A52">
        <w:rPr>
          <w:rFonts w:ascii="Times New Roman" w:hAnsi="Times New Roman" w:cs="Times New Roman"/>
          <w:sz w:val="28"/>
          <w:szCs w:val="28"/>
          <w:lang w:val="kk-KZ"/>
        </w:rPr>
        <w:t xml:space="preserve"> </w:t>
      </w:r>
      <w:r w:rsidR="00C52841" w:rsidRPr="009A4A52">
        <w:rPr>
          <w:rFonts w:ascii="Times New Roman" w:hAnsi="Times New Roman" w:cs="Times New Roman"/>
          <w:sz w:val="28"/>
          <w:szCs w:val="28"/>
          <w:lang w:val="kk-KZ"/>
        </w:rPr>
        <w:t xml:space="preserve">Лозанов Г.К. Суггестопедия при обучении иностранным языкам // </w:t>
      </w:r>
      <w:r w:rsidR="00D20ED4" w:rsidRPr="009A4A52">
        <w:rPr>
          <w:rFonts w:ascii="Times New Roman" w:hAnsi="Times New Roman" w:cs="Times New Roman"/>
          <w:sz w:val="28"/>
          <w:szCs w:val="28"/>
          <w:lang w:val="kk-KZ"/>
        </w:rPr>
        <w:t xml:space="preserve">В кн.: </w:t>
      </w:r>
      <w:r w:rsidR="00C52841" w:rsidRPr="009A4A52">
        <w:rPr>
          <w:rFonts w:ascii="Times New Roman" w:hAnsi="Times New Roman" w:cs="Times New Roman"/>
          <w:sz w:val="28"/>
          <w:szCs w:val="28"/>
          <w:lang w:val="kk-KZ"/>
        </w:rPr>
        <w:t xml:space="preserve">Методы интенсивного обучения иностранным языкам. </w:t>
      </w:r>
      <w:r w:rsidR="00D20ED4" w:rsidRPr="009A4A52">
        <w:rPr>
          <w:rFonts w:ascii="Times New Roman" w:hAnsi="Times New Roman" w:cs="Times New Roman"/>
          <w:sz w:val="28"/>
          <w:szCs w:val="28"/>
          <w:lang w:val="kk-KZ"/>
        </w:rPr>
        <w:t xml:space="preserve">– </w:t>
      </w:r>
      <w:r w:rsidR="00C52841" w:rsidRPr="009A4A52">
        <w:rPr>
          <w:rFonts w:ascii="Times New Roman" w:hAnsi="Times New Roman" w:cs="Times New Roman"/>
          <w:sz w:val="28"/>
          <w:szCs w:val="28"/>
          <w:lang w:val="kk-KZ"/>
        </w:rPr>
        <w:t>М</w:t>
      </w:r>
      <w:r w:rsidR="00D20ED4" w:rsidRPr="009A4A52">
        <w:rPr>
          <w:rFonts w:ascii="Times New Roman" w:hAnsi="Times New Roman" w:cs="Times New Roman"/>
          <w:sz w:val="28"/>
          <w:szCs w:val="28"/>
          <w:lang w:val="kk-KZ"/>
        </w:rPr>
        <w:t>.</w:t>
      </w:r>
      <w:r w:rsidR="00C52841" w:rsidRPr="009A4A52">
        <w:rPr>
          <w:rFonts w:ascii="Times New Roman" w:hAnsi="Times New Roman" w:cs="Times New Roman"/>
          <w:sz w:val="28"/>
          <w:szCs w:val="28"/>
          <w:lang w:val="kk-KZ"/>
        </w:rPr>
        <w:t xml:space="preserve">, 1973. </w:t>
      </w:r>
      <w:r w:rsidR="00D20ED4" w:rsidRPr="009A4A52">
        <w:rPr>
          <w:rFonts w:ascii="Times New Roman" w:hAnsi="Times New Roman" w:cs="Times New Roman"/>
          <w:sz w:val="28"/>
          <w:szCs w:val="28"/>
          <w:lang w:val="kk-KZ"/>
        </w:rPr>
        <w:t xml:space="preserve">– С. </w:t>
      </w:r>
      <w:r w:rsidR="00C52841" w:rsidRPr="009A4A52">
        <w:rPr>
          <w:rFonts w:ascii="Times New Roman" w:hAnsi="Times New Roman" w:cs="Times New Roman"/>
          <w:sz w:val="28"/>
          <w:szCs w:val="28"/>
          <w:lang w:val="kk-KZ"/>
        </w:rPr>
        <w:t>9</w:t>
      </w:r>
      <w:r w:rsidR="00D20ED4" w:rsidRPr="009A4A52">
        <w:rPr>
          <w:rFonts w:ascii="Times New Roman" w:hAnsi="Times New Roman" w:cs="Times New Roman"/>
          <w:sz w:val="28"/>
          <w:szCs w:val="28"/>
          <w:lang w:val="kk-KZ"/>
        </w:rPr>
        <w:t>-</w:t>
      </w:r>
      <w:r w:rsidR="00C52841" w:rsidRPr="009A4A52">
        <w:rPr>
          <w:rFonts w:ascii="Times New Roman" w:hAnsi="Times New Roman" w:cs="Times New Roman"/>
          <w:sz w:val="28"/>
          <w:szCs w:val="28"/>
          <w:lang w:val="kk-KZ"/>
        </w:rPr>
        <w:t>17</w:t>
      </w:r>
      <w:r w:rsidR="00D20ED4" w:rsidRPr="009A4A52">
        <w:rPr>
          <w:rFonts w:ascii="Times New Roman" w:hAnsi="Times New Roman" w:cs="Times New Roman"/>
          <w:sz w:val="28"/>
          <w:szCs w:val="28"/>
          <w:lang w:val="kk-KZ"/>
        </w:rPr>
        <w:t>.</w:t>
      </w:r>
      <w:r w:rsidR="00C52841" w:rsidRPr="009A4A52">
        <w:rPr>
          <w:rFonts w:ascii="Times New Roman" w:hAnsi="Times New Roman" w:cs="Times New Roman"/>
          <w:sz w:val="28"/>
          <w:szCs w:val="28"/>
          <w:lang w:val="kk-KZ"/>
        </w:rPr>
        <w:t xml:space="preserve"> </w:t>
      </w:r>
    </w:p>
    <w:p w:rsidR="00C52841" w:rsidRPr="009A4A52"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A4A52">
        <w:rPr>
          <w:rFonts w:ascii="Times New Roman" w:hAnsi="Times New Roman" w:cs="Times New Roman"/>
          <w:sz w:val="28"/>
          <w:szCs w:val="28"/>
          <w:lang w:val="kk-KZ"/>
        </w:rPr>
        <w:t>14</w:t>
      </w:r>
      <w:r w:rsidR="007E47BF">
        <w:rPr>
          <w:rFonts w:ascii="Times New Roman" w:hAnsi="Times New Roman" w:cs="Times New Roman"/>
          <w:sz w:val="28"/>
          <w:szCs w:val="28"/>
          <w:lang w:val="kk-KZ"/>
        </w:rPr>
        <w:t>3</w:t>
      </w:r>
      <w:r w:rsidR="00D20ED4" w:rsidRPr="009A4A52">
        <w:rPr>
          <w:rFonts w:ascii="Times New Roman" w:hAnsi="Times New Roman" w:cs="Times New Roman"/>
          <w:sz w:val="28"/>
          <w:szCs w:val="28"/>
          <w:lang w:val="kk-KZ"/>
        </w:rPr>
        <w:t xml:space="preserve"> Шелестюк Е.</w:t>
      </w:r>
      <w:r w:rsidR="00C52841" w:rsidRPr="009A4A52">
        <w:rPr>
          <w:rFonts w:ascii="Times New Roman" w:hAnsi="Times New Roman" w:cs="Times New Roman"/>
          <w:sz w:val="28"/>
          <w:szCs w:val="28"/>
          <w:lang w:val="kk-KZ"/>
        </w:rPr>
        <w:t>В. Речевое воздействие: онтология и методология исследования: автореф. ... д</w:t>
      </w:r>
      <w:r w:rsidR="00D20ED4" w:rsidRPr="009A4A52">
        <w:rPr>
          <w:rFonts w:ascii="Times New Roman" w:hAnsi="Times New Roman" w:cs="Times New Roman"/>
          <w:sz w:val="28"/>
          <w:szCs w:val="28"/>
          <w:lang w:val="kk-KZ"/>
        </w:rPr>
        <w:t>ок.</w:t>
      </w:r>
      <w:r w:rsidR="00C52841" w:rsidRPr="009A4A52">
        <w:rPr>
          <w:rFonts w:ascii="Times New Roman" w:hAnsi="Times New Roman" w:cs="Times New Roman"/>
          <w:sz w:val="28"/>
          <w:szCs w:val="28"/>
          <w:lang w:val="kk-KZ"/>
        </w:rPr>
        <w:t xml:space="preserve"> филол. наук</w:t>
      </w:r>
      <w:r w:rsidR="00D20ED4" w:rsidRPr="009A4A52">
        <w:rPr>
          <w:rFonts w:ascii="Times New Roman" w:hAnsi="Times New Roman" w:cs="Times New Roman"/>
          <w:sz w:val="28"/>
          <w:szCs w:val="28"/>
          <w:lang w:val="kk-KZ"/>
        </w:rPr>
        <w:t>: 10.02.19.</w:t>
      </w:r>
      <w:r w:rsidR="00C52841" w:rsidRPr="009A4A52">
        <w:rPr>
          <w:rFonts w:ascii="Times New Roman" w:hAnsi="Times New Roman" w:cs="Times New Roman"/>
          <w:sz w:val="28"/>
          <w:szCs w:val="28"/>
          <w:lang w:val="kk-KZ"/>
        </w:rPr>
        <w:t xml:space="preserve"> </w:t>
      </w:r>
      <w:r w:rsidR="00D20ED4" w:rsidRPr="009A4A52">
        <w:rPr>
          <w:rFonts w:ascii="Times New Roman" w:hAnsi="Times New Roman" w:cs="Times New Roman"/>
          <w:sz w:val="28"/>
          <w:szCs w:val="28"/>
          <w:lang w:val="kk-KZ"/>
        </w:rPr>
        <w:t xml:space="preserve">- </w:t>
      </w:r>
      <w:r w:rsidR="00C52841" w:rsidRPr="009A4A52">
        <w:rPr>
          <w:rFonts w:ascii="Times New Roman" w:hAnsi="Times New Roman" w:cs="Times New Roman"/>
          <w:sz w:val="28"/>
          <w:szCs w:val="28"/>
          <w:lang w:val="kk-KZ"/>
        </w:rPr>
        <w:t>Челябинск, 2009.</w:t>
      </w:r>
      <w:r w:rsidR="00D20ED4" w:rsidRPr="009A4A52">
        <w:rPr>
          <w:rFonts w:ascii="Times New Roman" w:hAnsi="Times New Roman" w:cs="Times New Roman"/>
          <w:sz w:val="28"/>
          <w:szCs w:val="28"/>
          <w:lang w:val="kk-KZ"/>
        </w:rPr>
        <w:t xml:space="preserve"> –</w:t>
      </w:r>
      <w:r w:rsidR="00C52841" w:rsidRPr="009A4A52">
        <w:rPr>
          <w:rFonts w:ascii="Times New Roman" w:hAnsi="Times New Roman" w:cs="Times New Roman"/>
          <w:sz w:val="28"/>
          <w:szCs w:val="28"/>
          <w:lang w:val="kk-KZ"/>
        </w:rPr>
        <w:t xml:space="preserve"> </w:t>
      </w:r>
      <w:r w:rsidR="00D20ED4" w:rsidRPr="009A4A52">
        <w:rPr>
          <w:rFonts w:ascii="Times New Roman" w:hAnsi="Times New Roman" w:cs="Times New Roman"/>
          <w:sz w:val="28"/>
          <w:szCs w:val="28"/>
          <w:lang w:val="kk-KZ"/>
        </w:rPr>
        <w:t>42 с.</w:t>
      </w:r>
      <w:r w:rsidR="00C52841" w:rsidRPr="009A4A52">
        <w:rPr>
          <w:rFonts w:ascii="Times New Roman" w:hAnsi="Times New Roman" w:cs="Times New Roman"/>
          <w:sz w:val="28"/>
          <w:szCs w:val="28"/>
          <w:lang w:val="kk-KZ"/>
        </w:rPr>
        <w:t xml:space="preserve"> </w:t>
      </w:r>
    </w:p>
    <w:p w:rsidR="00C52841" w:rsidRPr="009944DB" w:rsidRDefault="00391C8B" w:rsidP="009944DB">
      <w:pPr>
        <w:keepLines/>
        <w:widowControl w:val="0"/>
        <w:tabs>
          <w:tab w:val="left" w:pos="1276"/>
        </w:tabs>
        <w:spacing w:after="0" w:line="240" w:lineRule="auto"/>
        <w:ind w:firstLine="709"/>
        <w:jc w:val="both"/>
        <w:rPr>
          <w:rStyle w:val="rynqvb"/>
          <w:rFonts w:ascii="Times New Roman" w:hAnsi="Times New Roman" w:cs="Times New Roman"/>
          <w:sz w:val="28"/>
          <w:szCs w:val="28"/>
          <w:lang w:val="kk-KZ"/>
        </w:rPr>
      </w:pPr>
      <w:r w:rsidRPr="009944DB">
        <w:rPr>
          <w:rFonts w:ascii="Times New Roman" w:hAnsi="Times New Roman" w:cs="Times New Roman"/>
          <w:sz w:val="28"/>
          <w:szCs w:val="28"/>
          <w:lang w:val="kk-KZ"/>
        </w:rPr>
        <w:t>14</w:t>
      </w:r>
      <w:r w:rsidR="007E47BF">
        <w:rPr>
          <w:rFonts w:ascii="Times New Roman" w:hAnsi="Times New Roman" w:cs="Times New Roman"/>
          <w:sz w:val="28"/>
          <w:szCs w:val="28"/>
          <w:lang w:val="kk-KZ"/>
        </w:rPr>
        <w:t>4</w:t>
      </w:r>
      <w:r w:rsidR="00CA61AB">
        <w:rPr>
          <w:rFonts w:ascii="Times New Roman" w:hAnsi="Times New Roman" w:cs="Times New Roman"/>
          <w:sz w:val="28"/>
          <w:szCs w:val="28"/>
          <w:lang w:val="kk-KZ"/>
        </w:rPr>
        <w:t xml:space="preserve"> </w:t>
      </w:r>
      <w:r w:rsidR="00C52841" w:rsidRPr="009944DB">
        <w:rPr>
          <w:rFonts w:ascii="Times New Roman" w:hAnsi="Times New Roman" w:cs="Times New Roman"/>
          <w:sz w:val="28"/>
          <w:szCs w:val="28"/>
          <w:lang w:val="kk-KZ"/>
        </w:rPr>
        <w:t>Манарбекұлы</w:t>
      </w:r>
      <w:r w:rsidR="00C52841" w:rsidRPr="009944DB">
        <w:rPr>
          <w:rStyle w:val="rynqvb"/>
          <w:rFonts w:ascii="Times New Roman" w:hAnsi="Times New Roman" w:cs="Times New Roman"/>
          <w:sz w:val="28"/>
          <w:szCs w:val="28"/>
          <w:lang w:val="kk-KZ"/>
        </w:rPr>
        <w:t xml:space="preserve"> А. Неліктен қазақстандықтар отандық өнімдерді аз тұтынады?</w:t>
      </w:r>
      <w:r w:rsidR="00D20ED4">
        <w:rPr>
          <w:rStyle w:val="rynqvb"/>
          <w:rFonts w:ascii="Times New Roman" w:hAnsi="Times New Roman" w:cs="Times New Roman"/>
          <w:sz w:val="28"/>
          <w:szCs w:val="28"/>
          <w:lang w:val="kk-KZ"/>
        </w:rPr>
        <w:t xml:space="preserve"> </w:t>
      </w:r>
      <w:r w:rsidR="00C52841" w:rsidRPr="009944DB">
        <w:rPr>
          <w:rStyle w:val="rynqvb"/>
          <w:rFonts w:ascii="Times New Roman" w:hAnsi="Times New Roman" w:cs="Times New Roman"/>
          <w:sz w:val="28"/>
          <w:szCs w:val="28"/>
          <w:lang w:val="kk-KZ"/>
        </w:rPr>
        <w:t>// Егеменді Қазақстан</w:t>
      </w:r>
      <w:r w:rsidR="00D20ED4">
        <w:rPr>
          <w:rStyle w:val="rynqvb"/>
          <w:rFonts w:ascii="Times New Roman" w:hAnsi="Times New Roman" w:cs="Times New Roman"/>
          <w:sz w:val="28"/>
          <w:szCs w:val="28"/>
          <w:lang w:val="kk-KZ"/>
        </w:rPr>
        <w:t xml:space="preserve">. – 2022, май - </w:t>
      </w:r>
      <w:r w:rsidR="00C52841" w:rsidRPr="009944DB">
        <w:rPr>
          <w:rFonts w:ascii="Times New Roman" w:hAnsi="Times New Roman" w:cs="Times New Roman"/>
          <w:sz w:val="28"/>
          <w:szCs w:val="28"/>
          <w:lang w:val="kk-KZ"/>
        </w:rPr>
        <w:t>31.</w:t>
      </w:r>
    </w:p>
    <w:p w:rsidR="00C52841" w:rsidRPr="009944DB" w:rsidRDefault="00391C8B" w:rsidP="009944DB">
      <w:pPr>
        <w:keepLines/>
        <w:widowControl w:val="0"/>
        <w:tabs>
          <w:tab w:val="left" w:pos="1276"/>
        </w:tabs>
        <w:spacing w:after="0" w:line="240" w:lineRule="auto"/>
        <w:ind w:firstLine="709"/>
        <w:jc w:val="both"/>
        <w:rPr>
          <w:rStyle w:val="rynqvb"/>
          <w:rFonts w:ascii="Times New Roman" w:hAnsi="Times New Roman" w:cs="Times New Roman"/>
          <w:sz w:val="28"/>
          <w:szCs w:val="28"/>
          <w:lang w:val="kk-KZ"/>
        </w:rPr>
      </w:pPr>
      <w:r w:rsidRPr="009944DB">
        <w:rPr>
          <w:rStyle w:val="markedcontent"/>
          <w:rFonts w:ascii="Times New Roman" w:hAnsi="Times New Roman" w:cs="Times New Roman"/>
          <w:sz w:val="28"/>
          <w:szCs w:val="28"/>
          <w:lang w:val="kk-KZ"/>
        </w:rPr>
        <w:t>14</w:t>
      </w:r>
      <w:r w:rsidR="007E47BF">
        <w:rPr>
          <w:rStyle w:val="markedcontent"/>
          <w:rFonts w:ascii="Times New Roman" w:hAnsi="Times New Roman" w:cs="Times New Roman"/>
          <w:sz w:val="28"/>
          <w:szCs w:val="28"/>
          <w:lang w:val="kk-KZ"/>
        </w:rPr>
        <w:t>5</w:t>
      </w:r>
      <w:r w:rsidR="00CA61AB">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Демьянков В.</w:t>
      </w:r>
      <w:r w:rsidR="007E47BF">
        <w:rPr>
          <w:rStyle w:val="markedcontent"/>
          <w:rFonts w:ascii="Times New Roman" w:hAnsi="Times New Roman" w:cs="Times New Roman"/>
          <w:sz w:val="28"/>
          <w:szCs w:val="28"/>
          <w:lang w:val="kk-KZ"/>
        </w:rPr>
        <w:t>З</w:t>
      </w:r>
      <w:r w:rsidR="00C52841" w:rsidRPr="009944DB">
        <w:rPr>
          <w:rStyle w:val="markedcontent"/>
          <w:rFonts w:ascii="Times New Roman" w:hAnsi="Times New Roman" w:cs="Times New Roman"/>
          <w:sz w:val="28"/>
          <w:szCs w:val="28"/>
          <w:lang w:val="kk-KZ"/>
        </w:rPr>
        <w:t>.</w:t>
      </w:r>
      <w:r w:rsidR="007E47BF">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Эффективность аргументации как речевого воздействия</w:t>
      </w:r>
      <w:r w:rsidR="00D20ED4">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w:t>
      </w:r>
      <w:r w:rsidR="00D20ED4">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Проблемы эффективности речевой коммуникации</w:t>
      </w:r>
      <w:r w:rsidR="00D20ED4">
        <w:rPr>
          <w:rStyle w:val="markedcontent"/>
          <w:rFonts w:ascii="Times New Roman" w:hAnsi="Times New Roman" w:cs="Times New Roman"/>
          <w:sz w:val="28"/>
          <w:szCs w:val="28"/>
          <w:lang w:val="kk-KZ"/>
        </w:rPr>
        <w:t>: сб. науч.-аналит. обзоров.</w:t>
      </w:r>
      <w:r w:rsidR="00C52841" w:rsidRPr="009944DB">
        <w:rPr>
          <w:rStyle w:val="markedcontent"/>
          <w:rFonts w:ascii="Times New Roman" w:hAnsi="Times New Roman" w:cs="Times New Roman"/>
          <w:sz w:val="28"/>
          <w:szCs w:val="28"/>
          <w:lang w:val="kk-KZ"/>
        </w:rPr>
        <w:t xml:space="preserve"> – М</w:t>
      </w:r>
      <w:r w:rsidR="00D20ED4">
        <w:rPr>
          <w:rStyle w:val="markedcontent"/>
          <w:rFonts w:ascii="Times New Roman" w:hAnsi="Times New Roman" w:cs="Times New Roman"/>
          <w:sz w:val="28"/>
          <w:szCs w:val="28"/>
          <w:lang w:val="kk-KZ"/>
        </w:rPr>
        <w:t>.,</w:t>
      </w:r>
      <w:r w:rsidR="00C52841" w:rsidRPr="009944DB">
        <w:rPr>
          <w:rStyle w:val="markedcontent"/>
          <w:rFonts w:ascii="Times New Roman" w:hAnsi="Times New Roman" w:cs="Times New Roman"/>
          <w:sz w:val="28"/>
          <w:szCs w:val="28"/>
          <w:lang w:val="kk-KZ"/>
        </w:rPr>
        <w:t xml:space="preserve"> 1989. </w:t>
      </w:r>
      <w:r w:rsidR="00D20ED4">
        <w:rPr>
          <w:rStyle w:val="markedcontent"/>
          <w:rFonts w:ascii="Times New Roman" w:hAnsi="Times New Roman" w:cs="Times New Roman"/>
          <w:sz w:val="28"/>
          <w:szCs w:val="28"/>
          <w:lang w:val="kk-KZ"/>
        </w:rPr>
        <w:t>– С. 13-40.</w:t>
      </w:r>
    </w:p>
    <w:p w:rsidR="00C52841" w:rsidRPr="009944DB" w:rsidRDefault="00391C8B" w:rsidP="009944DB">
      <w:pPr>
        <w:keepLines/>
        <w:widowControl w:val="0"/>
        <w:tabs>
          <w:tab w:val="left" w:pos="1276"/>
        </w:tabs>
        <w:spacing w:after="0" w:line="240" w:lineRule="auto"/>
        <w:ind w:firstLine="709"/>
        <w:jc w:val="both"/>
        <w:rPr>
          <w:rStyle w:val="rynqvb"/>
          <w:rFonts w:ascii="Times New Roman" w:hAnsi="Times New Roman" w:cs="Times New Roman"/>
          <w:sz w:val="28"/>
          <w:szCs w:val="28"/>
          <w:lang w:val="kk-KZ"/>
        </w:rPr>
      </w:pPr>
      <w:r w:rsidRPr="009944DB">
        <w:rPr>
          <w:rStyle w:val="markedcontent"/>
          <w:rFonts w:ascii="Times New Roman" w:hAnsi="Times New Roman" w:cs="Times New Roman"/>
          <w:sz w:val="28"/>
          <w:szCs w:val="28"/>
          <w:lang w:val="kk-KZ"/>
        </w:rPr>
        <w:t>14</w:t>
      </w:r>
      <w:r w:rsidR="007E47BF">
        <w:rPr>
          <w:rStyle w:val="markedcontent"/>
          <w:rFonts w:ascii="Times New Roman" w:hAnsi="Times New Roman" w:cs="Times New Roman"/>
          <w:sz w:val="28"/>
          <w:szCs w:val="28"/>
          <w:lang w:val="kk-KZ"/>
        </w:rPr>
        <w:t>6</w:t>
      </w:r>
      <w:r w:rsidR="00CA61AB">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Березин Ф.М.</w:t>
      </w:r>
      <w:r w:rsidR="00CA61AB">
        <w:rPr>
          <w:rStyle w:val="markedcontent"/>
          <w:rFonts w:ascii="Times New Roman" w:hAnsi="Times New Roman" w:cs="Times New Roman"/>
          <w:sz w:val="28"/>
          <w:szCs w:val="28"/>
          <w:lang w:val="kk-KZ"/>
        </w:rPr>
        <w:t>,</w:t>
      </w:r>
      <w:r w:rsidR="00C52841" w:rsidRPr="009944DB">
        <w:rPr>
          <w:rStyle w:val="markedcontent"/>
          <w:rFonts w:ascii="Times New Roman" w:hAnsi="Times New Roman" w:cs="Times New Roman"/>
          <w:sz w:val="28"/>
          <w:szCs w:val="28"/>
          <w:lang w:val="kk-KZ"/>
        </w:rPr>
        <w:t xml:space="preserve"> </w:t>
      </w:r>
      <w:r w:rsidR="00CA61AB" w:rsidRPr="009944DB">
        <w:rPr>
          <w:rStyle w:val="markedcontent"/>
          <w:rFonts w:ascii="Times New Roman" w:hAnsi="Times New Roman" w:cs="Times New Roman"/>
          <w:sz w:val="28"/>
          <w:szCs w:val="28"/>
          <w:lang w:val="kk-KZ"/>
        </w:rPr>
        <w:t>Тарасов</w:t>
      </w:r>
      <w:r w:rsidR="00CA61AB" w:rsidRPr="00CA61AB">
        <w:rPr>
          <w:rStyle w:val="markedcontent"/>
          <w:rFonts w:ascii="Times New Roman" w:hAnsi="Times New Roman" w:cs="Times New Roman"/>
          <w:sz w:val="28"/>
          <w:szCs w:val="28"/>
          <w:lang w:val="kk-KZ"/>
        </w:rPr>
        <w:t xml:space="preserve"> </w:t>
      </w:r>
      <w:r w:rsidR="00CA61AB" w:rsidRPr="009944DB">
        <w:rPr>
          <w:rStyle w:val="markedcontent"/>
          <w:rFonts w:ascii="Times New Roman" w:hAnsi="Times New Roman" w:cs="Times New Roman"/>
          <w:sz w:val="28"/>
          <w:szCs w:val="28"/>
          <w:lang w:val="kk-KZ"/>
        </w:rPr>
        <w:t xml:space="preserve">Е.Ф. </w:t>
      </w:r>
      <w:r w:rsidR="00C52841" w:rsidRPr="009944DB">
        <w:rPr>
          <w:rStyle w:val="markedcontent"/>
          <w:rFonts w:ascii="Times New Roman" w:hAnsi="Times New Roman" w:cs="Times New Roman"/>
          <w:sz w:val="28"/>
          <w:szCs w:val="28"/>
          <w:lang w:val="kk-KZ"/>
        </w:rPr>
        <w:t>Речевое воздействие в сфере массовой коммуникации</w:t>
      </w:r>
      <w:r w:rsidR="00CA61AB">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 М</w:t>
      </w:r>
      <w:r w:rsidR="00CA61AB">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Наука, 1990. – 135</w:t>
      </w:r>
      <w:r w:rsidR="00CA61AB">
        <w:rPr>
          <w:rStyle w:val="markedcontent"/>
          <w:rFonts w:ascii="Times New Roman" w:hAnsi="Times New Roman" w:cs="Times New Roman"/>
          <w:sz w:val="28"/>
          <w:szCs w:val="28"/>
          <w:lang w:val="kk-KZ"/>
        </w:rPr>
        <w:t xml:space="preserve"> </w:t>
      </w:r>
      <w:r w:rsidR="00C52841" w:rsidRPr="009944DB">
        <w:rPr>
          <w:rStyle w:val="rynqvb"/>
          <w:rFonts w:ascii="Times New Roman" w:hAnsi="Times New Roman" w:cs="Times New Roman"/>
          <w:sz w:val="28"/>
          <w:szCs w:val="28"/>
          <w:lang w:val="kk-KZ"/>
        </w:rPr>
        <w:t>с.</w:t>
      </w:r>
      <w:r w:rsidR="00C52841" w:rsidRPr="009944DB">
        <w:rPr>
          <w:rStyle w:val="rynqvb"/>
          <w:rFonts w:ascii="Times New Roman" w:hAnsi="Times New Roman" w:cs="Times New Roman"/>
          <w:sz w:val="28"/>
          <w:szCs w:val="28"/>
        </w:rPr>
        <w:t xml:space="preserve"> </w:t>
      </w:r>
    </w:p>
    <w:p w:rsidR="00C52841" w:rsidRPr="009944DB" w:rsidRDefault="00391C8B" w:rsidP="009944DB">
      <w:pPr>
        <w:keepLines/>
        <w:widowControl w:val="0"/>
        <w:tabs>
          <w:tab w:val="left" w:pos="1276"/>
        </w:tabs>
        <w:spacing w:after="0" w:line="240" w:lineRule="auto"/>
        <w:ind w:firstLine="709"/>
        <w:jc w:val="both"/>
        <w:rPr>
          <w:rStyle w:val="rynqvb"/>
          <w:rFonts w:ascii="Times New Roman" w:hAnsi="Times New Roman" w:cs="Times New Roman"/>
          <w:sz w:val="28"/>
          <w:szCs w:val="28"/>
          <w:lang w:val="kk-KZ"/>
        </w:rPr>
      </w:pPr>
      <w:r w:rsidRPr="009944DB">
        <w:rPr>
          <w:rStyle w:val="markedcontent"/>
          <w:rFonts w:ascii="Times New Roman" w:hAnsi="Times New Roman" w:cs="Times New Roman"/>
          <w:sz w:val="28"/>
          <w:szCs w:val="28"/>
          <w:lang w:val="kk-KZ"/>
        </w:rPr>
        <w:t>14</w:t>
      </w:r>
      <w:r w:rsidR="007E47BF">
        <w:rPr>
          <w:rStyle w:val="markedcontent"/>
          <w:rFonts w:ascii="Times New Roman" w:hAnsi="Times New Roman" w:cs="Times New Roman"/>
          <w:sz w:val="28"/>
          <w:szCs w:val="28"/>
          <w:lang w:val="kk-KZ"/>
        </w:rPr>
        <w:t>7</w:t>
      </w:r>
      <w:r w:rsidR="00CA61AB">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Арутюнова Н.Д. Типы языковых значений: Оценка.</w:t>
      </w:r>
      <w:r w:rsidR="00CA61AB">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Событие.</w:t>
      </w:r>
      <w:r w:rsidR="00CA61AB">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 xml:space="preserve">Факт. </w:t>
      </w:r>
      <w:r w:rsidR="00CA61AB">
        <w:rPr>
          <w:rStyle w:val="markedcontent"/>
          <w:rFonts w:ascii="Times New Roman" w:hAnsi="Times New Roman" w:cs="Times New Roman"/>
          <w:sz w:val="28"/>
          <w:szCs w:val="28"/>
          <w:lang w:val="kk-KZ"/>
        </w:rPr>
        <w:t xml:space="preserve">– </w:t>
      </w:r>
      <w:r w:rsidR="00C52841" w:rsidRPr="009944DB">
        <w:rPr>
          <w:rStyle w:val="markedcontent"/>
          <w:rFonts w:ascii="Times New Roman" w:hAnsi="Times New Roman" w:cs="Times New Roman"/>
          <w:sz w:val="28"/>
          <w:szCs w:val="28"/>
          <w:lang w:val="kk-KZ"/>
        </w:rPr>
        <w:t>М</w:t>
      </w:r>
      <w:r w:rsidR="00CA61AB">
        <w:rPr>
          <w:rStyle w:val="markedcontent"/>
          <w:rFonts w:ascii="Times New Roman" w:hAnsi="Times New Roman" w:cs="Times New Roman"/>
          <w:sz w:val="28"/>
          <w:szCs w:val="28"/>
          <w:lang w:val="kk-KZ"/>
        </w:rPr>
        <w:t>.</w:t>
      </w:r>
      <w:r w:rsidR="00C52841" w:rsidRPr="009944DB">
        <w:rPr>
          <w:rStyle w:val="markedcontent"/>
          <w:rFonts w:ascii="Times New Roman" w:hAnsi="Times New Roman" w:cs="Times New Roman"/>
          <w:sz w:val="28"/>
          <w:szCs w:val="28"/>
          <w:lang w:val="kk-KZ"/>
        </w:rPr>
        <w:t xml:space="preserve">, 1988. </w:t>
      </w:r>
      <w:r w:rsidR="00CA61AB">
        <w:rPr>
          <w:rStyle w:val="markedcontent"/>
          <w:rFonts w:ascii="Times New Roman" w:hAnsi="Times New Roman" w:cs="Times New Roman"/>
          <w:sz w:val="28"/>
          <w:szCs w:val="28"/>
          <w:lang w:val="kk-KZ"/>
        </w:rPr>
        <w:t>–</w:t>
      </w:r>
      <w:r w:rsidR="00C52841" w:rsidRPr="009944DB">
        <w:rPr>
          <w:rStyle w:val="markedcontent"/>
          <w:rFonts w:ascii="Times New Roman" w:hAnsi="Times New Roman" w:cs="Times New Roman"/>
          <w:sz w:val="28"/>
          <w:szCs w:val="28"/>
          <w:lang w:val="kk-KZ"/>
        </w:rPr>
        <w:t xml:space="preserve"> 338</w:t>
      </w:r>
      <w:r w:rsidR="00CA61AB">
        <w:rPr>
          <w:rStyle w:val="markedcontent"/>
          <w:rFonts w:ascii="Times New Roman" w:hAnsi="Times New Roman" w:cs="Times New Roman"/>
          <w:sz w:val="28"/>
          <w:szCs w:val="28"/>
          <w:lang w:val="kk-KZ"/>
        </w:rPr>
        <w:t xml:space="preserve"> с</w:t>
      </w:r>
      <w:r w:rsidR="00C52841" w:rsidRPr="009944DB">
        <w:rPr>
          <w:rStyle w:val="markedcontent"/>
          <w:rFonts w:ascii="Times New Roman" w:hAnsi="Times New Roman" w:cs="Times New Roman"/>
          <w:sz w:val="28"/>
          <w:szCs w:val="28"/>
          <w:lang w:val="kk-KZ"/>
        </w:rPr>
        <w:t>.</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bCs/>
          <w:iCs/>
          <w:color w:val="212529"/>
          <w:sz w:val="28"/>
          <w:szCs w:val="28"/>
          <w:lang w:val="kk-KZ"/>
        </w:rPr>
        <w:lastRenderedPageBreak/>
        <w:t>1</w:t>
      </w:r>
      <w:r w:rsidR="00B067FB">
        <w:rPr>
          <w:rFonts w:ascii="Times New Roman" w:hAnsi="Times New Roman" w:cs="Times New Roman"/>
          <w:bCs/>
          <w:iCs/>
          <w:color w:val="212529"/>
          <w:sz w:val="28"/>
          <w:szCs w:val="28"/>
          <w:lang w:val="kk-KZ"/>
        </w:rPr>
        <w:t>48</w:t>
      </w:r>
      <w:r w:rsidR="00CA61AB">
        <w:rPr>
          <w:rFonts w:ascii="Times New Roman" w:hAnsi="Times New Roman" w:cs="Times New Roman"/>
          <w:bCs/>
          <w:iCs/>
          <w:color w:val="212529"/>
          <w:sz w:val="28"/>
          <w:szCs w:val="28"/>
          <w:lang w:val="kk-KZ"/>
        </w:rPr>
        <w:t xml:space="preserve"> </w:t>
      </w:r>
      <w:r w:rsidR="00C52841" w:rsidRPr="009944DB">
        <w:rPr>
          <w:rFonts w:ascii="Times New Roman" w:hAnsi="Times New Roman" w:cs="Times New Roman"/>
          <w:bCs/>
          <w:iCs/>
          <w:color w:val="212529"/>
          <w:sz w:val="28"/>
          <w:szCs w:val="28"/>
          <w:lang w:val="kk-KZ"/>
        </w:rPr>
        <w:t>Қоянбаев Р.М. Қысқаша педагогикалық сөздік.</w:t>
      </w:r>
      <w:r w:rsidR="00CA61AB">
        <w:rPr>
          <w:rFonts w:ascii="Times New Roman" w:hAnsi="Times New Roman" w:cs="Times New Roman"/>
          <w:bCs/>
          <w:iCs/>
          <w:color w:val="212529"/>
          <w:sz w:val="28"/>
          <w:szCs w:val="28"/>
          <w:lang w:val="kk-KZ"/>
        </w:rPr>
        <w:t xml:space="preserve"> </w:t>
      </w:r>
      <w:r w:rsidR="00C52841" w:rsidRPr="009944DB">
        <w:rPr>
          <w:rFonts w:ascii="Times New Roman" w:hAnsi="Times New Roman" w:cs="Times New Roman"/>
          <w:color w:val="212529"/>
          <w:sz w:val="28"/>
          <w:szCs w:val="28"/>
          <w:lang w:val="kk-KZ"/>
        </w:rPr>
        <w:t>– Алматы, 1999.</w:t>
      </w:r>
      <w:r w:rsidR="00CA61AB">
        <w:rPr>
          <w:rFonts w:ascii="Times New Roman" w:hAnsi="Times New Roman" w:cs="Times New Roman"/>
          <w:color w:val="212529"/>
          <w:sz w:val="28"/>
          <w:szCs w:val="28"/>
          <w:lang w:val="kk-KZ"/>
        </w:rPr>
        <w:t xml:space="preserve"> </w:t>
      </w:r>
      <w:r w:rsidR="00C52841" w:rsidRPr="009944DB">
        <w:rPr>
          <w:rFonts w:ascii="Times New Roman" w:hAnsi="Times New Roman" w:cs="Times New Roman"/>
          <w:color w:val="212529"/>
          <w:sz w:val="28"/>
          <w:szCs w:val="28"/>
          <w:lang w:val="kk-KZ"/>
        </w:rPr>
        <w:t>-</w:t>
      </w:r>
      <w:r w:rsidR="00CA61AB">
        <w:rPr>
          <w:rFonts w:ascii="Times New Roman" w:hAnsi="Times New Roman" w:cs="Times New Roman"/>
          <w:color w:val="212529"/>
          <w:sz w:val="28"/>
          <w:szCs w:val="28"/>
          <w:lang w:val="kk-KZ"/>
        </w:rPr>
        <w:t xml:space="preserve"> </w:t>
      </w:r>
      <w:r w:rsidR="00C52841" w:rsidRPr="009944DB">
        <w:rPr>
          <w:rFonts w:ascii="Times New Roman" w:hAnsi="Times New Roman" w:cs="Times New Roman"/>
          <w:color w:val="212529"/>
          <w:sz w:val="28"/>
          <w:szCs w:val="28"/>
          <w:lang w:val="kk-KZ"/>
        </w:rPr>
        <w:t>38 б</w:t>
      </w:r>
      <w:r w:rsidR="00C52841" w:rsidRPr="009944DB">
        <w:rPr>
          <w:rFonts w:ascii="Times New Roman" w:hAnsi="Times New Roman" w:cs="Times New Roman"/>
          <w:color w:val="212529"/>
          <w:sz w:val="28"/>
          <w:szCs w:val="28"/>
          <w:shd w:val="clear" w:color="auto" w:fill="FFFFFF"/>
          <w:lang w:val="kk-KZ"/>
        </w:rPr>
        <w:t>.</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bCs/>
          <w:sz w:val="28"/>
          <w:szCs w:val="28"/>
          <w:lang w:val="kk-KZ"/>
        </w:rPr>
        <w:t>1</w:t>
      </w:r>
      <w:r w:rsidR="00B067FB">
        <w:rPr>
          <w:rFonts w:ascii="Times New Roman" w:hAnsi="Times New Roman" w:cs="Times New Roman"/>
          <w:bCs/>
          <w:sz w:val="28"/>
          <w:szCs w:val="28"/>
          <w:lang w:val="kk-KZ"/>
        </w:rPr>
        <w:t>49</w:t>
      </w:r>
      <w:r w:rsidR="00CA61AB">
        <w:rPr>
          <w:rFonts w:ascii="Times New Roman" w:hAnsi="Times New Roman" w:cs="Times New Roman"/>
          <w:bCs/>
          <w:sz w:val="28"/>
          <w:szCs w:val="28"/>
          <w:lang w:val="kk-KZ"/>
        </w:rPr>
        <w:t xml:space="preserve"> </w:t>
      </w:r>
      <w:r w:rsidR="00CA61AB">
        <w:rPr>
          <w:rFonts w:ascii="Times New Roman" w:hAnsi="Times New Roman" w:cs="Times New Roman"/>
          <w:bCs/>
          <w:sz w:val="28"/>
          <w:szCs w:val="28"/>
        </w:rPr>
        <w:t>Загвязинский В.</w:t>
      </w:r>
      <w:r w:rsidR="00C52841" w:rsidRPr="009944DB">
        <w:rPr>
          <w:rFonts w:ascii="Times New Roman" w:hAnsi="Times New Roman" w:cs="Times New Roman"/>
          <w:bCs/>
          <w:sz w:val="28"/>
          <w:szCs w:val="28"/>
        </w:rPr>
        <w:t>И</w:t>
      </w:r>
      <w:r w:rsidR="00C52841" w:rsidRPr="00CA61AB">
        <w:rPr>
          <w:rFonts w:ascii="Times New Roman" w:hAnsi="Times New Roman" w:cs="Times New Roman"/>
          <w:bCs/>
          <w:sz w:val="28"/>
          <w:szCs w:val="28"/>
        </w:rPr>
        <w:t>.</w:t>
      </w:r>
      <w:r w:rsidR="00CA61AB" w:rsidRPr="00CA61AB">
        <w:rPr>
          <w:rFonts w:ascii="Times New Roman" w:hAnsi="Times New Roman" w:cs="Times New Roman"/>
          <w:bCs/>
          <w:sz w:val="28"/>
          <w:szCs w:val="28"/>
        </w:rPr>
        <w:t xml:space="preserve"> </w:t>
      </w:r>
      <w:r w:rsidR="00C52841" w:rsidRPr="009944DB">
        <w:rPr>
          <w:rFonts w:ascii="Times New Roman" w:hAnsi="Times New Roman" w:cs="Times New Roman"/>
          <w:sz w:val="28"/>
          <w:szCs w:val="28"/>
        </w:rPr>
        <w:t xml:space="preserve">Теория обучения: </w:t>
      </w:r>
      <w:r w:rsidR="00CA61AB" w:rsidRPr="009944DB">
        <w:rPr>
          <w:rFonts w:ascii="Times New Roman" w:hAnsi="Times New Roman" w:cs="Times New Roman"/>
          <w:sz w:val="28"/>
          <w:szCs w:val="28"/>
        </w:rPr>
        <w:t>с</w:t>
      </w:r>
      <w:r w:rsidR="00C52841" w:rsidRPr="009944DB">
        <w:rPr>
          <w:rFonts w:ascii="Times New Roman" w:hAnsi="Times New Roman" w:cs="Times New Roman"/>
          <w:sz w:val="28"/>
          <w:szCs w:val="28"/>
        </w:rPr>
        <w:t>овременная интерпретация</w:t>
      </w:r>
      <w:r w:rsidR="00CA61AB">
        <w:rPr>
          <w:rFonts w:ascii="Times New Roman" w:hAnsi="Times New Roman" w:cs="Times New Roman"/>
          <w:sz w:val="28"/>
          <w:szCs w:val="28"/>
        </w:rPr>
        <w:t>.</w:t>
      </w:r>
      <w:r w:rsidR="00C52841" w:rsidRPr="009944DB">
        <w:rPr>
          <w:rFonts w:ascii="Times New Roman" w:hAnsi="Times New Roman" w:cs="Times New Roman"/>
          <w:sz w:val="28"/>
          <w:szCs w:val="28"/>
        </w:rPr>
        <w:t xml:space="preserve"> </w:t>
      </w:r>
      <w:r w:rsidR="00CA61AB">
        <w:rPr>
          <w:rFonts w:ascii="Times New Roman" w:hAnsi="Times New Roman" w:cs="Times New Roman"/>
          <w:sz w:val="28"/>
          <w:szCs w:val="28"/>
        </w:rPr>
        <w:t xml:space="preserve">– М.: </w:t>
      </w:r>
      <w:r w:rsidR="00C52841" w:rsidRPr="009944DB">
        <w:rPr>
          <w:rFonts w:ascii="Times New Roman" w:hAnsi="Times New Roman" w:cs="Times New Roman"/>
          <w:sz w:val="28"/>
          <w:szCs w:val="28"/>
        </w:rPr>
        <w:t>Академия, 2001. - 192 с.</w:t>
      </w:r>
    </w:p>
    <w:p w:rsidR="00C52841" w:rsidRPr="00215681" w:rsidRDefault="00391C8B" w:rsidP="009944DB">
      <w:pPr>
        <w:keepLines/>
        <w:widowControl w:val="0"/>
        <w:tabs>
          <w:tab w:val="left" w:pos="1276"/>
        </w:tabs>
        <w:spacing w:after="0" w:line="240" w:lineRule="auto"/>
        <w:ind w:firstLine="709"/>
        <w:jc w:val="both"/>
        <w:rPr>
          <w:rStyle w:val="a4"/>
          <w:rFonts w:ascii="Times New Roman" w:hAnsi="Times New Roman" w:cs="Times New Roman"/>
          <w:color w:val="auto"/>
          <w:sz w:val="28"/>
          <w:szCs w:val="28"/>
          <w:u w:val="none"/>
          <w:lang w:val="kk-KZ"/>
        </w:rPr>
      </w:pPr>
      <w:r w:rsidRPr="00215681">
        <w:rPr>
          <w:rFonts w:ascii="Times New Roman" w:hAnsi="Times New Roman" w:cs="Times New Roman"/>
          <w:bCs/>
          <w:sz w:val="28"/>
          <w:szCs w:val="28"/>
          <w:lang w:val="kk-KZ"/>
        </w:rPr>
        <w:t>15</w:t>
      </w:r>
      <w:r w:rsidR="00B067FB">
        <w:rPr>
          <w:rFonts w:ascii="Times New Roman" w:hAnsi="Times New Roman" w:cs="Times New Roman"/>
          <w:bCs/>
          <w:sz w:val="28"/>
          <w:szCs w:val="28"/>
          <w:lang w:val="kk-KZ"/>
        </w:rPr>
        <w:t>0</w:t>
      </w:r>
      <w:r w:rsidR="00CA61AB" w:rsidRPr="00215681">
        <w:rPr>
          <w:rFonts w:ascii="Times New Roman" w:hAnsi="Times New Roman" w:cs="Times New Roman"/>
          <w:bCs/>
          <w:sz w:val="28"/>
          <w:szCs w:val="28"/>
          <w:lang w:val="kk-KZ"/>
        </w:rPr>
        <w:t xml:space="preserve"> </w:t>
      </w:r>
      <w:r w:rsidR="00C52841" w:rsidRPr="00215681">
        <w:rPr>
          <w:rFonts w:ascii="Times New Roman" w:hAnsi="Times New Roman" w:cs="Times New Roman"/>
          <w:bCs/>
          <w:sz w:val="28"/>
          <w:szCs w:val="28"/>
          <w:lang w:val="kk-KZ"/>
        </w:rPr>
        <w:t xml:space="preserve">Марков С. </w:t>
      </w:r>
      <w:r w:rsidR="00C52841" w:rsidRPr="00215681">
        <w:rPr>
          <w:rFonts w:ascii="Times New Roman" w:hAnsi="Times New Roman" w:cs="Times New Roman"/>
          <w:bCs/>
          <w:sz w:val="28"/>
          <w:szCs w:val="28"/>
        </w:rPr>
        <w:t>Метод инверсии или обращения как метод творческого решенияпроблем</w:t>
      </w:r>
      <w:r w:rsidR="00CA61AB" w:rsidRPr="00215681">
        <w:rPr>
          <w:rFonts w:ascii="Times New Roman" w:hAnsi="Times New Roman" w:cs="Times New Roman"/>
          <w:bCs/>
          <w:sz w:val="28"/>
          <w:szCs w:val="28"/>
        </w:rPr>
        <w:t xml:space="preserve"> </w:t>
      </w:r>
      <w:r w:rsidR="00C52841" w:rsidRPr="00215681">
        <w:rPr>
          <w:rFonts w:ascii="Times New Roman" w:hAnsi="Times New Roman" w:cs="Times New Roman"/>
          <w:sz w:val="28"/>
          <w:szCs w:val="28"/>
          <w:lang w:val="kk-KZ"/>
        </w:rPr>
        <w:t>//</w:t>
      </w:r>
      <w:r w:rsidR="00CA61AB" w:rsidRPr="00215681">
        <w:rPr>
          <w:rFonts w:ascii="Times New Roman" w:hAnsi="Times New Roman" w:cs="Times New Roman"/>
          <w:sz w:val="28"/>
          <w:szCs w:val="28"/>
          <w:lang w:val="kk-KZ"/>
        </w:rPr>
        <w:t xml:space="preserve"> </w:t>
      </w:r>
      <w:hyperlink r:id="rId38" w:history="1">
        <w:r w:rsidR="00CA61AB" w:rsidRPr="00215681">
          <w:rPr>
            <w:rStyle w:val="a4"/>
            <w:rFonts w:ascii="Times New Roman" w:hAnsi="Times New Roman" w:cs="Times New Roman"/>
            <w:color w:val="auto"/>
            <w:sz w:val="28"/>
            <w:szCs w:val="28"/>
            <w:u w:val="none"/>
            <w:lang w:val="kk-KZ"/>
          </w:rPr>
          <w:t>https://geniusrevive.com/metod-inversii-ili. 29.08.2020</w:t>
        </w:r>
      </w:hyperlink>
      <w:r w:rsidR="00CA61AB" w:rsidRPr="00215681">
        <w:rPr>
          <w:rStyle w:val="a4"/>
          <w:rFonts w:ascii="Times New Roman" w:hAnsi="Times New Roman" w:cs="Times New Roman"/>
          <w:color w:val="auto"/>
          <w:sz w:val="28"/>
          <w:szCs w:val="28"/>
          <w:u w:val="none"/>
          <w:lang w:val="kk-KZ"/>
        </w:rPr>
        <w:t>.</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color w:val="000000"/>
          <w:sz w:val="28"/>
          <w:szCs w:val="28"/>
          <w:lang w:val="kk-KZ"/>
        </w:rPr>
        <w:t>15</w:t>
      </w:r>
      <w:r w:rsidR="00B067FB">
        <w:rPr>
          <w:rFonts w:ascii="Times New Roman" w:hAnsi="Times New Roman" w:cs="Times New Roman"/>
          <w:color w:val="000000"/>
          <w:sz w:val="28"/>
          <w:szCs w:val="28"/>
          <w:lang w:val="kk-KZ"/>
        </w:rPr>
        <w:t>1</w:t>
      </w:r>
      <w:r w:rsidR="00CA61AB">
        <w:rPr>
          <w:rFonts w:ascii="Times New Roman" w:hAnsi="Times New Roman" w:cs="Times New Roman"/>
          <w:color w:val="000000"/>
          <w:sz w:val="28"/>
          <w:szCs w:val="28"/>
          <w:lang w:val="kk-KZ"/>
        </w:rPr>
        <w:t xml:space="preserve"> </w:t>
      </w:r>
      <w:r w:rsidR="00C52841" w:rsidRPr="009944DB">
        <w:rPr>
          <w:rFonts w:ascii="Times New Roman" w:hAnsi="Times New Roman" w:cs="Times New Roman"/>
          <w:color w:val="000000"/>
          <w:sz w:val="28"/>
          <w:szCs w:val="28"/>
          <w:lang w:val="kk-KZ"/>
        </w:rPr>
        <w:t>Кузнецов И.Н. Настольная книга практикующего педагога</w:t>
      </w:r>
      <w:r w:rsidR="00CA61AB">
        <w:rPr>
          <w:rFonts w:ascii="Times New Roman" w:hAnsi="Times New Roman" w:cs="Times New Roman"/>
          <w:color w:val="000000"/>
          <w:sz w:val="28"/>
          <w:szCs w:val="28"/>
          <w:lang w:val="kk-KZ"/>
        </w:rPr>
        <w:t>.</w:t>
      </w:r>
      <w:r w:rsidR="00C52841" w:rsidRPr="009944DB">
        <w:rPr>
          <w:rFonts w:ascii="Times New Roman" w:hAnsi="Times New Roman" w:cs="Times New Roman"/>
          <w:bCs/>
          <w:color w:val="000000"/>
          <w:sz w:val="28"/>
          <w:szCs w:val="28"/>
          <w:lang w:val="kk-KZ"/>
        </w:rPr>
        <w:t xml:space="preserve"> </w:t>
      </w:r>
      <w:r w:rsidR="00CA61AB">
        <w:rPr>
          <w:rFonts w:ascii="Times New Roman" w:hAnsi="Times New Roman" w:cs="Times New Roman"/>
          <w:bCs/>
          <w:color w:val="000000"/>
          <w:sz w:val="28"/>
          <w:szCs w:val="28"/>
          <w:lang w:val="kk-KZ"/>
        </w:rPr>
        <w:t xml:space="preserve">– </w:t>
      </w:r>
      <w:r w:rsidR="00C52841" w:rsidRPr="009944DB">
        <w:rPr>
          <w:rFonts w:ascii="Times New Roman" w:hAnsi="Times New Roman" w:cs="Times New Roman"/>
          <w:bCs/>
          <w:color w:val="000000"/>
          <w:sz w:val="28"/>
          <w:szCs w:val="28"/>
          <w:lang w:val="kk-KZ"/>
        </w:rPr>
        <w:t>М</w:t>
      </w:r>
      <w:r w:rsidR="00CA61AB">
        <w:rPr>
          <w:rFonts w:ascii="Times New Roman" w:hAnsi="Times New Roman" w:cs="Times New Roman"/>
          <w:bCs/>
          <w:color w:val="000000"/>
          <w:sz w:val="28"/>
          <w:szCs w:val="28"/>
          <w:lang w:val="kk-KZ"/>
        </w:rPr>
        <w:t>.</w:t>
      </w:r>
      <w:r w:rsidR="00C52841" w:rsidRPr="009944DB">
        <w:rPr>
          <w:rFonts w:ascii="Times New Roman" w:hAnsi="Times New Roman" w:cs="Times New Roman"/>
          <w:bCs/>
          <w:color w:val="000000"/>
          <w:sz w:val="28"/>
          <w:szCs w:val="28"/>
          <w:lang w:val="kk-KZ"/>
        </w:rPr>
        <w:t xml:space="preserve">, </w:t>
      </w:r>
      <w:r w:rsidR="00CA61AB">
        <w:rPr>
          <w:rFonts w:ascii="Times New Roman" w:hAnsi="Times New Roman" w:cs="Times New Roman"/>
          <w:bCs/>
          <w:color w:val="000000"/>
          <w:sz w:val="28"/>
          <w:szCs w:val="28"/>
          <w:lang w:val="kk-KZ"/>
        </w:rPr>
        <w:t>2</w:t>
      </w:r>
      <w:r w:rsidR="00C52841" w:rsidRPr="009944DB">
        <w:rPr>
          <w:rFonts w:ascii="Times New Roman" w:hAnsi="Times New Roman" w:cs="Times New Roman"/>
          <w:color w:val="000000"/>
          <w:sz w:val="28"/>
          <w:szCs w:val="28"/>
          <w:lang w:val="kk-KZ"/>
        </w:rPr>
        <w:t>008. - 544 с.</w:t>
      </w:r>
    </w:p>
    <w:p w:rsidR="00C52841" w:rsidRPr="009944DB" w:rsidRDefault="00391C8B" w:rsidP="009944DB">
      <w:pPr>
        <w:keepLines/>
        <w:widowControl w:val="0"/>
        <w:tabs>
          <w:tab w:val="left" w:pos="1276"/>
        </w:tabs>
        <w:spacing w:after="0" w:line="240" w:lineRule="auto"/>
        <w:ind w:firstLine="709"/>
        <w:jc w:val="both"/>
        <w:rPr>
          <w:rStyle w:val="rynqvb"/>
          <w:rFonts w:ascii="Times New Roman" w:hAnsi="Times New Roman" w:cs="Times New Roman"/>
          <w:sz w:val="28"/>
          <w:szCs w:val="28"/>
          <w:lang w:val="kk-KZ"/>
        </w:rPr>
      </w:pPr>
      <w:r w:rsidRPr="009944DB">
        <w:rPr>
          <w:rFonts w:ascii="Times New Roman" w:hAnsi="Times New Roman" w:cs="Times New Roman"/>
          <w:iCs/>
          <w:color w:val="202122"/>
          <w:sz w:val="28"/>
          <w:szCs w:val="28"/>
          <w:lang w:val="kk-KZ"/>
        </w:rPr>
        <w:t>15</w:t>
      </w:r>
      <w:r w:rsidR="00B067FB">
        <w:rPr>
          <w:rFonts w:ascii="Times New Roman" w:hAnsi="Times New Roman" w:cs="Times New Roman"/>
          <w:iCs/>
          <w:color w:val="202122"/>
          <w:sz w:val="28"/>
          <w:szCs w:val="28"/>
          <w:lang w:val="kk-KZ"/>
        </w:rPr>
        <w:t>2</w:t>
      </w:r>
      <w:r w:rsidR="00CA61AB">
        <w:rPr>
          <w:rFonts w:ascii="Times New Roman" w:hAnsi="Times New Roman" w:cs="Times New Roman"/>
          <w:iCs/>
          <w:color w:val="202122"/>
          <w:sz w:val="28"/>
          <w:szCs w:val="28"/>
          <w:lang w:val="kk-KZ"/>
        </w:rPr>
        <w:t xml:space="preserve"> </w:t>
      </w:r>
      <w:r w:rsidR="00CA61AB">
        <w:rPr>
          <w:rFonts w:ascii="Times New Roman" w:hAnsi="Times New Roman" w:cs="Times New Roman"/>
          <w:iCs/>
          <w:color w:val="202122"/>
          <w:sz w:val="28"/>
          <w:szCs w:val="28"/>
        </w:rPr>
        <w:t>Деркач А.</w:t>
      </w:r>
      <w:r w:rsidR="00C52841" w:rsidRPr="009944DB">
        <w:rPr>
          <w:rFonts w:ascii="Times New Roman" w:hAnsi="Times New Roman" w:cs="Times New Roman"/>
          <w:iCs/>
          <w:color w:val="202122"/>
          <w:sz w:val="28"/>
          <w:szCs w:val="28"/>
        </w:rPr>
        <w:t>М.</w:t>
      </w:r>
      <w:r w:rsidR="00CA61AB">
        <w:rPr>
          <w:rFonts w:ascii="Times New Roman" w:hAnsi="Times New Roman" w:cs="Times New Roman"/>
          <w:iCs/>
          <w:color w:val="202122"/>
          <w:sz w:val="28"/>
          <w:szCs w:val="28"/>
        </w:rPr>
        <w:t xml:space="preserve"> </w:t>
      </w:r>
      <w:r w:rsidR="00C52841" w:rsidRPr="009944DB">
        <w:rPr>
          <w:rFonts w:ascii="Times New Roman" w:hAnsi="Times New Roman" w:cs="Times New Roman"/>
          <w:color w:val="202122"/>
          <w:sz w:val="28"/>
          <w:szCs w:val="28"/>
        </w:rPr>
        <w:t>Кейс-метод в обучении</w:t>
      </w:r>
      <w:r w:rsidR="00CA61AB">
        <w:rPr>
          <w:rFonts w:ascii="Times New Roman" w:hAnsi="Times New Roman" w:cs="Times New Roman"/>
          <w:color w:val="202122"/>
          <w:sz w:val="28"/>
          <w:szCs w:val="28"/>
        </w:rPr>
        <w:t xml:space="preserve"> // Специалист. - 2010. </w:t>
      </w:r>
      <w:r w:rsidR="00C52841" w:rsidRPr="009944DB">
        <w:rPr>
          <w:rFonts w:ascii="Times New Roman" w:hAnsi="Times New Roman" w:cs="Times New Roman"/>
          <w:color w:val="202122"/>
          <w:sz w:val="28"/>
          <w:szCs w:val="28"/>
        </w:rPr>
        <w:t xml:space="preserve">- </w:t>
      </w:r>
      <w:r w:rsidR="00CA61AB">
        <w:rPr>
          <w:rFonts w:ascii="Times New Roman" w:hAnsi="Times New Roman" w:cs="Times New Roman"/>
          <w:color w:val="202122"/>
          <w:sz w:val="28"/>
          <w:szCs w:val="28"/>
        </w:rPr>
        <w:t>№</w:t>
      </w:r>
      <w:r w:rsidR="00C52841" w:rsidRPr="009944DB">
        <w:rPr>
          <w:rFonts w:ascii="Times New Roman" w:hAnsi="Times New Roman" w:cs="Times New Roman"/>
          <w:color w:val="202122"/>
          <w:sz w:val="28"/>
          <w:szCs w:val="28"/>
        </w:rPr>
        <w:t>4.</w:t>
      </w:r>
      <w:r w:rsidR="00CA61AB">
        <w:rPr>
          <w:rFonts w:ascii="Times New Roman" w:hAnsi="Times New Roman" w:cs="Times New Roman"/>
          <w:color w:val="202122"/>
          <w:sz w:val="28"/>
          <w:szCs w:val="28"/>
        </w:rPr>
        <w:t xml:space="preserve"> – С. </w:t>
      </w:r>
      <w:r w:rsidR="00C52841" w:rsidRPr="009944DB">
        <w:rPr>
          <w:rFonts w:ascii="Times New Roman" w:hAnsi="Times New Roman" w:cs="Times New Roman"/>
          <w:color w:val="202122"/>
          <w:sz w:val="28"/>
          <w:szCs w:val="28"/>
        </w:rPr>
        <w:t xml:space="preserve">22-23.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color w:val="000000" w:themeColor="text1"/>
          <w:sz w:val="28"/>
          <w:szCs w:val="28"/>
          <w:lang w:val="kk-KZ"/>
        </w:rPr>
        <w:t>15</w:t>
      </w:r>
      <w:r w:rsidR="00B067FB">
        <w:rPr>
          <w:rFonts w:ascii="Times New Roman" w:hAnsi="Times New Roman" w:cs="Times New Roman"/>
          <w:color w:val="000000" w:themeColor="text1"/>
          <w:sz w:val="28"/>
          <w:szCs w:val="28"/>
          <w:lang w:val="kk-KZ"/>
        </w:rPr>
        <w:t>3</w:t>
      </w:r>
      <w:r w:rsidR="00CA61AB">
        <w:rPr>
          <w:rFonts w:ascii="Times New Roman" w:hAnsi="Times New Roman" w:cs="Times New Roman"/>
          <w:color w:val="000000" w:themeColor="text1"/>
          <w:sz w:val="28"/>
          <w:szCs w:val="28"/>
          <w:lang w:val="kk-KZ"/>
        </w:rPr>
        <w:t xml:space="preserve"> </w:t>
      </w:r>
      <w:r w:rsidR="00C52841" w:rsidRPr="009944DB">
        <w:rPr>
          <w:rFonts w:ascii="Times New Roman" w:hAnsi="Times New Roman" w:cs="Times New Roman"/>
          <w:color w:val="000000" w:themeColor="text1"/>
          <w:sz w:val="28"/>
          <w:szCs w:val="28"/>
          <w:lang w:val="kk-KZ"/>
        </w:rPr>
        <w:t>Долгоруков М.М. Кейс стади как способ понимания</w:t>
      </w:r>
      <w:r w:rsidR="00CA61AB">
        <w:rPr>
          <w:rFonts w:ascii="Times New Roman" w:hAnsi="Times New Roman" w:cs="Times New Roman"/>
          <w:color w:val="000000" w:themeColor="text1"/>
          <w:sz w:val="28"/>
          <w:szCs w:val="28"/>
          <w:lang w:val="kk-KZ"/>
        </w:rPr>
        <w:t>.</w:t>
      </w:r>
      <w:r w:rsidR="00C52841" w:rsidRPr="009944DB">
        <w:rPr>
          <w:rFonts w:ascii="Times New Roman" w:hAnsi="Times New Roman" w:cs="Times New Roman"/>
          <w:color w:val="000000" w:themeColor="text1"/>
          <w:sz w:val="28"/>
          <w:szCs w:val="28"/>
          <w:lang w:val="kk-KZ"/>
        </w:rPr>
        <w:t xml:space="preserve"> </w:t>
      </w:r>
      <w:r w:rsidR="00CA61AB">
        <w:rPr>
          <w:rFonts w:ascii="Times New Roman" w:hAnsi="Times New Roman" w:cs="Times New Roman"/>
          <w:color w:val="000000" w:themeColor="text1"/>
          <w:sz w:val="28"/>
          <w:szCs w:val="28"/>
          <w:lang w:val="kk-KZ"/>
        </w:rPr>
        <w:t xml:space="preserve">– М.: </w:t>
      </w:r>
      <w:r w:rsidR="00C52841" w:rsidRPr="009944DB">
        <w:rPr>
          <w:rFonts w:ascii="Times New Roman" w:hAnsi="Times New Roman" w:cs="Times New Roman"/>
          <w:color w:val="000000" w:themeColor="text1"/>
          <w:sz w:val="28"/>
          <w:szCs w:val="28"/>
          <w:lang w:val="kk-KZ"/>
        </w:rPr>
        <w:t>Центр интенсивных технологий образования</w:t>
      </w:r>
      <w:r w:rsidR="00CA61AB">
        <w:rPr>
          <w:rFonts w:ascii="Times New Roman" w:hAnsi="Times New Roman" w:cs="Times New Roman"/>
          <w:color w:val="000000" w:themeColor="text1"/>
          <w:sz w:val="28"/>
          <w:szCs w:val="28"/>
          <w:lang w:val="kk-KZ"/>
        </w:rPr>
        <w:t>,</w:t>
      </w:r>
      <w:r w:rsidR="00C52841" w:rsidRPr="009944DB">
        <w:rPr>
          <w:rFonts w:ascii="Times New Roman" w:hAnsi="Times New Roman" w:cs="Times New Roman"/>
          <w:color w:val="000000" w:themeColor="text1"/>
          <w:sz w:val="28"/>
          <w:szCs w:val="28"/>
          <w:lang w:val="kk-KZ"/>
        </w:rPr>
        <w:t xml:space="preserve"> 2002.</w:t>
      </w:r>
      <w:r w:rsidR="00CA61AB">
        <w:rPr>
          <w:rFonts w:ascii="Times New Roman" w:hAnsi="Times New Roman" w:cs="Times New Roman"/>
          <w:color w:val="000000" w:themeColor="text1"/>
          <w:sz w:val="28"/>
          <w:szCs w:val="28"/>
          <w:lang w:val="kk-KZ"/>
        </w:rPr>
        <w:t xml:space="preserve"> –</w:t>
      </w:r>
      <w:r w:rsidR="00C52841" w:rsidRPr="009944DB">
        <w:rPr>
          <w:rFonts w:ascii="Times New Roman" w:hAnsi="Times New Roman" w:cs="Times New Roman"/>
          <w:color w:val="000000" w:themeColor="text1"/>
          <w:sz w:val="28"/>
          <w:szCs w:val="28"/>
          <w:lang w:val="kk-KZ"/>
        </w:rPr>
        <w:t xml:space="preserve"> 44</w:t>
      </w:r>
      <w:r w:rsidR="00CA61AB">
        <w:rPr>
          <w:rFonts w:ascii="Times New Roman" w:hAnsi="Times New Roman" w:cs="Times New Roman"/>
          <w:color w:val="000000" w:themeColor="text1"/>
          <w:sz w:val="28"/>
          <w:szCs w:val="28"/>
          <w:lang w:val="kk-KZ"/>
        </w:rPr>
        <w:t xml:space="preserve"> </w:t>
      </w:r>
      <w:r w:rsidR="00C52841" w:rsidRPr="009944DB">
        <w:rPr>
          <w:rFonts w:ascii="Times New Roman" w:hAnsi="Times New Roman" w:cs="Times New Roman"/>
          <w:color w:val="000000" w:themeColor="text1"/>
          <w:sz w:val="28"/>
          <w:szCs w:val="28"/>
          <w:lang w:val="kk-KZ"/>
        </w:rPr>
        <w:t>c.</w:t>
      </w:r>
    </w:p>
    <w:p w:rsidR="00C52841" w:rsidRPr="00CA61A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hAnsi="Times New Roman" w:cs="Times New Roman"/>
          <w:color w:val="212529"/>
          <w:sz w:val="28"/>
          <w:szCs w:val="28"/>
          <w:lang w:val="kk-KZ"/>
        </w:rPr>
        <w:t>15</w:t>
      </w:r>
      <w:r w:rsidR="00B067FB">
        <w:rPr>
          <w:rFonts w:ascii="Times New Roman" w:hAnsi="Times New Roman" w:cs="Times New Roman"/>
          <w:color w:val="212529"/>
          <w:sz w:val="28"/>
          <w:szCs w:val="28"/>
          <w:lang w:val="kk-KZ"/>
        </w:rPr>
        <w:t>4</w:t>
      </w:r>
      <w:r w:rsidR="00CA61AB">
        <w:rPr>
          <w:rFonts w:ascii="Times New Roman" w:hAnsi="Times New Roman" w:cs="Times New Roman"/>
          <w:color w:val="212529"/>
          <w:sz w:val="28"/>
          <w:szCs w:val="28"/>
          <w:lang w:val="kk-KZ"/>
        </w:rPr>
        <w:t xml:space="preserve"> </w:t>
      </w:r>
      <w:r w:rsidR="00C52841" w:rsidRPr="009944DB">
        <w:rPr>
          <w:rFonts w:ascii="Times New Roman" w:hAnsi="Times New Roman" w:cs="Times New Roman"/>
          <w:color w:val="212529"/>
          <w:sz w:val="28"/>
          <w:szCs w:val="28"/>
          <w:lang w:val="kk-KZ"/>
        </w:rPr>
        <w:t xml:space="preserve">Использование инновационных методов при работе над научным </w:t>
      </w:r>
      <w:r w:rsidR="00C52841" w:rsidRPr="00CA61AB">
        <w:rPr>
          <w:rFonts w:ascii="Times New Roman" w:hAnsi="Times New Roman" w:cs="Times New Roman"/>
          <w:sz w:val="28"/>
          <w:szCs w:val="28"/>
          <w:lang w:val="kk-KZ"/>
        </w:rPr>
        <w:t xml:space="preserve">текстом </w:t>
      </w:r>
      <w:r w:rsidR="00CA61AB" w:rsidRPr="00CA61AB">
        <w:rPr>
          <w:rFonts w:ascii="Times New Roman" w:hAnsi="Times New Roman" w:cs="Times New Roman"/>
          <w:sz w:val="28"/>
          <w:szCs w:val="28"/>
          <w:lang w:val="kk-KZ"/>
        </w:rPr>
        <w:t xml:space="preserve">// </w:t>
      </w:r>
      <w:hyperlink r:id="rId39" w:history="1">
        <w:r w:rsidR="00C52841" w:rsidRPr="00CA61AB">
          <w:rPr>
            <w:rStyle w:val="a4"/>
            <w:rFonts w:ascii="Times New Roman" w:hAnsi="Times New Roman" w:cs="Times New Roman"/>
            <w:color w:val="auto"/>
            <w:sz w:val="28"/>
            <w:szCs w:val="28"/>
            <w:u w:val="none"/>
            <w:lang w:val="kk-KZ"/>
          </w:rPr>
          <w:t>https://articlekz.com/article/19499. 3.09.2020</w:t>
        </w:r>
      </w:hyperlink>
      <w:r w:rsidR="00CA61AB" w:rsidRPr="00CA61AB">
        <w:rPr>
          <w:rStyle w:val="a4"/>
          <w:rFonts w:ascii="Times New Roman" w:hAnsi="Times New Roman" w:cs="Times New Roman"/>
          <w:color w:val="auto"/>
          <w:sz w:val="28"/>
          <w:szCs w:val="28"/>
          <w:u w:val="none"/>
          <w:lang w:val="kk-KZ"/>
        </w:rPr>
        <w:t>.</w:t>
      </w:r>
    </w:p>
    <w:p w:rsidR="00C52841" w:rsidRPr="00CA61A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CA61AB">
        <w:rPr>
          <w:rFonts w:ascii="Times New Roman" w:hAnsi="Times New Roman" w:cs="Times New Roman"/>
          <w:sz w:val="28"/>
          <w:szCs w:val="28"/>
          <w:lang w:val="kk-KZ"/>
        </w:rPr>
        <w:t>15</w:t>
      </w:r>
      <w:r w:rsidR="00B067FB">
        <w:rPr>
          <w:rFonts w:ascii="Times New Roman" w:hAnsi="Times New Roman" w:cs="Times New Roman"/>
          <w:sz w:val="28"/>
          <w:szCs w:val="28"/>
          <w:lang w:val="kk-KZ"/>
        </w:rPr>
        <w:t>5</w:t>
      </w:r>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Сарбасова А. Медиамәтінді шығармашылық-ізденіс технологиясымен талдаудың жолдары</w:t>
      </w:r>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 xml:space="preserve">// Торайғыров университетінің Хабаршысы. </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2022. - №3</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w:t>
      </w:r>
      <w:r w:rsidR="00CA61AB" w:rsidRPr="00CA61AB">
        <w:rPr>
          <w:rFonts w:ascii="Times New Roman" w:hAnsi="Times New Roman" w:cs="Times New Roman"/>
          <w:sz w:val="28"/>
          <w:szCs w:val="28"/>
          <w:lang w:val="kk-KZ"/>
        </w:rPr>
        <w:t xml:space="preserve">–Б. </w:t>
      </w:r>
      <w:r w:rsidR="00C52841" w:rsidRPr="00CA61AB">
        <w:rPr>
          <w:rFonts w:ascii="Times New Roman" w:hAnsi="Times New Roman" w:cs="Times New Roman"/>
          <w:sz w:val="28"/>
          <w:szCs w:val="28"/>
          <w:lang w:val="kk-KZ"/>
        </w:rPr>
        <w:t>196-209.</w:t>
      </w:r>
    </w:p>
    <w:p w:rsidR="00C52841" w:rsidRPr="00CA61A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CA61AB">
        <w:rPr>
          <w:rFonts w:ascii="Times New Roman" w:hAnsi="Times New Roman" w:cs="Times New Roman"/>
          <w:sz w:val="28"/>
          <w:szCs w:val="28"/>
          <w:lang w:val="kk-KZ"/>
        </w:rPr>
        <w:t>15</w:t>
      </w:r>
      <w:r w:rsidR="00B067FB">
        <w:rPr>
          <w:rFonts w:ascii="Times New Roman" w:hAnsi="Times New Roman" w:cs="Times New Roman"/>
          <w:sz w:val="28"/>
          <w:szCs w:val="28"/>
          <w:lang w:val="kk-KZ"/>
        </w:rPr>
        <w:t>6</w:t>
      </w:r>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Кемеңгерұлы Қ. Шығармалары</w:t>
      </w:r>
      <w:r w:rsidR="00CA61AB" w:rsidRPr="00CA61AB">
        <w:rPr>
          <w:rFonts w:ascii="Times New Roman" w:hAnsi="Times New Roman" w:cs="Times New Roman"/>
          <w:sz w:val="28"/>
          <w:szCs w:val="28"/>
          <w:lang w:val="kk-KZ"/>
        </w:rPr>
        <w:t>: 3 т. /</w:t>
      </w:r>
      <w:r w:rsidR="00C52841" w:rsidRPr="00CA61AB">
        <w:rPr>
          <w:rFonts w:ascii="Times New Roman" w:hAnsi="Times New Roman" w:cs="Times New Roman"/>
          <w:sz w:val="28"/>
          <w:szCs w:val="28"/>
          <w:lang w:val="kk-KZ"/>
        </w:rPr>
        <w:t xml:space="preserve"> </w:t>
      </w:r>
      <w:r w:rsidR="00CA61AB" w:rsidRPr="00CA61AB">
        <w:rPr>
          <w:rFonts w:ascii="Times New Roman" w:hAnsi="Times New Roman" w:cs="Times New Roman"/>
          <w:sz w:val="28"/>
          <w:szCs w:val="28"/>
          <w:lang w:val="kk-KZ"/>
        </w:rPr>
        <w:t xml:space="preserve">құраст. </w:t>
      </w:r>
      <w:r w:rsidR="00C52841" w:rsidRPr="00CA61AB">
        <w:rPr>
          <w:rFonts w:ascii="Times New Roman" w:hAnsi="Times New Roman" w:cs="Times New Roman"/>
          <w:sz w:val="28"/>
          <w:szCs w:val="28"/>
          <w:lang w:val="kk-KZ"/>
        </w:rPr>
        <w:t>Д.</w:t>
      </w:r>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Қамзабекұлы</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 Алматы: Ел-шежіре, 2013</w:t>
      </w:r>
      <w:r w:rsidR="00CA61AB" w:rsidRPr="00CA61AB">
        <w:rPr>
          <w:rFonts w:ascii="Times New Roman" w:hAnsi="Times New Roman" w:cs="Times New Roman"/>
          <w:sz w:val="28"/>
          <w:szCs w:val="28"/>
          <w:lang w:val="kk-KZ"/>
        </w:rPr>
        <w:t xml:space="preserve">. – Т. 2. – </w:t>
      </w:r>
      <w:r w:rsidR="00C52841" w:rsidRPr="00CA61AB">
        <w:rPr>
          <w:rFonts w:ascii="Times New Roman" w:hAnsi="Times New Roman" w:cs="Times New Roman"/>
          <w:sz w:val="28"/>
          <w:szCs w:val="28"/>
          <w:lang w:val="kk-KZ"/>
        </w:rPr>
        <w:t>384 б.</w:t>
      </w:r>
    </w:p>
    <w:p w:rsidR="00C52841" w:rsidRPr="00CA61A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CA61AB">
        <w:rPr>
          <w:rFonts w:ascii="Times New Roman" w:hAnsi="Times New Roman" w:cs="Times New Roman"/>
          <w:sz w:val="28"/>
          <w:szCs w:val="28"/>
          <w:lang w:val="kk-KZ"/>
        </w:rPr>
        <w:t>15</w:t>
      </w:r>
      <w:r w:rsidR="00B067FB">
        <w:rPr>
          <w:rFonts w:ascii="Times New Roman" w:hAnsi="Times New Roman" w:cs="Times New Roman"/>
          <w:sz w:val="28"/>
          <w:szCs w:val="28"/>
          <w:lang w:val="kk-KZ"/>
        </w:rPr>
        <w:t>7</w:t>
      </w:r>
      <w:r w:rsidR="00CA61AB" w:rsidRPr="00CA61AB">
        <w:rPr>
          <w:rFonts w:ascii="Times New Roman" w:hAnsi="Times New Roman" w:cs="Times New Roman"/>
          <w:sz w:val="28"/>
          <w:szCs w:val="28"/>
          <w:lang w:val="kk-KZ"/>
        </w:rPr>
        <w:t xml:space="preserve"> </w:t>
      </w:r>
      <w:hyperlink r:id="rId40" w:tooltip="Mike MᶜGarry" w:history="1">
        <w:r w:rsidR="00C52841" w:rsidRPr="00CA61AB">
          <w:rPr>
            <w:rStyle w:val="a4"/>
            <w:rFonts w:ascii="Times New Roman" w:hAnsi="Times New Roman" w:cs="Times New Roman"/>
            <w:color w:val="auto"/>
            <w:sz w:val="28"/>
            <w:szCs w:val="28"/>
            <w:u w:val="none"/>
            <w:bdr w:val="none" w:sz="0" w:space="0" w:color="auto" w:frame="1"/>
            <w:shd w:val="clear" w:color="auto" w:fill="FFFFFF"/>
            <w:lang w:val="kk-KZ"/>
          </w:rPr>
          <w:t>Garry</w:t>
        </w:r>
      </w:hyperlink>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 xml:space="preserve">M. GMAT Reading Comprehension </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w:t>
      </w:r>
      <w:hyperlink r:id="rId41" w:history="1">
        <w:r w:rsidR="00CA61AB" w:rsidRPr="00CA61AB">
          <w:rPr>
            <w:rStyle w:val="a4"/>
            <w:rFonts w:ascii="Times New Roman" w:hAnsi="Times New Roman" w:cs="Times New Roman"/>
            <w:color w:val="auto"/>
            <w:sz w:val="28"/>
            <w:szCs w:val="28"/>
            <w:u w:val="none"/>
            <w:lang w:val="kk-KZ"/>
          </w:rPr>
          <w:t>https://magoosh.com/gmat /strategies-for-the-6-reading-comprehension-question-types/</w:t>
        </w:r>
      </w:hyperlink>
      <w:r w:rsidR="00C52841" w:rsidRPr="00CA61AB">
        <w:rPr>
          <w:rFonts w:ascii="Times New Roman" w:hAnsi="Times New Roman" w:cs="Times New Roman"/>
          <w:b/>
          <w:sz w:val="28"/>
          <w:szCs w:val="28"/>
          <w:lang w:val="kk-KZ"/>
        </w:rPr>
        <w:t xml:space="preserve"> </w:t>
      </w:r>
      <w:r w:rsidR="00C52841" w:rsidRPr="00CA61AB">
        <w:rPr>
          <w:rFonts w:ascii="Times New Roman" w:hAnsi="Times New Roman" w:cs="Times New Roman"/>
          <w:sz w:val="28"/>
          <w:szCs w:val="28"/>
          <w:lang w:val="kk-KZ"/>
        </w:rPr>
        <w:t>10.12.2021</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w:t>
      </w:r>
    </w:p>
    <w:p w:rsidR="00C52841" w:rsidRPr="00CA61A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CA61AB">
        <w:rPr>
          <w:rFonts w:ascii="Times New Roman" w:hAnsi="Times New Roman" w:cs="Times New Roman"/>
          <w:sz w:val="28"/>
          <w:szCs w:val="28"/>
          <w:lang w:val="kk-KZ"/>
        </w:rPr>
        <w:t>1</w:t>
      </w:r>
      <w:r w:rsidR="00B067FB">
        <w:rPr>
          <w:rFonts w:ascii="Times New Roman" w:hAnsi="Times New Roman" w:cs="Times New Roman"/>
          <w:sz w:val="28"/>
          <w:szCs w:val="28"/>
          <w:lang w:val="kk-KZ"/>
        </w:rPr>
        <w:t>58</w:t>
      </w:r>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Сарбасова А. Cтуденттерге мәтінді оқыту тәжірибесінен</w:t>
      </w:r>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 xml:space="preserve">// Journal of academic social resources refereed &amp; indexed. </w:t>
      </w:r>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2019</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w:t>
      </w:r>
      <w:r w:rsidR="00CA61AB" w:rsidRPr="00CA61AB">
        <w:rPr>
          <w:rFonts w:ascii="Times New Roman" w:hAnsi="Times New Roman" w:cs="Times New Roman"/>
          <w:sz w:val="28"/>
          <w:szCs w:val="28"/>
          <w:lang w:val="kk-KZ"/>
        </w:rPr>
        <w:t xml:space="preserve">– </w:t>
      </w:r>
      <w:r w:rsidR="00C52841" w:rsidRPr="00CA61AB">
        <w:rPr>
          <w:rFonts w:ascii="Times New Roman" w:hAnsi="Times New Roman" w:cs="Times New Roman"/>
          <w:sz w:val="28"/>
          <w:szCs w:val="28"/>
          <w:lang w:val="kk-KZ"/>
        </w:rPr>
        <w:t>Vol</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4</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Issue 8</w:t>
      </w:r>
      <w:r w:rsidR="00CA61AB" w:rsidRPr="00CA61AB">
        <w:rPr>
          <w:rFonts w:ascii="Times New Roman" w:hAnsi="Times New Roman" w:cs="Times New Roman"/>
          <w:sz w:val="28"/>
          <w:szCs w:val="28"/>
          <w:lang w:val="kk-KZ"/>
        </w:rPr>
        <w:t>.</w:t>
      </w:r>
      <w:r w:rsidR="00C52841" w:rsidRPr="00CA61AB">
        <w:rPr>
          <w:rFonts w:ascii="Times New Roman" w:hAnsi="Times New Roman" w:cs="Times New Roman"/>
          <w:sz w:val="28"/>
          <w:szCs w:val="28"/>
          <w:lang w:val="kk-KZ"/>
        </w:rPr>
        <w:t xml:space="preserve"> </w:t>
      </w:r>
      <w:r w:rsidR="00CA61AB" w:rsidRPr="00CA61AB">
        <w:rPr>
          <w:rFonts w:ascii="Times New Roman" w:hAnsi="Times New Roman" w:cs="Times New Roman"/>
          <w:sz w:val="28"/>
          <w:szCs w:val="28"/>
          <w:lang w:val="kk-KZ"/>
        </w:rPr>
        <w:t>– Р.</w:t>
      </w:r>
      <w:r w:rsidR="00C52841" w:rsidRPr="00CA61AB">
        <w:rPr>
          <w:rFonts w:ascii="Times New Roman" w:hAnsi="Times New Roman" w:cs="Times New Roman"/>
          <w:sz w:val="28"/>
          <w:szCs w:val="28"/>
          <w:lang w:val="kk-KZ"/>
        </w:rPr>
        <w:t xml:space="preserve"> 1-5.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color w:val="000000"/>
          <w:sz w:val="28"/>
          <w:szCs w:val="28"/>
          <w:lang w:val="kk-KZ" w:eastAsia="ru-RU"/>
        </w:rPr>
        <w:t>1</w:t>
      </w:r>
      <w:r w:rsidR="00B067FB">
        <w:rPr>
          <w:rFonts w:ascii="Times New Roman" w:eastAsia="Times New Roman" w:hAnsi="Times New Roman" w:cs="Times New Roman"/>
          <w:color w:val="000000"/>
          <w:sz w:val="28"/>
          <w:szCs w:val="28"/>
          <w:lang w:val="kk-KZ" w:eastAsia="ru-RU"/>
        </w:rPr>
        <w:t>59</w:t>
      </w:r>
      <w:r w:rsidR="00CA61AB">
        <w:rPr>
          <w:rFonts w:ascii="Times New Roman" w:eastAsia="Times New Roman" w:hAnsi="Times New Roman" w:cs="Times New Roman"/>
          <w:color w:val="000000"/>
          <w:sz w:val="28"/>
          <w:szCs w:val="28"/>
          <w:lang w:val="kk-KZ" w:eastAsia="ru-RU"/>
        </w:rPr>
        <w:t xml:space="preserve"> </w:t>
      </w:r>
      <w:r w:rsidR="00C52841" w:rsidRPr="009944DB">
        <w:rPr>
          <w:rFonts w:ascii="Times New Roman" w:eastAsia="Times New Roman" w:hAnsi="Times New Roman" w:cs="Times New Roman"/>
          <w:color w:val="000000"/>
          <w:sz w:val="28"/>
          <w:szCs w:val="28"/>
          <w:lang w:val="kk-KZ" w:eastAsia="ru-RU"/>
        </w:rPr>
        <w:t>Сарбасова А. Оқылым мәтінін тиімді таңдау, құрастыру және ұсыну жолдары</w:t>
      </w:r>
      <w:r w:rsidR="00CA61AB">
        <w:rPr>
          <w:rFonts w:ascii="Times New Roman" w:eastAsia="Times New Roman" w:hAnsi="Times New Roman" w:cs="Times New Roman"/>
          <w:color w:val="000000"/>
          <w:sz w:val="28"/>
          <w:szCs w:val="28"/>
          <w:lang w:val="kk-KZ" w:eastAsia="ru-RU"/>
        </w:rPr>
        <w:t xml:space="preserve"> </w:t>
      </w:r>
      <w:r w:rsidR="00C52841" w:rsidRPr="009944DB">
        <w:rPr>
          <w:rFonts w:ascii="Times New Roman" w:eastAsia="Times New Roman" w:hAnsi="Times New Roman" w:cs="Times New Roman"/>
          <w:color w:val="000000"/>
          <w:sz w:val="28"/>
          <w:szCs w:val="28"/>
          <w:lang w:val="kk-KZ" w:eastAsia="ru-RU"/>
        </w:rPr>
        <w:t>// Рәбиға Сыздық феномені: қазақ тіл білімінің бүгіні мен болашағы</w:t>
      </w:r>
      <w:r w:rsidR="00CA61AB">
        <w:rPr>
          <w:rFonts w:ascii="Times New Roman" w:eastAsia="Times New Roman" w:hAnsi="Times New Roman" w:cs="Times New Roman"/>
          <w:color w:val="000000"/>
          <w:sz w:val="28"/>
          <w:szCs w:val="28"/>
          <w:lang w:val="kk-KZ" w:eastAsia="ru-RU"/>
        </w:rPr>
        <w:t>:</w:t>
      </w:r>
      <w:r w:rsidR="00C52841" w:rsidRPr="009944DB">
        <w:rPr>
          <w:rFonts w:ascii="Times New Roman" w:eastAsia="Times New Roman" w:hAnsi="Times New Roman" w:cs="Times New Roman"/>
          <w:color w:val="000000"/>
          <w:sz w:val="28"/>
          <w:szCs w:val="28"/>
          <w:lang w:val="kk-KZ" w:eastAsia="ru-RU"/>
        </w:rPr>
        <w:t xml:space="preserve"> тақыр</w:t>
      </w:r>
      <w:r w:rsidR="00CA61AB">
        <w:rPr>
          <w:rFonts w:ascii="Times New Roman" w:eastAsia="Times New Roman" w:hAnsi="Times New Roman" w:cs="Times New Roman"/>
          <w:color w:val="000000"/>
          <w:sz w:val="28"/>
          <w:szCs w:val="28"/>
          <w:lang w:val="kk-KZ" w:eastAsia="ru-RU"/>
        </w:rPr>
        <w:t>.</w:t>
      </w:r>
      <w:r w:rsidR="00C52841" w:rsidRPr="009944DB">
        <w:rPr>
          <w:rFonts w:ascii="Times New Roman" w:eastAsia="Times New Roman" w:hAnsi="Times New Roman" w:cs="Times New Roman"/>
          <w:color w:val="000000"/>
          <w:sz w:val="28"/>
          <w:szCs w:val="28"/>
          <w:lang w:val="kk-KZ" w:eastAsia="ru-RU"/>
        </w:rPr>
        <w:t xml:space="preserve"> </w:t>
      </w:r>
      <w:r w:rsidR="00CA61AB" w:rsidRPr="009944DB">
        <w:rPr>
          <w:rFonts w:ascii="Times New Roman" w:eastAsia="Times New Roman" w:hAnsi="Times New Roman" w:cs="Times New Roman"/>
          <w:color w:val="000000"/>
          <w:sz w:val="28"/>
          <w:szCs w:val="28"/>
          <w:lang w:val="kk-KZ" w:eastAsia="ru-RU"/>
        </w:rPr>
        <w:t>х</w:t>
      </w:r>
      <w:r w:rsidR="00C52841" w:rsidRPr="009944DB">
        <w:rPr>
          <w:rFonts w:ascii="Times New Roman" w:eastAsia="Times New Roman" w:hAnsi="Times New Roman" w:cs="Times New Roman"/>
          <w:color w:val="000000"/>
          <w:sz w:val="28"/>
          <w:szCs w:val="28"/>
          <w:lang w:val="kk-KZ" w:eastAsia="ru-RU"/>
        </w:rPr>
        <w:t>алық</w:t>
      </w:r>
      <w:r w:rsidR="00CA61AB">
        <w:rPr>
          <w:rFonts w:ascii="Times New Roman" w:eastAsia="Times New Roman" w:hAnsi="Times New Roman" w:cs="Times New Roman"/>
          <w:color w:val="000000"/>
          <w:sz w:val="28"/>
          <w:szCs w:val="28"/>
          <w:lang w:val="kk-KZ" w:eastAsia="ru-RU"/>
        </w:rPr>
        <w:t>.</w:t>
      </w:r>
      <w:r w:rsidR="00C52841" w:rsidRPr="009944DB">
        <w:rPr>
          <w:rFonts w:ascii="Times New Roman" w:eastAsia="Times New Roman" w:hAnsi="Times New Roman" w:cs="Times New Roman"/>
          <w:color w:val="000000"/>
          <w:sz w:val="28"/>
          <w:szCs w:val="28"/>
          <w:lang w:val="kk-KZ" w:eastAsia="ru-RU"/>
        </w:rPr>
        <w:t xml:space="preserve"> ғыл</w:t>
      </w:r>
      <w:r w:rsidR="00CA61AB">
        <w:rPr>
          <w:rFonts w:ascii="Times New Roman" w:eastAsia="Times New Roman" w:hAnsi="Times New Roman" w:cs="Times New Roman"/>
          <w:color w:val="000000"/>
          <w:sz w:val="28"/>
          <w:szCs w:val="28"/>
          <w:lang w:val="kk-KZ" w:eastAsia="ru-RU"/>
        </w:rPr>
        <w:t>.</w:t>
      </w:r>
      <w:r w:rsidR="00C52841" w:rsidRPr="009944DB">
        <w:rPr>
          <w:rFonts w:ascii="Times New Roman" w:eastAsia="Times New Roman" w:hAnsi="Times New Roman" w:cs="Times New Roman"/>
          <w:color w:val="000000"/>
          <w:sz w:val="28"/>
          <w:szCs w:val="28"/>
          <w:lang w:val="kk-KZ" w:eastAsia="ru-RU"/>
        </w:rPr>
        <w:t>-практ</w:t>
      </w:r>
      <w:r w:rsidR="00CA61AB">
        <w:rPr>
          <w:rFonts w:ascii="Times New Roman" w:eastAsia="Times New Roman" w:hAnsi="Times New Roman" w:cs="Times New Roman"/>
          <w:color w:val="000000"/>
          <w:sz w:val="28"/>
          <w:szCs w:val="28"/>
          <w:lang w:val="kk-KZ" w:eastAsia="ru-RU"/>
        </w:rPr>
        <w:t>.</w:t>
      </w:r>
      <w:r w:rsidR="00C52841" w:rsidRPr="009944DB">
        <w:rPr>
          <w:rFonts w:ascii="Times New Roman" w:eastAsia="Times New Roman" w:hAnsi="Times New Roman" w:cs="Times New Roman"/>
          <w:color w:val="000000"/>
          <w:sz w:val="28"/>
          <w:szCs w:val="28"/>
          <w:lang w:val="kk-KZ" w:eastAsia="ru-RU"/>
        </w:rPr>
        <w:t xml:space="preserve"> конф</w:t>
      </w:r>
      <w:r w:rsidR="00CA61AB">
        <w:rPr>
          <w:rFonts w:ascii="Times New Roman" w:eastAsia="Times New Roman" w:hAnsi="Times New Roman" w:cs="Times New Roman"/>
          <w:color w:val="000000"/>
          <w:sz w:val="28"/>
          <w:szCs w:val="28"/>
          <w:lang w:val="kk-KZ" w:eastAsia="ru-RU"/>
        </w:rPr>
        <w:t>.</w:t>
      </w:r>
      <w:r w:rsidR="00C52841" w:rsidRPr="009944DB">
        <w:rPr>
          <w:rFonts w:ascii="Times New Roman" w:eastAsia="Times New Roman" w:hAnsi="Times New Roman" w:cs="Times New Roman"/>
          <w:color w:val="000000"/>
          <w:sz w:val="28"/>
          <w:szCs w:val="28"/>
          <w:lang w:val="kk-KZ" w:eastAsia="ru-RU"/>
        </w:rPr>
        <w:t xml:space="preserve"> матер. </w:t>
      </w:r>
      <w:r w:rsidR="00CA61AB">
        <w:rPr>
          <w:rFonts w:ascii="Times New Roman" w:eastAsia="Times New Roman" w:hAnsi="Times New Roman" w:cs="Times New Roman"/>
          <w:color w:val="000000"/>
          <w:sz w:val="28"/>
          <w:szCs w:val="28"/>
          <w:lang w:val="kk-KZ" w:eastAsia="ru-RU"/>
        </w:rPr>
        <w:t xml:space="preserve">– </w:t>
      </w:r>
      <w:r w:rsidR="00C52841" w:rsidRPr="009944DB">
        <w:rPr>
          <w:rFonts w:ascii="Times New Roman" w:eastAsia="Times New Roman" w:hAnsi="Times New Roman" w:cs="Times New Roman"/>
          <w:color w:val="000000"/>
          <w:sz w:val="28"/>
          <w:szCs w:val="28"/>
          <w:lang w:val="kk-KZ" w:eastAsia="ru-RU"/>
        </w:rPr>
        <w:t>Алматы</w:t>
      </w:r>
      <w:r w:rsidR="00CA61AB">
        <w:rPr>
          <w:rFonts w:ascii="Times New Roman" w:eastAsia="Times New Roman" w:hAnsi="Times New Roman" w:cs="Times New Roman"/>
          <w:color w:val="000000"/>
          <w:sz w:val="28"/>
          <w:szCs w:val="28"/>
          <w:lang w:val="kk-KZ" w:eastAsia="ru-RU"/>
        </w:rPr>
        <w:t>,</w:t>
      </w:r>
      <w:r w:rsidR="00C52841" w:rsidRPr="009944DB">
        <w:rPr>
          <w:rFonts w:ascii="Times New Roman" w:eastAsia="Times New Roman" w:hAnsi="Times New Roman" w:cs="Times New Roman"/>
          <w:color w:val="000000"/>
          <w:sz w:val="28"/>
          <w:szCs w:val="28"/>
          <w:lang w:val="kk-KZ" w:eastAsia="ru-RU"/>
        </w:rPr>
        <w:t xml:space="preserve"> 2019</w:t>
      </w:r>
      <w:r w:rsidR="00CA61AB">
        <w:rPr>
          <w:rFonts w:ascii="Times New Roman" w:eastAsia="Times New Roman" w:hAnsi="Times New Roman" w:cs="Times New Roman"/>
          <w:color w:val="000000"/>
          <w:sz w:val="28"/>
          <w:szCs w:val="28"/>
          <w:lang w:val="kk-KZ" w:eastAsia="ru-RU"/>
        </w:rPr>
        <w:t>. –</w:t>
      </w:r>
      <w:r w:rsidR="00C52841" w:rsidRPr="009944DB">
        <w:rPr>
          <w:rFonts w:ascii="Times New Roman" w:eastAsia="Times New Roman" w:hAnsi="Times New Roman" w:cs="Times New Roman"/>
          <w:color w:val="000000"/>
          <w:sz w:val="28"/>
          <w:szCs w:val="28"/>
          <w:lang w:val="kk-KZ" w:eastAsia="ru-RU"/>
        </w:rPr>
        <w:t xml:space="preserve"> </w:t>
      </w:r>
      <w:r w:rsidR="00CA61AB">
        <w:rPr>
          <w:rFonts w:ascii="Times New Roman" w:eastAsia="Times New Roman" w:hAnsi="Times New Roman" w:cs="Times New Roman"/>
          <w:color w:val="000000"/>
          <w:sz w:val="28"/>
          <w:szCs w:val="28"/>
          <w:lang w:val="kk-KZ" w:eastAsia="ru-RU"/>
        </w:rPr>
        <w:t xml:space="preserve">Б. </w:t>
      </w:r>
      <w:r w:rsidR="00C52841" w:rsidRPr="009944DB">
        <w:rPr>
          <w:rFonts w:ascii="Times New Roman" w:eastAsia="Times New Roman" w:hAnsi="Times New Roman" w:cs="Times New Roman"/>
          <w:color w:val="000000"/>
          <w:sz w:val="28"/>
          <w:szCs w:val="28"/>
          <w:lang w:val="kk-KZ" w:eastAsia="ru-RU"/>
        </w:rPr>
        <w:t xml:space="preserve">273-276. </w:t>
      </w:r>
      <w:r w:rsidR="00C52841" w:rsidRPr="009944DB">
        <w:rPr>
          <w:rFonts w:ascii="Times New Roman" w:eastAsia="Times New Roman" w:hAnsi="Times New Roman" w:cs="Times New Roman"/>
          <w:sz w:val="28"/>
          <w:szCs w:val="28"/>
          <w:lang w:val="kk-KZ" w:eastAsia="ru-RU"/>
        </w:rPr>
        <w:t xml:space="preserve"> </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16</w:t>
      </w:r>
      <w:r w:rsidR="00B067FB">
        <w:rPr>
          <w:rFonts w:ascii="Times New Roman" w:eastAsia="Times New Roman" w:hAnsi="Times New Roman" w:cs="Times New Roman"/>
          <w:sz w:val="28"/>
          <w:szCs w:val="28"/>
          <w:lang w:val="kk-KZ" w:eastAsia="ru-RU"/>
        </w:rPr>
        <w:t>0</w:t>
      </w:r>
      <w:r w:rsidR="00CA61AB">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Сарбасова А. Қазақ-орыс аудиторияларында мәтін талдаудың ерекшеліктері</w:t>
      </w:r>
      <w:r w:rsidR="00CA61AB">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w:t>
      </w:r>
      <w:r w:rsidR="00CA61AB">
        <w:rPr>
          <w:rFonts w:ascii="Times New Roman" w:eastAsia="Times New Roman" w:hAnsi="Times New Roman" w:cs="Times New Roman"/>
          <w:sz w:val="28"/>
          <w:szCs w:val="28"/>
          <w:lang w:val="kk-KZ" w:eastAsia="ru-RU"/>
        </w:rPr>
        <w:t xml:space="preserve"> </w:t>
      </w:r>
      <w:r w:rsidR="00C52841" w:rsidRPr="009944DB">
        <w:rPr>
          <w:rFonts w:ascii="Times New Roman" w:hAnsi="Times New Roman" w:cs="Times New Roman"/>
          <w:sz w:val="28"/>
          <w:szCs w:val="28"/>
          <w:lang w:val="kk-KZ"/>
        </w:rPr>
        <w:t>Исаев оқулары</w:t>
      </w:r>
      <w:r w:rsidR="00CA61AB">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халық</w:t>
      </w:r>
      <w:r w:rsidR="00CA61AB">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CA61AB" w:rsidRPr="009944DB">
        <w:rPr>
          <w:rFonts w:ascii="Times New Roman" w:hAnsi="Times New Roman" w:cs="Times New Roman"/>
          <w:sz w:val="28"/>
          <w:szCs w:val="28"/>
          <w:lang w:val="kk-KZ"/>
        </w:rPr>
        <w:t xml:space="preserve">жас </w:t>
      </w:r>
      <w:r w:rsidR="00C52841" w:rsidRPr="009944DB">
        <w:rPr>
          <w:rFonts w:ascii="Times New Roman" w:hAnsi="Times New Roman" w:cs="Times New Roman"/>
          <w:sz w:val="28"/>
          <w:szCs w:val="28"/>
          <w:lang w:val="kk-KZ"/>
        </w:rPr>
        <w:t>ғалым</w:t>
      </w:r>
      <w:r w:rsidR="00CA61AB">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конф</w:t>
      </w:r>
      <w:r w:rsidR="00CA61AB">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матер. </w:t>
      </w:r>
      <w:r w:rsidR="00CA61AB">
        <w:rPr>
          <w:rFonts w:ascii="Times New Roman" w:hAnsi="Times New Roman" w:cs="Times New Roman"/>
          <w:sz w:val="28"/>
          <w:szCs w:val="28"/>
          <w:lang w:val="kk-KZ"/>
        </w:rPr>
        <w:t xml:space="preserve">– </w:t>
      </w:r>
      <w:r w:rsidR="00C52841" w:rsidRPr="009944DB">
        <w:rPr>
          <w:rFonts w:ascii="Times New Roman" w:eastAsia="TimesNewRomanPSMT" w:hAnsi="Times New Roman" w:cs="Times New Roman"/>
          <w:sz w:val="28"/>
          <w:szCs w:val="28"/>
          <w:lang w:val="kk-KZ"/>
        </w:rPr>
        <w:t>Алматы</w:t>
      </w:r>
      <w:r w:rsidR="00CA61AB">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w:t>
      </w:r>
      <w:r w:rsidR="00C52841" w:rsidRPr="009944DB">
        <w:rPr>
          <w:rFonts w:ascii="Times New Roman" w:hAnsi="Times New Roman" w:cs="Times New Roman"/>
          <w:sz w:val="28"/>
          <w:szCs w:val="28"/>
          <w:lang w:val="kk-KZ"/>
        </w:rPr>
        <w:t>2021</w:t>
      </w:r>
      <w:r w:rsidR="00CA61AB">
        <w:rPr>
          <w:rFonts w:ascii="Times New Roman" w:hAnsi="Times New Roman" w:cs="Times New Roman"/>
          <w:sz w:val="28"/>
          <w:szCs w:val="28"/>
          <w:lang w:val="kk-KZ"/>
        </w:rPr>
        <w:t>.</w:t>
      </w:r>
      <w:r w:rsidR="00C52841" w:rsidRPr="009944DB">
        <w:rPr>
          <w:rFonts w:ascii="Times New Roman" w:hAnsi="Times New Roman" w:cs="Times New Roman"/>
          <w:sz w:val="28"/>
          <w:szCs w:val="28"/>
          <w:lang w:val="kk-KZ"/>
        </w:rPr>
        <w:t xml:space="preserve"> </w:t>
      </w:r>
      <w:r w:rsidR="00CA61AB">
        <w:rPr>
          <w:rFonts w:ascii="Times New Roman" w:hAnsi="Times New Roman" w:cs="Times New Roman"/>
          <w:sz w:val="28"/>
          <w:szCs w:val="28"/>
          <w:lang w:val="kk-KZ"/>
        </w:rPr>
        <w:t xml:space="preserve">– Б. </w:t>
      </w:r>
      <w:r w:rsidR="00C52841" w:rsidRPr="009944DB">
        <w:rPr>
          <w:rFonts w:ascii="Times New Roman" w:hAnsi="Times New Roman" w:cs="Times New Roman"/>
          <w:sz w:val="28"/>
          <w:szCs w:val="28"/>
          <w:lang w:val="kk-KZ"/>
        </w:rPr>
        <w:t>305-309.</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16</w:t>
      </w:r>
      <w:r w:rsidR="00B067FB">
        <w:rPr>
          <w:rFonts w:ascii="Times New Roman" w:eastAsia="Times New Roman" w:hAnsi="Times New Roman" w:cs="Times New Roman"/>
          <w:sz w:val="28"/>
          <w:szCs w:val="28"/>
          <w:lang w:val="kk-KZ" w:eastAsia="ru-RU"/>
        </w:rPr>
        <w:t>1</w:t>
      </w:r>
      <w:r w:rsidR="009944DB" w:rsidRPr="009944DB">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Жақсыбаева Ф.З. Газет мәтінінің прагматикалық фунциясы</w:t>
      </w:r>
      <w:r w:rsidR="009944DB" w:rsidRPr="009944DB">
        <w:rPr>
          <w:rFonts w:ascii="Times New Roman" w:eastAsia="Times New Roman" w:hAnsi="Times New Roman" w:cs="Times New Roman"/>
          <w:sz w:val="28"/>
          <w:szCs w:val="28"/>
          <w:lang w:val="kk-KZ" w:eastAsia="ru-RU"/>
        </w:rPr>
        <w:t>:</w:t>
      </w:r>
      <w:r w:rsidR="00C52841" w:rsidRPr="009944DB">
        <w:rPr>
          <w:rFonts w:ascii="Times New Roman" w:eastAsia="Times New Roman" w:hAnsi="Times New Roman" w:cs="Times New Roman"/>
          <w:sz w:val="28"/>
          <w:szCs w:val="28"/>
          <w:lang w:val="kk-KZ" w:eastAsia="ru-RU"/>
        </w:rPr>
        <w:t xml:space="preserve"> фил.</w:t>
      </w:r>
      <w:r w:rsidR="009944DB" w:rsidRPr="009944DB">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ғыл. кан</w:t>
      </w:r>
      <w:r w:rsidR="009944DB">
        <w:rPr>
          <w:rFonts w:ascii="Times New Roman" w:eastAsia="Times New Roman" w:hAnsi="Times New Roman" w:cs="Times New Roman"/>
          <w:sz w:val="28"/>
          <w:szCs w:val="28"/>
          <w:lang w:val="kk-KZ" w:eastAsia="ru-RU"/>
        </w:rPr>
        <w:t>д</w:t>
      </w:r>
      <w:r w:rsidR="00C52841" w:rsidRPr="009944DB">
        <w:rPr>
          <w:rFonts w:ascii="Times New Roman" w:eastAsia="Times New Roman" w:hAnsi="Times New Roman" w:cs="Times New Roman"/>
          <w:sz w:val="28"/>
          <w:szCs w:val="28"/>
          <w:lang w:val="kk-KZ" w:eastAsia="ru-RU"/>
        </w:rPr>
        <w:t xml:space="preserve">. </w:t>
      </w:r>
      <w:r w:rsidR="009944DB">
        <w:rPr>
          <w:rFonts w:ascii="Times New Roman" w:eastAsia="Times New Roman" w:hAnsi="Times New Roman" w:cs="Times New Roman"/>
          <w:sz w:val="28"/>
          <w:szCs w:val="28"/>
          <w:lang w:val="kk-KZ" w:eastAsia="ru-RU"/>
        </w:rPr>
        <w:t xml:space="preserve">... </w:t>
      </w:r>
      <w:r w:rsidR="009944DB" w:rsidRPr="009944DB">
        <w:rPr>
          <w:rFonts w:ascii="Times New Roman" w:eastAsia="Times New Roman" w:hAnsi="Times New Roman" w:cs="Times New Roman"/>
          <w:sz w:val="28"/>
          <w:szCs w:val="28"/>
          <w:lang w:val="kk-KZ" w:eastAsia="ru-RU"/>
        </w:rPr>
        <w:t>дис</w:t>
      </w:r>
      <w:r w:rsidR="00C52841" w:rsidRPr="009944DB">
        <w:rPr>
          <w:rFonts w:ascii="Times New Roman" w:eastAsia="Times New Roman" w:hAnsi="Times New Roman" w:cs="Times New Roman"/>
          <w:sz w:val="28"/>
          <w:szCs w:val="28"/>
          <w:lang w:val="kk-KZ" w:eastAsia="ru-RU"/>
        </w:rPr>
        <w:t xml:space="preserve">. </w:t>
      </w:r>
      <w:r w:rsidR="009944DB">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Алматы</w:t>
      </w:r>
      <w:r w:rsidR="009944DB">
        <w:rPr>
          <w:rFonts w:ascii="Times New Roman" w:eastAsia="Times New Roman" w:hAnsi="Times New Roman" w:cs="Times New Roman"/>
          <w:sz w:val="28"/>
          <w:szCs w:val="28"/>
          <w:lang w:val="kk-KZ" w:eastAsia="ru-RU"/>
        </w:rPr>
        <w:t>,</w:t>
      </w:r>
      <w:r w:rsidR="00C52841" w:rsidRPr="009944DB">
        <w:rPr>
          <w:rFonts w:ascii="Times New Roman" w:eastAsia="Times New Roman" w:hAnsi="Times New Roman" w:cs="Times New Roman"/>
          <w:sz w:val="28"/>
          <w:szCs w:val="28"/>
          <w:lang w:val="kk-KZ" w:eastAsia="ru-RU"/>
        </w:rPr>
        <w:t xml:space="preserve"> 2000</w:t>
      </w:r>
      <w:r w:rsidR="009944DB">
        <w:rPr>
          <w:rFonts w:ascii="Times New Roman" w:eastAsia="Times New Roman" w:hAnsi="Times New Roman" w:cs="Times New Roman"/>
          <w:sz w:val="28"/>
          <w:szCs w:val="28"/>
          <w:lang w:val="kk-KZ" w:eastAsia="ru-RU"/>
        </w:rPr>
        <w:t xml:space="preserve">. - </w:t>
      </w:r>
      <w:r w:rsidR="00C52841" w:rsidRPr="009944DB">
        <w:rPr>
          <w:rFonts w:ascii="Times New Roman" w:eastAsia="Times New Roman" w:hAnsi="Times New Roman" w:cs="Times New Roman"/>
          <w:sz w:val="28"/>
          <w:szCs w:val="28"/>
          <w:lang w:val="kk-KZ" w:eastAsia="ru-RU"/>
        </w:rPr>
        <w:t>86 б.</w:t>
      </w:r>
    </w:p>
    <w:p w:rsidR="00C52841" w:rsidRPr="009944DB" w:rsidRDefault="00391C8B" w:rsidP="009944DB">
      <w:pPr>
        <w:keepLines/>
        <w:widowControl w:val="0"/>
        <w:tabs>
          <w:tab w:val="left" w:pos="1276"/>
        </w:tabs>
        <w:spacing w:after="0" w:line="240" w:lineRule="auto"/>
        <w:ind w:firstLine="709"/>
        <w:jc w:val="both"/>
        <w:rPr>
          <w:rFonts w:ascii="Times New Roman" w:hAnsi="Times New Roman" w:cs="Times New Roman"/>
          <w:sz w:val="28"/>
          <w:szCs w:val="28"/>
          <w:lang w:val="kk-KZ"/>
        </w:rPr>
      </w:pPr>
      <w:r w:rsidRPr="009944DB">
        <w:rPr>
          <w:rFonts w:ascii="Times New Roman" w:eastAsia="Times New Roman" w:hAnsi="Times New Roman" w:cs="Times New Roman"/>
          <w:sz w:val="28"/>
          <w:szCs w:val="28"/>
          <w:lang w:val="kk-KZ" w:eastAsia="ru-RU"/>
        </w:rPr>
        <w:t>16</w:t>
      </w:r>
      <w:r w:rsidR="00B067FB">
        <w:rPr>
          <w:rFonts w:ascii="Times New Roman" w:eastAsia="Times New Roman" w:hAnsi="Times New Roman" w:cs="Times New Roman"/>
          <w:sz w:val="28"/>
          <w:szCs w:val="28"/>
          <w:lang w:val="kk-KZ" w:eastAsia="ru-RU"/>
        </w:rPr>
        <w:t>2</w:t>
      </w:r>
      <w:r w:rsidR="009944DB">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Сарбасова А. Жоғары білімдегі академиялық сауаттылық</w:t>
      </w:r>
      <w:r w:rsidR="009944DB">
        <w:rPr>
          <w:rFonts w:ascii="Times New Roman" w:eastAsia="Times New Roman" w:hAnsi="Times New Roman" w:cs="Times New Roman"/>
          <w:sz w:val="28"/>
          <w:szCs w:val="28"/>
          <w:lang w:val="kk-KZ" w:eastAsia="ru-RU"/>
        </w:rPr>
        <w:t xml:space="preserve"> </w:t>
      </w:r>
      <w:r w:rsidR="00C52841" w:rsidRPr="009944DB">
        <w:rPr>
          <w:rFonts w:ascii="Times New Roman" w:eastAsia="Times New Roman" w:hAnsi="Times New Roman" w:cs="Times New Roman"/>
          <w:sz w:val="28"/>
          <w:szCs w:val="28"/>
          <w:lang w:val="kk-KZ" w:eastAsia="ru-RU"/>
        </w:rPr>
        <w:t>//</w:t>
      </w:r>
      <w:r w:rsidR="009944DB">
        <w:rPr>
          <w:rFonts w:ascii="Times New Roman" w:eastAsia="Times New Roman" w:hAnsi="Times New Roman" w:cs="Times New Roman"/>
          <w:sz w:val="28"/>
          <w:szCs w:val="28"/>
          <w:lang w:val="kk-KZ" w:eastAsia="ru-RU"/>
        </w:rPr>
        <w:t xml:space="preserve"> </w:t>
      </w:r>
      <w:r w:rsidR="00C52841" w:rsidRPr="009944DB">
        <w:rPr>
          <w:rFonts w:ascii="Times New Roman" w:hAnsi="Times New Roman" w:cs="Times New Roman"/>
          <w:sz w:val="28"/>
          <w:szCs w:val="28"/>
          <w:lang w:val="kk-KZ"/>
        </w:rPr>
        <w:t>Дәстүр мен жаңашылдық тоғысындағы тіл мен әдебиет мәселелері</w:t>
      </w:r>
      <w:r w:rsidR="009944DB">
        <w:rPr>
          <w:rFonts w:ascii="Times New Roman"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халық</w:t>
      </w:r>
      <w:r w:rsidR="009944DB">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ғ</w:t>
      </w:r>
      <w:r w:rsidR="00C52841" w:rsidRPr="009944DB">
        <w:rPr>
          <w:rFonts w:ascii="Times New Roman" w:eastAsia="Malgun Gothic Semilight" w:hAnsi="Times New Roman" w:cs="Times New Roman"/>
          <w:sz w:val="28"/>
          <w:szCs w:val="28"/>
          <w:lang w:val="kk-KZ"/>
        </w:rPr>
        <w:t>ыл</w:t>
      </w:r>
      <w:r w:rsidR="009944DB">
        <w:rPr>
          <w:rFonts w:ascii="Times New Roman" w:eastAsia="Malgun Gothic Semiligh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конф</w:t>
      </w:r>
      <w:r w:rsidR="009944DB">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матер</w:t>
      </w:r>
      <w:r w:rsidR="009944DB">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 Нұр-Сұлтан</w:t>
      </w:r>
      <w:r w:rsidR="009944DB">
        <w:rPr>
          <w:rFonts w:ascii="Times New Roman" w:eastAsia="TimesNewRomanPSMT" w:hAnsi="Times New Roman" w:cs="Times New Roman"/>
          <w:sz w:val="28"/>
          <w:szCs w:val="28"/>
          <w:lang w:val="kk-KZ"/>
        </w:rPr>
        <w:t>,</w:t>
      </w:r>
      <w:r w:rsidR="00C52841" w:rsidRPr="009944DB">
        <w:rPr>
          <w:rFonts w:ascii="Times New Roman" w:eastAsia="TimesNewRomanPSMT" w:hAnsi="Times New Roman" w:cs="Times New Roman"/>
          <w:sz w:val="28"/>
          <w:szCs w:val="28"/>
          <w:lang w:val="kk-KZ"/>
        </w:rPr>
        <w:t xml:space="preserve"> 2021</w:t>
      </w:r>
      <w:r w:rsidR="009944DB">
        <w:rPr>
          <w:rFonts w:ascii="Times New Roman" w:eastAsia="TimesNewRomanPSMT" w:hAnsi="Times New Roman" w:cs="Times New Roman"/>
          <w:sz w:val="28"/>
          <w:szCs w:val="28"/>
          <w:lang w:val="kk-KZ"/>
        </w:rPr>
        <w:t>. – Б.</w:t>
      </w:r>
      <w:r w:rsidR="00C52841" w:rsidRPr="009944DB">
        <w:rPr>
          <w:rFonts w:ascii="Times New Roman" w:eastAsia="TimesNewRomanPSMT" w:hAnsi="Times New Roman" w:cs="Times New Roman"/>
          <w:sz w:val="28"/>
          <w:szCs w:val="28"/>
          <w:lang w:val="kk-KZ"/>
        </w:rPr>
        <w:t xml:space="preserve"> 228-231.</w:t>
      </w:r>
    </w:p>
    <w:p w:rsidR="00C52841" w:rsidRDefault="00391C8B" w:rsidP="009944DB">
      <w:pPr>
        <w:keepLines/>
        <w:widowControl w:val="0"/>
        <w:tabs>
          <w:tab w:val="left" w:pos="1276"/>
        </w:tabs>
        <w:spacing w:after="0" w:line="240" w:lineRule="auto"/>
        <w:ind w:firstLine="709"/>
        <w:jc w:val="both"/>
        <w:rPr>
          <w:rFonts w:ascii="Times New Roman" w:hAnsi="Times New Roman" w:cs="Times New Roman"/>
          <w:color w:val="000000" w:themeColor="text1"/>
          <w:sz w:val="28"/>
          <w:szCs w:val="28"/>
          <w:lang w:val="kk-KZ"/>
        </w:rPr>
      </w:pPr>
      <w:r w:rsidRPr="009944DB">
        <w:rPr>
          <w:rFonts w:ascii="Times New Roman" w:hAnsi="Times New Roman" w:cs="Times New Roman"/>
          <w:color w:val="000000" w:themeColor="text1"/>
          <w:sz w:val="28"/>
          <w:szCs w:val="28"/>
          <w:lang w:val="kk-KZ"/>
        </w:rPr>
        <w:t>16</w:t>
      </w:r>
      <w:r w:rsidR="00DF6384">
        <w:rPr>
          <w:rFonts w:ascii="Times New Roman" w:hAnsi="Times New Roman" w:cs="Times New Roman"/>
          <w:color w:val="000000" w:themeColor="text1"/>
          <w:sz w:val="28"/>
          <w:szCs w:val="28"/>
          <w:lang w:val="kk-KZ"/>
        </w:rPr>
        <w:t>3</w:t>
      </w:r>
      <w:r w:rsidR="009944DB">
        <w:rPr>
          <w:rFonts w:ascii="Times New Roman" w:hAnsi="Times New Roman" w:cs="Times New Roman"/>
          <w:color w:val="000000" w:themeColor="text1"/>
          <w:sz w:val="28"/>
          <w:szCs w:val="28"/>
          <w:lang w:val="kk-KZ"/>
        </w:rPr>
        <w:t xml:space="preserve"> </w:t>
      </w:r>
      <w:r w:rsidR="00C52841" w:rsidRPr="009944DB">
        <w:rPr>
          <w:rFonts w:ascii="Times New Roman" w:hAnsi="Times New Roman" w:cs="Times New Roman"/>
          <w:color w:val="000000" w:themeColor="text1"/>
          <w:sz w:val="28"/>
          <w:szCs w:val="28"/>
          <w:lang w:val="kk-KZ"/>
        </w:rPr>
        <w:t xml:space="preserve">Бекеева Н.Ж. Қазақ тілін оқытуда студенттердің кәсіби қарым-қатынас дағдысын дамыту әдістемесі: </w:t>
      </w:r>
      <w:r w:rsidR="009944DB" w:rsidRPr="009944DB">
        <w:rPr>
          <w:rStyle w:val="extendedtext-short"/>
          <w:lang w:val="kk-KZ"/>
        </w:rPr>
        <w:t>6D011700</w:t>
      </w:r>
      <w:r w:rsidR="009944DB">
        <w:rPr>
          <w:rStyle w:val="extendedtext-short"/>
          <w:lang w:val="kk-KZ"/>
        </w:rPr>
        <w:t xml:space="preserve">: </w:t>
      </w:r>
      <w:r w:rsidR="009944DB" w:rsidRPr="009944DB">
        <w:rPr>
          <w:rFonts w:ascii="Times New Roman" w:hAnsi="Times New Roman" w:cs="Times New Roman"/>
          <w:color w:val="000000" w:themeColor="text1"/>
          <w:sz w:val="28"/>
          <w:szCs w:val="28"/>
          <w:lang w:val="kk-KZ"/>
        </w:rPr>
        <w:t xml:space="preserve">док. </w:t>
      </w:r>
      <w:r w:rsidR="009944DB" w:rsidRPr="00FE0FF0">
        <w:rPr>
          <w:rFonts w:ascii="Times New Roman" w:hAnsi="Times New Roman" w:cs="Times New Roman"/>
          <w:color w:val="000000" w:themeColor="text1"/>
          <w:sz w:val="28"/>
          <w:szCs w:val="28"/>
          <w:lang w:val="kk-KZ"/>
        </w:rPr>
        <w:t>PhD. …</w:t>
      </w:r>
      <w:r w:rsidR="009944DB" w:rsidRPr="009944DB">
        <w:rPr>
          <w:rFonts w:ascii="Times New Roman" w:hAnsi="Times New Roman" w:cs="Times New Roman"/>
          <w:color w:val="000000" w:themeColor="text1"/>
          <w:sz w:val="28"/>
          <w:szCs w:val="28"/>
          <w:lang w:val="kk-KZ"/>
        </w:rPr>
        <w:t xml:space="preserve"> дис</w:t>
      </w:r>
      <w:r w:rsidR="00C52841" w:rsidRPr="009944DB">
        <w:rPr>
          <w:rFonts w:ascii="Times New Roman" w:hAnsi="Times New Roman" w:cs="Times New Roman"/>
          <w:color w:val="000000" w:themeColor="text1"/>
          <w:sz w:val="28"/>
          <w:szCs w:val="28"/>
          <w:lang w:val="kk-KZ"/>
        </w:rPr>
        <w:t>. – Алматы, 2022. – 86 б.</w:t>
      </w:r>
    </w:p>
    <w:p w:rsidR="00245515" w:rsidRPr="00015288" w:rsidRDefault="00015288" w:rsidP="00015288">
      <w:pPr>
        <w:pStyle w:val="a3"/>
        <w:keepLines/>
        <w:widowControl w:val="0"/>
        <w:spacing w:after="0" w:line="240" w:lineRule="auto"/>
        <w:ind w:left="170" w:firstLine="538"/>
        <w:contextualSpacing w:val="0"/>
        <w:jc w:val="both"/>
        <w:rPr>
          <w:rFonts w:ascii="Times New Roman" w:hAnsi="Times New Roman" w:cs="Times New Roman"/>
          <w:sz w:val="28"/>
          <w:szCs w:val="28"/>
          <w:lang w:val="kk-KZ"/>
        </w:rPr>
      </w:pPr>
      <w:r w:rsidRPr="00D0334C">
        <w:rPr>
          <w:rFonts w:ascii="Times New Roman" w:hAnsi="Times New Roman" w:cs="Times New Roman"/>
          <w:sz w:val="28"/>
          <w:szCs w:val="28"/>
          <w:lang w:val="kk-KZ"/>
        </w:rPr>
        <w:t>164 Sarbassova A.,</w:t>
      </w:r>
      <w:r w:rsidRPr="00B63448">
        <w:rPr>
          <w:rFonts w:ascii="Times New Roman" w:hAnsi="Times New Roman" w:cs="Times New Roman"/>
          <w:sz w:val="28"/>
          <w:szCs w:val="28"/>
          <w:lang w:val="kk-KZ"/>
        </w:rPr>
        <w:t xml:space="preserve"> Azamatova</w:t>
      </w:r>
      <w:r w:rsidRPr="00D0334C">
        <w:rPr>
          <w:rFonts w:ascii="Times New Roman" w:hAnsi="Times New Roman" w:cs="Times New Roman"/>
          <w:sz w:val="28"/>
          <w:szCs w:val="28"/>
          <w:lang w:val="kk-KZ"/>
        </w:rPr>
        <w:t xml:space="preserve"> A.</w:t>
      </w:r>
      <w:r w:rsidRPr="00B63448">
        <w:rPr>
          <w:rFonts w:ascii="Times New Roman" w:hAnsi="Times New Roman" w:cs="Times New Roman"/>
          <w:sz w:val="28"/>
          <w:szCs w:val="28"/>
          <w:lang w:val="kk-KZ"/>
        </w:rPr>
        <w:t>, Bekeyeva</w:t>
      </w:r>
      <w:r w:rsidRPr="00D0334C">
        <w:rPr>
          <w:rFonts w:ascii="Times New Roman" w:hAnsi="Times New Roman" w:cs="Times New Roman"/>
          <w:sz w:val="28"/>
          <w:szCs w:val="28"/>
          <w:lang w:val="kk-KZ"/>
        </w:rPr>
        <w:t xml:space="preserve"> N.</w:t>
      </w:r>
      <w:r w:rsidRPr="00B63448">
        <w:rPr>
          <w:rFonts w:ascii="Times New Roman" w:hAnsi="Times New Roman" w:cs="Times New Roman"/>
          <w:sz w:val="28"/>
          <w:szCs w:val="28"/>
          <w:lang w:val="kk-KZ"/>
        </w:rPr>
        <w:t>,</w:t>
      </w:r>
      <w:r w:rsidRPr="00D0334C">
        <w:rPr>
          <w:rFonts w:ascii="Times New Roman" w:hAnsi="Times New Roman" w:cs="Times New Roman"/>
          <w:sz w:val="28"/>
          <w:szCs w:val="28"/>
          <w:lang w:val="kk-KZ"/>
        </w:rPr>
        <w:t xml:space="preserve"> </w:t>
      </w:r>
      <w:r w:rsidRPr="00B63448">
        <w:rPr>
          <w:rFonts w:ascii="Times New Roman" w:hAnsi="Times New Roman" w:cs="Times New Roman"/>
          <w:sz w:val="28"/>
          <w:szCs w:val="28"/>
          <w:lang w:val="kk-KZ"/>
        </w:rPr>
        <w:t>Zhaxylikova</w:t>
      </w:r>
      <w:r w:rsidRPr="00D0334C">
        <w:rPr>
          <w:rFonts w:ascii="Times New Roman" w:hAnsi="Times New Roman" w:cs="Times New Roman"/>
          <w:sz w:val="28"/>
          <w:szCs w:val="28"/>
          <w:lang w:val="kk-KZ"/>
        </w:rPr>
        <w:t xml:space="preserve"> K.</w:t>
      </w:r>
      <w:r w:rsidRPr="00B63448">
        <w:rPr>
          <w:rFonts w:ascii="Times New Roman" w:hAnsi="Times New Roman" w:cs="Times New Roman"/>
          <w:sz w:val="28"/>
          <w:szCs w:val="28"/>
          <w:lang w:val="kk-KZ"/>
        </w:rPr>
        <w:t xml:space="preserve">,  </w:t>
      </w:r>
      <w:r w:rsidRPr="00D0334C">
        <w:rPr>
          <w:rFonts w:ascii="Times New Roman" w:hAnsi="Times New Roman" w:cs="Times New Roman"/>
          <w:sz w:val="28"/>
          <w:szCs w:val="28"/>
          <w:lang w:val="kk-KZ"/>
        </w:rPr>
        <w:t xml:space="preserve">N. </w:t>
      </w:r>
      <w:r w:rsidRPr="00B63448">
        <w:rPr>
          <w:rFonts w:ascii="Times New Roman" w:hAnsi="Times New Roman" w:cs="Times New Roman"/>
          <w:sz w:val="28"/>
          <w:szCs w:val="28"/>
          <w:lang w:val="kk-KZ"/>
        </w:rPr>
        <w:t>Ilyassova</w:t>
      </w:r>
      <w:r w:rsidRPr="00D0334C">
        <w:rPr>
          <w:rFonts w:ascii="Times New Roman" w:hAnsi="Times New Roman" w:cs="Times New Roman"/>
          <w:sz w:val="28"/>
          <w:szCs w:val="28"/>
          <w:lang w:val="kk-KZ"/>
        </w:rPr>
        <w:t xml:space="preserve">. </w:t>
      </w:r>
      <w:r w:rsidRPr="00B63448">
        <w:rPr>
          <w:rFonts w:ascii="Times New Roman" w:hAnsi="Times New Roman" w:cs="Times New Roman"/>
          <w:sz w:val="28"/>
          <w:szCs w:val="28"/>
          <w:lang w:val="kk-KZ"/>
        </w:rPr>
        <w:t>The Effect Of Using Artificial Intelligence And Digital Learning Tools Based On</w:t>
      </w:r>
      <w:r w:rsidRPr="00B63448">
        <w:rPr>
          <w:rFonts w:ascii="Times New Roman" w:hAnsi="Times New Roman" w:cs="Times New Roman"/>
          <w:sz w:val="28"/>
          <w:szCs w:val="28"/>
          <w:lang w:val="en-US"/>
        </w:rPr>
        <w:t xml:space="preserve"> </w:t>
      </w:r>
      <w:r w:rsidRPr="00B63448">
        <w:rPr>
          <w:rFonts w:ascii="Times New Roman" w:hAnsi="Times New Roman" w:cs="Times New Roman"/>
          <w:sz w:val="28"/>
          <w:szCs w:val="28"/>
          <w:lang w:val="kk-KZ"/>
        </w:rPr>
        <w:t>Project-Based Learning Approach In Foreign Language Teaching On Students Success</w:t>
      </w:r>
      <w:r w:rsidRPr="00B63448">
        <w:rPr>
          <w:rFonts w:ascii="Times New Roman" w:hAnsi="Times New Roman" w:cs="Times New Roman"/>
          <w:sz w:val="28"/>
          <w:szCs w:val="28"/>
          <w:lang w:val="en-US"/>
        </w:rPr>
        <w:t xml:space="preserve"> </w:t>
      </w:r>
      <w:r w:rsidRPr="00B63448">
        <w:rPr>
          <w:rFonts w:ascii="Times New Roman" w:hAnsi="Times New Roman" w:cs="Times New Roman"/>
          <w:sz w:val="28"/>
          <w:szCs w:val="28"/>
          <w:lang w:val="kk-KZ"/>
        </w:rPr>
        <w:t xml:space="preserve">And Motivation// International Journal of Education in Mathematics, Science, and Technology (IJEMST),- </w:t>
      </w:r>
      <w:r w:rsidRPr="00B63448">
        <w:rPr>
          <w:rFonts w:ascii="Times New Roman" w:hAnsi="Times New Roman" w:cs="Times New Roman"/>
          <w:sz w:val="28"/>
          <w:szCs w:val="28"/>
          <w:lang w:val="en-US"/>
        </w:rPr>
        <w:t>V</w:t>
      </w:r>
      <w:r w:rsidRPr="00B63448">
        <w:rPr>
          <w:rFonts w:ascii="Times New Roman" w:hAnsi="Times New Roman" w:cs="Times New Roman"/>
          <w:sz w:val="28"/>
          <w:szCs w:val="28"/>
          <w:lang w:val="kk-KZ"/>
        </w:rPr>
        <w:t xml:space="preserve">olume 11, Issue 6, Turkey, 2023.-pp. 1458-1475. </w:t>
      </w:r>
    </w:p>
    <w:p w:rsidR="00245515" w:rsidRDefault="00245515" w:rsidP="009944DB">
      <w:pPr>
        <w:tabs>
          <w:tab w:val="left" w:pos="1276"/>
        </w:tabs>
        <w:spacing w:after="0" w:line="240" w:lineRule="auto"/>
        <w:ind w:firstLine="709"/>
        <w:jc w:val="both"/>
        <w:rPr>
          <w:rFonts w:ascii="Times New Roman" w:eastAsia="Times New Roman" w:hAnsi="Times New Roman" w:cs="Times New Roman"/>
          <w:b/>
          <w:sz w:val="28"/>
          <w:szCs w:val="28"/>
          <w:lang w:val="kk-KZ" w:eastAsia="ru-RU"/>
        </w:rPr>
      </w:pPr>
    </w:p>
    <w:p w:rsidR="00124227" w:rsidRDefault="00124227" w:rsidP="00245515">
      <w:pPr>
        <w:spacing w:after="0" w:line="240" w:lineRule="auto"/>
        <w:jc w:val="center"/>
        <w:rPr>
          <w:rFonts w:ascii="Times New Roman" w:eastAsia="Times New Roman" w:hAnsi="Times New Roman" w:cs="Times New Roman"/>
          <w:b/>
          <w:color w:val="000000"/>
          <w:sz w:val="28"/>
          <w:szCs w:val="28"/>
          <w:lang w:val="kk-KZ"/>
        </w:rPr>
      </w:pPr>
    </w:p>
    <w:p w:rsidR="00124227" w:rsidRDefault="00124227" w:rsidP="00245515">
      <w:pPr>
        <w:spacing w:after="0" w:line="240" w:lineRule="auto"/>
        <w:jc w:val="center"/>
        <w:rPr>
          <w:rFonts w:ascii="Times New Roman" w:eastAsia="Times New Roman" w:hAnsi="Times New Roman" w:cs="Times New Roman"/>
          <w:b/>
          <w:color w:val="000000"/>
          <w:sz w:val="28"/>
          <w:szCs w:val="28"/>
          <w:lang w:val="kk-KZ"/>
        </w:rPr>
      </w:pPr>
    </w:p>
    <w:p w:rsidR="00124227" w:rsidRDefault="00124227" w:rsidP="00245515">
      <w:pPr>
        <w:spacing w:after="0" w:line="240" w:lineRule="auto"/>
        <w:jc w:val="center"/>
        <w:rPr>
          <w:rFonts w:ascii="Times New Roman" w:eastAsia="Times New Roman" w:hAnsi="Times New Roman" w:cs="Times New Roman"/>
          <w:b/>
          <w:color w:val="000000"/>
          <w:sz w:val="28"/>
          <w:szCs w:val="28"/>
          <w:lang w:val="kk-KZ"/>
        </w:rPr>
      </w:pPr>
    </w:p>
    <w:p w:rsidR="00245515" w:rsidRDefault="00245515" w:rsidP="00245515">
      <w:pPr>
        <w:spacing w:after="0" w:line="240" w:lineRule="auto"/>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Қ</w:t>
      </w:r>
      <w:r w:rsidRPr="008076BB">
        <w:rPr>
          <w:rFonts w:ascii="Times New Roman" w:eastAsia="Times New Roman" w:hAnsi="Times New Roman" w:cs="Times New Roman"/>
          <w:b/>
          <w:color w:val="000000"/>
          <w:sz w:val="28"/>
          <w:szCs w:val="28"/>
          <w:lang w:val="kk-KZ"/>
        </w:rPr>
        <w:t xml:space="preserve">ОСЫМША </w:t>
      </w:r>
      <w:r>
        <w:rPr>
          <w:rFonts w:ascii="Times New Roman" w:eastAsia="Times New Roman" w:hAnsi="Times New Roman" w:cs="Times New Roman"/>
          <w:b/>
          <w:color w:val="000000"/>
          <w:sz w:val="28"/>
          <w:szCs w:val="28"/>
          <w:lang w:val="kk-KZ"/>
        </w:rPr>
        <w:t>А</w:t>
      </w:r>
    </w:p>
    <w:p w:rsidR="00245515" w:rsidRDefault="00245515" w:rsidP="00245515">
      <w:pPr>
        <w:spacing w:after="0" w:line="240" w:lineRule="auto"/>
        <w:jc w:val="center"/>
        <w:rPr>
          <w:rFonts w:ascii="Times New Roman" w:eastAsia="Times New Roman" w:hAnsi="Times New Roman" w:cs="Times New Roman"/>
          <w:b/>
          <w:color w:val="000000"/>
          <w:sz w:val="28"/>
          <w:szCs w:val="28"/>
          <w:lang w:val="kk-KZ"/>
        </w:rPr>
      </w:pPr>
    </w:p>
    <w:p w:rsidR="00245515" w:rsidRPr="00DF6384" w:rsidRDefault="00245515" w:rsidP="00245515">
      <w:pPr>
        <w:spacing w:after="0" w:line="240" w:lineRule="auto"/>
        <w:jc w:val="center"/>
        <w:rPr>
          <w:rFonts w:ascii="Times New Roman" w:eastAsia="Times New Roman" w:hAnsi="Times New Roman" w:cs="Times New Roman"/>
          <w:color w:val="000000"/>
          <w:sz w:val="28"/>
          <w:szCs w:val="28"/>
          <w:lang w:val="kk-KZ"/>
        </w:rPr>
      </w:pPr>
      <w:r w:rsidRPr="00DF6384">
        <w:rPr>
          <w:rFonts w:ascii="Times New Roman" w:eastAsia="Times New Roman" w:hAnsi="Times New Roman" w:cs="Times New Roman"/>
          <w:color w:val="000000"/>
          <w:sz w:val="28"/>
          <w:szCs w:val="28"/>
          <w:lang w:val="kk-KZ"/>
        </w:rPr>
        <w:t>А</w:t>
      </w:r>
      <w:r>
        <w:rPr>
          <w:rFonts w:ascii="Times New Roman" w:eastAsia="Times New Roman" w:hAnsi="Times New Roman" w:cs="Times New Roman"/>
          <w:color w:val="000000"/>
          <w:sz w:val="28"/>
          <w:szCs w:val="28"/>
          <w:lang w:val="kk-KZ"/>
        </w:rPr>
        <w:t>нық</w:t>
      </w:r>
      <w:r w:rsidRPr="00DF6384">
        <w:rPr>
          <w:rFonts w:ascii="Times New Roman" w:eastAsia="Times New Roman" w:hAnsi="Times New Roman" w:cs="Times New Roman"/>
          <w:color w:val="000000"/>
          <w:sz w:val="28"/>
          <w:szCs w:val="28"/>
          <w:lang w:val="kk-KZ"/>
        </w:rPr>
        <w:t xml:space="preserve">тама </w:t>
      </w:r>
    </w:p>
    <w:p w:rsidR="00245515" w:rsidRPr="008076BB" w:rsidRDefault="00245515" w:rsidP="009944DB">
      <w:pPr>
        <w:tabs>
          <w:tab w:val="left" w:pos="1276"/>
        </w:tabs>
        <w:spacing w:after="0" w:line="240" w:lineRule="auto"/>
        <w:ind w:firstLine="709"/>
        <w:jc w:val="both"/>
        <w:rPr>
          <w:rFonts w:ascii="Times New Roman" w:eastAsia="Times New Roman" w:hAnsi="Times New Roman" w:cs="Times New Roman"/>
          <w:b/>
          <w:sz w:val="28"/>
          <w:szCs w:val="28"/>
          <w:lang w:val="kk-KZ" w:eastAsia="ru-RU"/>
        </w:rPr>
      </w:pPr>
    </w:p>
    <w:p w:rsidR="00C52841" w:rsidRPr="008076BB" w:rsidRDefault="00C52841" w:rsidP="009944DB">
      <w:pPr>
        <w:tabs>
          <w:tab w:val="left" w:pos="1276"/>
        </w:tabs>
        <w:spacing w:after="0" w:line="240" w:lineRule="auto"/>
        <w:ind w:firstLine="709"/>
        <w:jc w:val="center"/>
        <w:rPr>
          <w:rFonts w:ascii="Times New Roman" w:eastAsia="Times New Roman" w:hAnsi="Times New Roman" w:cs="Times New Roman"/>
          <w:b/>
          <w:sz w:val="28"/>
          <w:szCs w:val="28"/>
          <w:lang w:val="kk-KZ" w:eastAsia="ru-RU"/>
        </w:rPr>
      </w:pPr>
    </w:p>
    <w:p w:rsidR="00C52841" w:rsidRPr="008076BB" w:rsidRDefault="00C52841" w:rsidP="009944DB">
      <w:pPr>
        <w:tabs>
          <w:tab w:val="left" w:pos="1276"/>
        </w:tabs>
        <w:spacing w:after="0" w:line="240" w:lineRule="auto"/>
        <w:ind w:firstLine="709"/>
        <w:jc w:val="center"/>
        <w:rPr>
          <w:rFonts w:ascii="Times New Roman" w:eastAsia="Times New Roman" w:hAnsi="Times New Roman" w:cs="Times New Roman"/>
          <w:b/>
          <w:sz w:val="28"/>
          <w:szCs w:val="28"/>
          <w:lang w:val="kk-KZ" w:eastAsia="ru-RU"/>
        </w:rPr>
      </w:pPr>
    </w:p>
    <w:p w:rsidR="00DF6384" w:rsidRPr="00DF6384" w:rsidRDefault="004B6707" w:rsidP="004B6707">
      <w:pPr>
        <w:spacing w:after="0" w:line="240" w:lineRule="auto"/>
        <w:jc w:val="center"/>
        <w:rPr>
          <w:rFonts w:ascii="Times New Roman" w:eastAsia="Times New Roman" w:hAnsi="Times New Roman" w:cs="Times New Roman"/>
          <w:color w:val="000000"/>
          <w:sz w:val="28"/>
          <w:szCs w:val="28"/>
          <w:lang w:val="kk-KZ"/>
        </w:rPr>
      </w:pPr>
      <w:r w:rsidRPr="008076BB">
        <w:rPr>
          <w:rFonts w:ascii="Times New Roman" w:eastAsia="Times New Roman" w:hAnsi="Times New Roman" w:cs="Times New Roman"/>
          <w:b/>
          <w:noProof/>
          <w:color w:val="000000"/>
          <w:sz w:val="28"/>
          <w:szCs w:val="28"/>
          <w:lang w:eastAsia="ru-RU"/>
        </w:rPr>
        <w:drawing>
          <wp:inline distT="0" distB="0" distL="0" distR="0" wp14:anchorId="29D93417" wp14:editId="0CB02170">
            <wp:extent cx="5939367" cy="7738177"/>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2119" cy="7741763"/>
                    </a:xfrm>
                    <a:prstGeom prst="rect">
                      <a:avLst/>
                    </a:prstGeom>
                    <a:noFill/>
                    <a:ln>
                      <a:noFill/>
                    </a:ln>
                  </pic:spPr>
                </pic:pic>
              </a:graphicData>
            </a:graphic>
          </wp:inline>
        </w:drawing>
      </w:r>
      <w:r w:rsidR="00DF6384" w:rsidRPr="00DF6384">
        <w:rPr>
          <w:rFonts w:ascii="Times New Roman" w:eastAsia="Times New Roman" w:hAnsi="Times New Roman" w:cs="Times New Roman"/>
          <w:color w:val="000000"/>
          <w:sz w:val="28"/>
          <w:szCs w:val="28"/>
          <w:lang w:val="kk-KZ"/>
        </w:rPr>
        <w:t xml:space="preserve"> </w:t>
      </w:r>
    </w:p>
    <w:p w:rsidR="00124227" w:rsidRDefault="00124227" w:rsidP="00844771">
      <w:pPr>
        <w:spacing w:after="0" w:line="240" w:lineRule="auto"/>
        <w:jc w:val="center"/>
        <w:rPr>
          <w:rFonts w:ascii="Times New Roman" w:eastAsia="Times New Roman" w:hAnsi="Times New Roman" w:cs="Times New Roman"/>
          <w:b/>
          <w:sz w:val="28"/>
          <w:szCs w:val="28"/>
          <w:lang w:val="kk-KZ" w:eastAsia="ru-RU"/>
        </w:rPr>
      </w:pPr>
    </w:p>
    <w:p w:rsidR="00124227" w:rsidRDefault="00124227" w:rsidP="00844771">
      <w:pPr>
        <w:spacing w:after="0" w:line="240" w:lineRule="auto"/>
        <w:jc w:val="center"/>
        <w:rPr>
          <w:rFonts w:ascii="Times New Roman" w:eastAsia="Times New Roman" w:hAnsi="Times New Roman" w:cs="Times New Roman"/>
          <w:b/>
          <w:sz w:val="28"/>
          <w:szCs w:val="28"/>
          <w:lang w:val="kk-KZ" w:eastAsia="ru-RU"/>
        </w:rPr>
      </w:pPr>
    </w:p>
    <w:p w:rsidR="00F64433" w:rsidRPr="008076BB" w:rsidRDefault="004940B2" w:rsidP="00844771">
      <w:pPr>
        <w:spacing w:after="0" w:line="240" w:lineRule="auto"/>
        <w:jc w:val="center"/>
        <w:rPr>
          <w:rFonts w:ascii="Times New Roman" w:eastAsia="Times New Roman" w:hAnsi="Times New Roman" w:cs="Times New Roman"/>
          <w:b/>
          <w:sz w:val="28"/>
          <w:szCs w:val="28"/>
          <w:lang w:val="kk-KZ" w:eastAsia="ru-RU"/>
        </w:rPr>
      </w:pPr>
      <w:r w:rsidRPr="008076BB">
        <w:rPr>
          <w:rFonts w:ascii="Times New Roman" w:eastAsia="Times New Roman" w:hAnsi="Times New Roman" w:cs="Times New Roman"/>
          <w:b/>
          <w:sz w:val="28"/>
          <w:szCs w:val="28"/>
          <w:lang w:val="kk-KZ" w:eastAsia="ru-RU"/>
        </w:rPr>
        <w:t xml:space="preserve">ҚОСЫМША </w:t>
      </w:r>
      <w:r w:rsidR="00322BDC">
        <w:rPr>
          <w:rFonts w:ascii="Times New Roman" w:eastAsia="Times New Roman" w:hAnsi="Times New Roman" w:cs="Times New Roman"/>
          <w:b/>
          <w:sz w:val="28"/>
          <w:szCs w:val="28"/>
          <w:lang w:val="kk-KZ" w:eastAsia="ru-RU"/>
        </w:rPr>
        <w:t>Ә</w:t>
      </w:r>
      <w:r w:rsidRPr="008076BB">
        <w:rPr>
          <w:rFonts w:ascii="Times New Roman" w:eastAsia="Times New Roman" w:hAnsi="Times New Roman" w:cs="Times New Roman"/>
          <w:b/>
          <w:sz w:val="28"/>
          <w:szCs w:val="28"/>
          <w:lang w:val="kk-KZ" w:eastAsia="ru-RU"/>
        </w:rPr>
        <w:t xml:space="preserve"> </w:t>
      </w:r>
    </w:p>
    <w:p w:rsidR="00322BDC" w:rsidRDefault="00322BDC" w:rsidP="00844771">
      <w:pPr>
        <w:shd w:val="clear" w:color="auto" w:fill="FFFFFF"/>
        <w:spacing w:after="96" w:line="240" w:lineRule="auto"/>
        <w:jc w:val="center"/>
        <w:textAlignment w:val="baseline"/>
        <w:outlineLvl w:val="0"/>
        <w:rPr>
          <w:rFonts w:ascii="Times New Roman" w:eastAsia="Times New Roman" w:hAnsi="Times New Roman" w:cs="Times New Roman"/>
          <w:kern w:val="36"/>
          <w:sz w:val="28"/>
          <w:szCs w:val="28"/>
          <w:lang w:val="kk-KZ" w:eastAsia="ru-RU"/>
        </w:rPr>
      </w:pPr>
    </w:p>
    <w:p w:rsidR="00F64433" w:rsidRPr="008076BB" w:rsidRDefault="00F64433" w:rsidP="00844771">
      <w:pPr>
        <w:shd w:val="clear" w:color="auto" w:fill="FFFFFF"/>
        <w:spacing w:after="96" w:line="240" w:lineRule="auto"/>
        <w:jc w:val="center"/>
        <w:textAlignment w:val="baseline"/>
        <w:outlineLvl w:val="0"/>
        <w:rPr>
          <w:rFonts w:ascii="Times New Roman" w:eastAsia="Times New Roman" w:hAnsi="Times New Roman" w:cs="Times New Roman"/>
          <w:kern w:val="36"/>
          <w:sz w:val="28"/>
          <w:szCs w:val="28"/>
          <w:lang w:val="kk-KZ" w:eastAsia="ru-RU"/>
        </w:rPr>
      </w:pPr>
      <w:r w:rsidRPr="008076BB">
        <w:rPr>
          <w:rFonts w:ascii="Times New Roman" w:eastAsia="Times New Roman" w:hAnsi="Times New Roman" w:cs="Times New Roman"/>
          <w:kern w:val="36"/>
          <w:sz w:val="28"/>
          <w:szCs w:val="28"/>
          <w:lang w:val="kk-KZ" w:eastAsia="ru-RU"/>
        </w:rPr>
        <w:t>Олар 8 сағат жұмыс істесе, біз 10 сағат істеуіміз тиіс</w:t>
      </w:r>
    </w:p>
    <w:p w:rsidR="00F64433" w:rsidRPr="008076BB" w:rsidRDefault="00F64433" w:rsidP="00844771">
      <w:pPr>
        <w:shd w:val="clear" w:color="auto" w:fill="FFFFFF"/>
        <w:spacing w:after="96" w:line="240" w:lineRule="auto"/>
        <w:jc w:val="center"/>
        <w:textAlignment w:val="baseline"/>
        <w:outlineLvl w:val="0"/>
        <w:rPr>
          <w:rFonts w:ascii="Times New Roman" w:eastAsia="Times New Roman" w:hAnsi="Times New Roman" w:cs="Times New Roman"/>
          <w:kern w:val="36"/>
          <w:sz w:val="28"/>
          <w:szCs w:val="28"/>
          <w:lang w:val="kk-KZ" w:eastAsia="ru-RU"/>
        </w:rPr>
      </w:pPr>
    </w:p>
    <w:p w:rsidR="00F64433" w:rsidRPr="008076BB" w:rsidRDefault="00341C65" w:rsidP="00B32A47">
      <w:pPr>
        <w:pStyle w:val="a3"/>
        <w:numPr>
          <w:ilvl w:val="0"/>
          <w:numId w:val="41"/>
        </w:numPr>
        <w:shd w:val="clear" w:color="auto" w:fill="FFFFFF"/>
        <w:spacing w:after="96" w:line="240" w:lineRule="auto"/>
        <w:jc w:val="both"/>
        <w:textAlignment w:val="baseline"/>
        <w:outlineLvl w:val="0"/>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Медценат сөзіне интеллектуалды</w:t>
      </w:r>
      <w:r w:rsidR="00F64433" w:rsidRPr="008076BB">
        <w:rPr>
          <w:rFonts w:ascii="Times New Roman" w:eastAsia="Times New Roman" w:hAnsi="Times New Roman" w:cs="Times New Roman"/>
          <w:kern w:val="36"/>
          <w:sz w:val="28"/>
          <w:szCs w:val="28"/>
          <w:lang w:val="kk-KZ" w:eastAsia="ru-RU"/>
        </w:rPr>
        <w:t xml:space="preserve"> карта жасаңыз, түсіндіріңіз.</w:t>
      </w:r>
    </w:p>
    <w:p w:rsidR="00F64433" w:rsidRPr="008076BB" w:rsidRDefault="00F64433" w:rsidP="00B32A47">
      <w:pPr>
        <w:pStyle w:val="a3"/>
        <w:numPr>
          <w:ilvl w:val="0"/>
          <w:numId w:val="41"/>
        </w:numPr>
        <w:shd w:val="clear" w:color="auto" w:fill="FFFFFF"/>
        <w:spacing w:after="96" w:line="240" w:lineRule="auto"/>
        <w:jc w:val="both"/>
        <w:textAlignment w:val="baseline"/>
        <w:outlineLvl w:val="0"/>
        <w:rPr>
          <w:rFonts w:ascii="Times New Roman" w:eastAsia="Times New Roman" w:hAnsi="Times New Roman" w:cs="Times New Roman"/>
          <w:kern w:val="36"/>
          <w:sz w:val="28"/>
          <w:szCs w:val="28"/>
          <w:lang w:val="kk-KZ" w:eastAsia="ru-RU"/>
        </w:rPr>
      </w:pPr>
      <w:r w:rsidRPr="008076BB">
        <w:rPr>
          <w:rFonts w:ascii="Times New Roman" w:eastAsia="Times New Roman" w:hAnsi="Times New Roman" w:cs="Times New Roman"/>
          <w:kern w:val="36"/>
          <w:sz w:val="28"/>
          <w:szCs w:val="28"/>
          <w:lang w:val="kk-KZ" w:eastAsia="ru-RU"/>
        </w:rPr>
        <w:t>Мақаланы оқыңыз, тапсырмаларды орындаңыз.</w:t>
      </w:r>
    </w:p>
    <w:p w:rsidR="00F64433" w:rsidRPr="008076BB" w:rsidRDefault="00F64433" w:rsidP="00844771">
      <w:pPr>
        <w:pStyle w:val="a3"/>
        <w:shd w:val="clear" w:color="auto" w:fill="FFFFFF"/>
        <w:spacing w:after="96" w:line="240" w:lineRule="auto"/>
        <w:jc w:val="both"/>
        <w:textAlignment w:val="baseline"/>
        <w:outlineLvl w:val="0"/>
        <w:rPr>
          <w:rFonts w:ascii="Times New Roman" w:eastAsia="Times New Roman" w:hAnsi="Times New Roman" w:cs="Times New Roman"/>
          <w:kern w:val="36"/>
          <w:sz w:val="28"/>
          <w:szCs w:val="28"/>
          <w:lang w:val="kk-KZ" w:eastAsia="ru-RU"/>
        </w:rPr>
      </w:pP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i/>
          <w:iCs/>
          <w:sz w:val="28"/>
          <w:szCs w:val="28"/>
          <w:bdr w:val="none" w:sz="0" w:space="0" w:color="auto" w:frame="1"/>
          <w:lang w:val="kk-KZ" w:eastAsia="ru-RU"/>
        </w:rPr>
        <w:t>Сырымбек Тау – белгілі кәсіпкер, меценат. Өзі  Yokohama және Triangle компаниясының Орталық Азиядағы ресми дистрибьюторы – Daco motors KZ компаниясының негізін қалаушы. Ол елдегі карантин жағдайына байланысты табысынан айрылған азаматтарға көмек қолын созып,  қайырымдылық ақциясын өткізіп жүр.</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sz w:val="28"/>
          <w:szCs w:val="28"/>
          <w:bdr w:val="none" w:sz="0" w:space="0" w:color="auto" w:frame="1"/>
          <w:lang w:val="kk-KZ" w:eastAsia="ru-RU"/>
        </w:rPr>
        <w:t>– Сырымбек, ара-тұра қиналған жандарға көмектесіп тұрасыз. Бүгінгі карантин жағдайында біреу жомарттығын танытып жатыр, басқалар ашуға беріле бастады. Жалпы, қазақтың жанашырлығы, кеңдігі нарық заңы келісімен жойыла бастаған жоқ па?  </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 Қазақтың ол қасиеті жойылып кетеді деп ойламаймын. Біз жеті атамызды білетін ұрпақпыз. Осыны ұрпағымызға үйретіп отырсақ, бұл үрдіс үзілмейді. Әлемді жаулаған дерттен біздің  де мемлекет шет қалмады. Бұл кез ұлтымыздың намысын қайрап, мемлекетіміздің бірлігін сынап тұр. Бір атаның баласындай осындай қиын-қыстау сәтте біз бірге екенін көрсетудеміз. Өз елін, жерін, ұлтын сүйетін ұлтжанашыры бізде де жетерлік. Оның арасында айтып беретіндер де, айтпай беретіндер қаншама?! Бір білетінім, қазақтың жігіттері жомарттыққа келгенде ешқайсысы қол қусырып, қарап қалмайды. Қазақы санада өскен адам құндылықты жоғалтпайды. Ал ондай бизнесмендер барымен бөліседі.</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sz w:val="28"/>
          <w:szCs w:val="28"/>
          <w:bdr w:val="none" w:sz="0" w:space="0" w:color="auto" w:frame="1"/>
          <w:lang w:val="kk-KZ" w:eastAsia="ru-RU"/>
        </w:rPr>
        <w:t> – Туған күніңізде қала көшелеріне шығып, кездескен адамдарға бетперде тараттыңыз. Мақтааралдағы жағдайға да шет қалмай, өнер адамдарымен бірлесіп, ат салысудасыз.  Оған қоса, басқа да қалталы азаматтарды осыған шақырып, насихаттап жүрсіз.  Сізге үн қосып жатқан жандар бар ма?</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sz w:val="28"/>
          <w:szCs w:val="28"/>
          <w:bdr w:val="none" w:sz="0" w:space="0" w:color="auto" w:frame="1"/>
          <w:lang w:val="kk-KZ" w:eastAsia="ru-RU"/>
        </w:rPr>
        <w:t>– </w:t>
      </w:r>
      <w:r w:rsidRPr="00215681">
        <w:rPr>
          <w:rFonts w:ascii="Times New Roman" w:eastAsia="Times New Roman" w:hAnsi="Times New Roman" w:cs="Times New Roman"/>
          <w:sz w:val="28"/>
          <w:szCs w:val="28"/>
          <w:lang w:val="kk-KZ" w:eastAsia="ru-RU"/>
        </w:rPr>
        <w:t>Әлем қазір Шыңғысханның әскері қоршауға алған Отырар секілді боп тұр. Қайда барсаң да, кіммен сөйлессең де, вирус жұғатындай қауіп. Мұндайда не істеу керек? Біздің дінімізде  қиындық кезінде екі нәрсе жасалады дейді. Күнәларға тәуба ету, мол садақа беру. Әсіресе, садақа бәлені қайтарады дегенді жақсы білеміз. Осыған амал етіп, игі істі бастадым. Әл-ауқаты төмен отбасына бір реттік ас-ауқатын әпердік. Күндіз-түні аурулардың қасында жүріп, үйдің бетін көрмей жүрген медбикелерге қосымша жарты айлығын тауып беруге тырыстық. Блокпосттарда тұрған жігіттерді наурыз мерекесімен құттықтап, тамақтандырып, олардың көңілін көтеруге тырыстық. Осы ісімді қолдап-қолпаштағандар да жігіттер табылып, игі істеріміз әлі жалғасуда. Алла  жазса, бұл сынақтан да аман-есен өтеміз.</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sz w:val="28"/>
          <w:szCs w:val="28"/>
          <w:bdr w:val="none" w:sz="0" w:space="0" w:color="auto" w:frame="1"/>
          <w:lang w:val="kk-KZ" w:eastAsia="ru-RU"/>
        </w:rPr>
        <w:lastRenderedPageBreak/>
        <w:t>– «Көп жасағаннан емес, көпті көргеннен сұра» дейді. Сын сәттерде адамға қажет қасиет қандай?</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sz w:val="28"/>
          <w:szCs w:val="28"/>
          <w:bdr w:val="none" w:sz="0" w:space="0" w:color="auto" w:frame="1"/>
          <w:lang w:val="kk-KZ" w:eastAsia="ru-RU"/>
        </w:rPr>
        <w:t>– </w:t>
      </w:r>
      <w:r w:rsidRPr="00215681">
        <w:rPr>
          <w:rFonts w:ascii="Times New Roman" w:eastAsia="Times New Roman" w:hAnsi="Times New Roman" w:cs="Times New Roman"/>
          <w:sz w:val="28"/>
          <w:szCs w:val="28"/>
          <w:lang w:val="kk-KZ" w:eastAsia="ru-RU"/>
        </w:rPr>
        <w:t>Ең бірінші – адамгершілік  болуы керек. Біздің құндылық та – осы. Соны жоғалтпауымыз тиіс. Өткен нәрсеге қарамай, одан сабақ алып, алға қарай және жақсылыққа ұмтылған жөн.</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sz w:val="28"/>
          <w:szCs w:val="28"/>
          <w:bdr w:val="none" w:sz="0" w:space="0" w:color="auto" w:frame="1"/>
          <w:lang w:val="kk-KZ" w:eastAsia="ru-RU"/>
        </w:rPr>
        <w:t>– Шетелге жиі шығасыз. Өркениетті елдердің қатарына ілесу үшін бізге әлі біраз уақыт керек секілді.  Дегенмен өзгелер бізден үлгі алар нәрсе бар ма?</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sz w:val="28"/>
          <w:szCs w:val="28"/>
          <w:bdr w:val="none" w:sz="0" w:space="0" w:color="auto" w:frame="1"/>
          <w:lang w:val="kk-KZ" w:eastAsia="ru-RU"/>
        </w:rPr>
        <w:t>– </w:t>
      </w:r>
      <w:r w:rsidRPr="00215681">
        <w:rPr>
          <w:rFonts w:ascii="Times New Roman" w:eastAsia="Times New Roman" w:hAnsi="Times New Roman" w:cs="Times New Roman"/>
          <w:sz w:val="28"/>
          <w:szCs w:val="28"/>
          <w:lang w:val="kk-KZ" w:eastAsia="ru-RU"/>
        </w:rPr>
        <w:t>Рас, біздің шетелден қалып жатқан жеріміз көп. Қай мемлекетпен салыстырсақ та, біздің де жақсы қасиетіміз жоқ емес, бар. Біз үлкеннің сөзіне тоқтап, көшбасшыға құлақ асамыз. Оған қоса, ағайын-туғаннан ажырамай, біте қайнап өскен қазақпыз. Балаларымыз кімнің кім екенін біліп өседі. Қазақтың ең үлкен құндылығы – осы. Сырт елдің көбінде туған ағасын, әпкесін танымай кеткендер қаншама?! Бұл қасиеттердің жоғалғаны. Біз қанша дамып, өркендесек те,  осыны жоғалтпағанымыз абзал. Осы қасиетімізді көрген өзге елдер бізге қызыға қарайды.</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bCs/>
          <w:sz w:val="28"/>
          <w:szCs w:val="28"/>
          <w:bdr w:val="none" w:sz="0" w:space="0" w:color="auto" w:frame="1"/>
          <w:lang w:val="kk-KZ" w:eastAsia="ru-RU"/>
        </w:rPr>
        <w:t> – Жапония, Оңтүстік Корея секілді дамыған елдердің деңгейіне жету үшін не қажет?</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bCs/>
          <w:sz w:val="28"/>
          <w:szCs w:val="28"/>
          <w:bdr w:val="none" w:sz="0" w:space="0" w:color="auto" w:frame="1"/>
          <w:lang w:eastAsia="ru-RU"/>
        </w:rPr>
        <w:t>– </w:t>
      </w:r>
      <w:r w:rsidRPr="00215681">
        <w:rPr>
          <w:rFonts w:ascii="Times New Roman" w:eastAsia="Times New Roman" w:hAnsi="Times New Roman" w:cs="Times New Roman"/>
          <w:sz w:val="28"/>
          <w:szCs w:val="28"/>
          <w:bdr w:val="none" w:sz="0" w:space="0" w:color="auto" w:frame="1"/>
          <w:lang w:eastAsia="ru-RU"/>
        </w:rPr>
        <w:t>Олар озық ел қатарына жатады. Біз Азия елдері ішінен солардан үлгі алуымыз керек. «Еңбек етсең ерінбей, тояды қарның тіленбей» демекші,  көп еңбектенуіміз қажет. Олар 8 сағат жұмыс істесе, біз 10 сағат істеуіміз тиіс. Бізде бос уақыт көп. Оны болмайтын нәрсеге жұмсамай, өзімізді жетілдіруге арнаған жөн. Әйтпесе, олардың бізден ешқандай артықшылығы жоқ. Олар жетістікке тек тынымсыз еңбектің арқасында жетті. Ел ішінде оқып, талпынып шығып жатқан жастарымыз жоқ емес, бар. Соларға демеу болып, оларды көтеріп, басқаларға үлгі етуден неге қашамыз?</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sz w:val="28"/>
          <w:szCs w:val="28"/>
          <w:lang w:eastAsia="ru-RU"/>
        </w:rPr>
        <w:t>–</w:t>
      </w:r>
      <w:r w:rsidRPr="00215681">
        <w:rPr>
          <w:rFonts w:ascii="Times New Roman" w:eastAsia="Times New Roman" w:hAnsi="Times New Roman" w:cs="Times New Roman"/>
          <w:bCs/>
          <w:sz w:val="28"/>
          <w:szCs w:val="28"/>
          <w:bdr w:val="none" w:sz="0" w:space="0" w:color="auto" w:frame="1"/>
          <w:lang w:eastAsia="ru-RU"/>
        </w:rPr>
        <w:t>4 сыныптан сағыз сатып, бизнес бастаған екенсіз. Сол кезде кәсіпкер болатыныңызды білдіңіз бе?</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bCs/>
          <w:sz w:val="28"/>
          <w:szCs w:val="28"/>
          <w:bdr w:val="none" w:sz="0" w:space="0" w:color="auto" w:frame="1"/>
          <w:lang w:eastAsia="ru-RU"/>
        </w:rPr>
        <w:t>– </w:t>
      </w:r>
      <w:r w:rsidRPr="00215681">
        <w:rPr>
          <w:rFonts w:ascii="Times New Roman" w:eastAsia="Times New Roman" w:hAnsi="Times New Roman" w:cs="Times New Roman"/>
          <w:sz w:val="28"/>
          <w:szCs w:val="28"/>
          <w:lang w:eastAsia="ru-RU"/>
        </w:rPr>
        <w:t>Сағыз, значок сатып бастағанда кәсіпкер боламын деген ой кіріп те  шықпады. Бірінші – Алланың, екінші – ата-анамның арқасында осы жағдайға жетіп отырмын. Олар мені «сен мынаны істегенің жөн» деп қыспақтаған емес. Алла да несібемді сол жақтан бұйыртқан болар. Ол кезде нарықтың күшейіп тұрған кезі. «Заманың түлкі болса, тазы боп шал» дегендей 6-7 сыныпта базарға шығып, неше түрлі нәрсе саттым. Онда қазіргідей базарда орын болмайтын. Таңғы алтыдан базарға барып тұратынбыз. Әйтеуір, 8 сыныпта жүргенде тырнақ алғыш сатып, жақсы пайда тапқаным бар. Қазіргі мөлшермен есептесем, 20 мың теңге болады.</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bCs/>
          <w:sz w:val="28"/>
          <w:szCs w:val="28"/>
          <w:bdr w:val="none" w:sz="0" w:space="0" w:color="auto" w:frame="1"/>
          <w:lang w:eastAsia="ru-RU"/>
        </w:rPr>
        <w:t>– Жалпы, көлік дөңгелегі – маусымдық тауар. Бұл бизнесте пайдадан гөрі шығын көп емес пе?</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bCs/>
          <w:sz w:val="28"/>
          <w:szCs w:val="28"/>
          <w:bdr w:val="none" w:sz="0" w:space="0" w:color="auto" w:frame="1"/>
          <w:lang w:eastAsia="ru-RU"/>
        </w:rPr>
        <w:t>– </w:t>
      </w:r>
      <w:r w:rsidRPr="00215681">
        <w:rPr>
          <w:rFonts w:ascii="Times New Roman" w:eastAsia="Times New Roman" w:hAnsi="Times New Roman" w:cs="Times New Roman"/>
          <w:sz w:val="28"/>
          <w:szCs w:val="28"/>
          <w:lang w:eastAsia="ru-RU"/>
        </w:rPr>
        <w:t xml:space="preserve">Басында көлікті Моңғолиядан, кейін Жапониядан әкеліп бастадық. 2007 жылы оң жақ рөлді машинаны елге кіргізбеуге тыйым салынып, кәсібіміз тоқтады.  Содан екі жылдай киім саласында бағымды сынап көрдім. Бірақ одан  маусымдық тауар көп қала берген соң оны тоқтаттым. Сөйтіп, 2009 жылы қайтадан көлік саласына келіп, дөңгелек сатуды дұрыс көрдім. Біздің елде дөңгелекті қыс пен жазға деп екі маусымға алады. Көп елде қыс болмаған соң </w:t>
      </w:r>
      <w:r w:rsidRPr="00215681">
        <w:rPr>
          <w:rFonts w:ascii="Times New Roman" w:eastAsia="Times New Roman" w:hAnsi="Times New Roman" w:cs="Times New Roman"/>
          <w:sz w:val="28"/>
          <w:szCs w:val="28"/>
          <w:lang w:eastAsia="ru-RU"/>
        </w:rPr>
        <w:lastRenderedPageBreak/>
        <w:t>сатылымның көлемі де азая түседі. Қазір ірі екі компанияның  Орталық Азиядағы бірден бір өкіліміз.</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bCs/>
          <w:sz w:val="28"/>
          <w:szCs w:val="28"/>
          <w:bdr w:val="none" w:sz="0" w:space="0" w:color="auto" w:frame="1"/>
          <w:lang w:eastAsia="ru-RU"/>
        </w:rPr>
        <w:t>– Бүгінде кәсіп ашу жайында бизнес тренингтер көбейіп кетті. Оның  жас кәсіпкерлерге көмегі бар ма? Арасында ешқандай жетістігі жоқ адамдар осы арқылы ақша жасап жатқаны да бар. Бұған не дейсіз?</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bCs/>
          <w:sz w:val="28"/>
          <w:szCs w:val="28"/>
          <w:bdr w:val="none" w:sz="0" w:space="0" w:color="auto" w:frame="1"/>
          <w:lang w:eastAsia="ru-RU"/>
        </w:rPr>
        <w:t>– </w:t>
      </w:r>
      <w:r w:rsidRPr="00215681">
        <w:rPr>
          <w:rFonts w:ascii="Times New Roman" w:eastAsia="Times New Roman" w:hAnsi="Times New Roman" w:cs="Times New Roman"/>
          <w:sz w:val="28"/>
          <w:szCs w:val="28"/>
          <w:bdr w:val="none" w:sz="0" w:space="0" w:color="auto" w:frame="1"/>
          <w:lang w:eastAsia="ru-RU"/>
        </w:rPr>
        <w:t>Тренингтердің көбейгені рас. Бірақ оның бәрі бірдей жаман емес. Негізі тренинг қазақтың бойындағы ұяңдықты ашуға көмектеседі. Бастысы – тренингті кім және қандай деңгейде жүргізеді дегенге мән беру керек. Жалпы, біз шешен сөйлей алатын халықпыз. Сондықтан біз жақсы сөзге емес, жақсы іске көшуіміз қажет. Шынымды айтсам, шет елдегі тренингке қатысқаным болмаса, біздегі тренингтерге қатыспадым. Өз басым үлкен бизнесмендерден гөрі жас балалардан шабыт аламын. Олардың жүрегі таза, арам ойы жоқ. Өтірігі де болмайды. Олармен сөйлесіп, пікірлескен ұнайды. Өзім қай елге барсам да, сол елде оқып жүрген және сонда жұмыс істеп жүрген қазақ жастарымен кездесемін. Жастар арқылы өзіме тәжірибе жинақтаймын.</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bCs/>
          <w:sz w:val="28"/>
          <w:szCs w:val="28"/>
          <w:bdr w:val="none" w:sz="0" w:space="0" w:color="auto" w:frame="1"/>
          <w:lang w:eastAsia="ru-RU"/>
        </w:rPr>
        <w:t>–  Адам өзгеден гөрі өзін-өзі жақсы біледі. Өзінің артықшылығын да, кемшілігін де…. Сіздің кемшілігіңіз неде?</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15681">
        <w:rPr>
          <w:rFonts w:ascii="Times New Roman" w:eastAsia="Times New Roman" w:hAnsi="Times New Roman" w:cs="Times New Roman"/>
          <w:bCs/>
          <w:sz w:val="28"/>
          <w:szCs w:val="28"/>
          <w:bdr w:val="none" w:sz="0" w:space="0" w:color="auto" w:frame="1"/>
          <w:lang w:eastAsia="ru-RU"/>
        </w:rPr>
        <w:t>– </w:t>
      </w:r>
      <w:r w:rsidRPr="00215681">
        <w:rPr>
          <w:rFonts w:ascii="Times New Roman" w:eastAsia="Times New Roman" w:hAnsi="Times New Roman" w:cs="Times New Roman"/>
          <w:sz w:val="28"/>
          <w:szCs w:val="28"/>
          <w:lang w:eastAsia="ru-RU"/>
        </w:rPr>
        <w:t>Кемшілігімді өзіңнен гөрі өзге біреудің айтқаны дұрыс секілді. Менің кемшілігім – кейде өз ұстанымыма тым адалмын. Басқа адамдар айтса да, бағынбаймын. Соны мойындамай, ұстап қалатын сәттерім бар. Одан зиян шеккен де кездер болды. Оған қоса, өзімді сәл бостау жіберсем, жалқауланып кетемін. Бес күнге демалып қалсам, әрі қарай демала беремін. Кемшіліксіз адам болмайды ғой. Сондықтан өз-өзімді қолға алып, алға ұмтылып отырғанды жөн көремін.</w:t>
      </w:r>
      <w:r w:rsidRPr="00215681">
        <w:rPr>
          <w:rFonts w:ascii="Times New Roman" w:eastAsia="Times New Roman" w:hAnsi="Times New Roman" w:cs="Times New Roman"/>
          <w:bCs/>
          <w:sz w:val="28"/>
          <w:szCs w:val="28"/>
          <w:bdr w:val="none" w:sz="0" w:space="0" w:color="auto" w:frame="1"/>
          <w:lang w:eastAsia="ru-RU"/>
        </w:rPr>
        <w:t xml:space="preserve"> </w:t>
      </w:r>
      <w:r w:rsidRPr="00215681">
        <w:rPr>
          <w:rFonts w:ascii="Times New Roman" w:eastAsia="Times New Roman" w:hAnsi="Times New Roman" w:cs="Times New Roman"/>
          <w:bCs/>
          <w:i/>
          <w:sz w:val="28"/>
          <w:szCs w:val="28"/>
          <w:bdr w:val="none" w:sz="0" w:space="0" w:color="auto" w:frame="1"/>
          <w:lang w:eastAsia="ru-RU"/>
        </w:rPr>
        <w:t>Анар Қоныс</w:t>
      </w:r>
      <w:r w:rsidRPr="00215681">
        <w:rPr>
          <w:rFonts w:ascii="Times New Roman" w:eastAsia="Times New Roman" w:hAnsi="Times New Roman" w:cs="Times New Roman"/>
          <w:bCs/>
          <w:i/>
          <w:sz w:val="28"/>
          <w:szCs w:val="28"/>
          <w:bdr w:val="none" w:sz="0" w:space="0" w:color="auto" w:frame="1"/>
          <w:lang w:val="kk-KZ" w:eastAsia="ru-RU"/>
        </w:rPr>
        <w:t xml:space="preserve">  </w:t>
      </w:r>
      <w:r w:rsidRPr="00215681">
        <w:rPr>
          <w:rFonts w:ascii="Times New Roman" w:eastAsia="Times New Roman" w:hAnsi="Times New Roman" w:cs="Times New Roman"/>
          <w:i/>
          <w:sz w:val="28"/>
          <w:szCs w:val="28"/>
          <w:bdr w:val="none" w:sz="0" w:space="0" w:color="auto" w:frame="1"/>
          <w:lang w:eastAsia="ru-RU"/>
        </w:rPr>
        <w:t>Мамыр 18, 2020</w:t>
      </w:r>
      <w:r w:rsidRPr="00215681">
        <w:rPr>
          <w:rFonts w:ascii="Times New Roman" w:eastAsia="Times New Roman" w:hAnsi="Times New Roman" w:cs="Times New Roman"/>
          <w:bCs/>
          <w:i/>
          <w:sz w:val="28"/>
          <w:szCs w:val="28"/>
          <w:bdr w:val="none" w:sz="0" w:space="0" w:color="auto" w:frame="1"/>
          <w:lang w:eastAsia="ru-RU"/>
        </w:rPr>
        <w:t xml:space="preserve"> Ай</w:t>
      </w:r>
      <w:r w:rsidRPr="00215681">
        <w:rPr>
          <w:rFonts w:ascii="Times New Roman" w:eastAsia="Times New Roman" w:hAnsi="Times New Roman" w:cs="Times New Roman"/>
          <w:bCs/>
          <w:i/>
          <w:sz w:val="28"/>
          <w:szCs w:val="28"/>
          <w:bdr w:val="none" w:sz="0" w:space="0" w:color="auto" w:frame="1"/>
          <w:lang w:val="kk-KZ" w:eastAsia="ru-RU"/>
        </w:rPr>
        <w:t>қ</w:t>
      </w:r>
      <w:r w:rsidRPr="00215681">
        <w:rPr>
          <w:rFonts w:ascii="Times New Roman" w:eastAsia="Times New Roman" w:hAnsi="Times New Roman" w:cs="Times New Roman"/>
          <w:bCs/>
          <w:i/>
          <w:sz w:val="28"/>
          <w:szCs w:val="28"/>
          <w:bdr w:val="none" w:sz="0" w:space="0" w:color="auto" w:frame="1"/>
          <w:lang w:eastAsia="ru-RU"/>
        </w:rPr>
        <w:t>ын</w:t>
      </w:r>
    </w:p>
    <w:p w:rsidR="00F64433" w:rsidRPr="00215681" w:rsidRDefault="00F64433" w:rsidP="00B32A47">
      <w:pPr>
        <w:pStyle w:val="a3"/>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Сұрақтарға жауап беріңіз</w:t>
      </w:r>
    </w:p>
    <w:p w:rsidR="00F64433" w:rsidRPr="00215681" w:rsidRDefault="00F64433" w:rsidP="00B32A47">
      <w:pPr>
        <w:pStyle w:val="a3"/>
        <w:numPr>
          <w:ilvl w:val="0"/>
          <w:numId w:val="40"/>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Кәсіпкердің кәсіпке келу себебін түсіндіріңіз</w:t>
      </w:r>
      <w:r w:rsidR="00014AC9" w:rsidRPr="00215681">
        <w:rPr>
          <w:rFonts w:ascii="Times New Roman" w:eastAsia="Times New Roman" w:hAnsi="Times New Roman" w:cs="Times New Roman"/>
          <w:sz w:val="28"/>
          <w:szCs w:val="28"/>
          <w:lang w:val="kk-KZ" w:eastAsia="ru-RU"/>
        </w:rPr>
        <w:t>.</w:t>
      </w:r>
    </w:p>
    <w:p w:rsidR="00F64433" w:rsidRPr="00215681" w:rsidRDefault="00F64433" w:rsidP="00B32A47">
      <w:pPr>
        <w:pStyle w:val="a3"/>
        <w:numPr>
          <w:ilvl w:val="0"/>
          <w:numId w:val="40"/>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Кәсіпкердің қиын ситуациялардан шығудың жолын тапқан әрекеттерін атаңыз?</w:t>
      </w:r>
    </w:p>
    <w:p w:rsidR="00F64433" w:rsidRPr="00215681" w:rsidRDefault="00F64433" w:rsidP="00B32A47">
      <w:pPr>
        <w:pStyle w:val="a3"/>
        <w:numPr>
          <w:ilvl w:val="0"/>
          <w:numId w:val="40"/>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 xml:space="preserve">Кәсіпкердің проблемаларды шешу жолдарына баға беріңіз. Ол дұрыс шешім қабылдай білді ме? </w:t>
      </w:r>
    </w:p>
    <w:p w:rsidR="00F64433" w:rsidRPr="00215681" w:rsidRDefault="00F64433" w:rsidP="00B32A47">
      <w:pPr>
        <w:pStyle w:val="a3"/>
        <w:numPr>
          <w:ilvl w:val="0"/>
          <w:numId w:val="40"/>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Меценаттық іспен айналысуының себебін анықтаңыз?</w:t>
      </w:r>
    </w:p>
    <w:p w:rsidR="00F64433" w:rsidRPr="00215681" w:rsidRDefault="00F64433" w:rsidP="00B32A47">
      <w:pPr>
        <w:pStyle w:val="a3"/>
        <w:numPr>
          <w:ilvl w:val="0"/>
          <w:numId w:val="40"/>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Кәсіпкердің өмірлік ұстанымдары қандай?</w:t>
      </w:r>
    </w:p>
    <w:p w:rsidR="00F64433" w:rsidRPr="00215681" w:rsidRDefault="00F64433" w:rsidP="00B32A47">
      <w:pPr>
        <w:pStyle w:val="a3"/>
        <w:numPr>
          <w:ilvl w:val="0"/>
          <w:numId w:val="40"/>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Рухани құндылықты дәріптеуінің себебі неде?</w:t>
      </w:r>
    </w:p>
    <w:p w:rsidR="00F64433" w:rsidRPr="00215681" w:rsidRDefault="00F64433" w:rsidP="00B32A47">
      <w:pPr>
        <w:pStyle w:val="a3"/>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Мақала желісімен «Кәсіпкермен кездесу» іскерлік ойынын өткізіңіздер. Журналист және кәсіпкер, көрермендер.  Мақала мазмұны сұқбат арқылы талданады, көрермендер кәсіпкерлік, медценаттық туралы сұрақтар қояды.</w:t>
      </w:r>
    </w:p>
    <w:p w:rsidR="00341C65" w:rsidRDefault="00341C65" w:rsidP="00B32A47">
      <w:pPr>
        <w:pStyle w:val="a3"/>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Мақаланың идеясына пікір жазыңыз.</w:t>
      </w:r>
    </w:p>
    <w:p w:rsidR="00F64433" w:rsidRPr="00215681" w:rsidRDefault="00F64433" w:rsidP="00B32A47">
      <w:pPr>
        <w:pStyle w:val="a3"/>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«Заманың түлкі болса, тазы боп шал» мәтелі бойынша қазіргі заманға қажет кәсіп түрлеріне шағын зерттеу жүргізіңіз. Құрылымды сақтаңыз: қажеттілік, кәсіп түрі.</w:t>
      </w:r>
    </w:p>
    <w:p w:rsidR="00F64433" w:rsidRPr="00215681" w:rsidRDefault="00F64433" w:rsidP="00215681">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215681">
        <w:rPr>
          <w:rFonts w:ascii="Times New Roman" w:eastAsia="Times New Roman" w:hAnsi="Times New Roman" w:cs="Times New Roman"/>
          <w:sz w:val="28"/>
          <w:szCs w:val="28"/>
          <w:lang w:val="kk-KZ" w:eastAsia="ru-RU"/>
        </w:rPr>
        <w:t> </w:t>
      </w:r>
    </w:p>
    <w:p w:rsidR="00341C65" w:rsidRDefault="00341C65" w:rsidP="006B3FF3">
      <w:pPr>
        <w:spacing w:after="0" w:line="240" w:lineRule="auto"/>
        <w:rPr>
          <w:rFonts w:ascii="Times New Roman" w:eastAsia="Times New Roman" w:hAnsi="Times New Roman" w:cs="Times New Roman"/>
          <w:b/>
          <w:sz w:val="28"/>
          <w:szCs w:val="28"/>
          <w:lang w:val="kk-KZ" w:eastAsia="ru-RU"/>
        </w:rPr>
      </w:pPr>
    </w:p>
    <w:p w:rsidR="006B3FF3" w:rsidRDefault="006B3FF3" w:rsidP="006B3FF3">
      <w:pPr>
        <w:spacing w:after="0" w:line="240" w:lineRule="auto"/>
        <w:rPr>
          <w:rFonts w:ascii="Times New Roman" w:eastAsia="Times New Roman" w:hAnsi="Times New Roman" w:cs="Times New Roman"/>
          <w:b/>
          <w:sz w:val="28"/>
          <w:szCs w:val="28"/>
          <w:lang w:val="kk-KZ" w:eastAsia="ru-RU"/>
        </w:rPr>
      </w:pPr>
    </w:p>
    <w:p w:rsidR="00124227" w:rsidRDefault="00124227" w:rsidP="00215681">
      <w:pPr>
        <w:spacing w:after="0" w:line="240" w:lineRule="auto"/>
        <w:ind w:firstLine="708"/>
        <w:jc w:val="center"/>
        <w:rPr>
          <w:rFonts w:ascii="Times New Roman" w:eastAsia="Times New Roman" w:hAnsi="Times New Roman" w:cs="Times New Roman"/>
          <w:b/>
          <w:sz w:val="28"/>
          <w:szCs w:val="28"/>
          <w:lang w:val="kk-KZ" w:eastAsia="ru-RU"/>
        </w:rPr>
      </w:pPr>
    </w:p>
    <w:p w:rsidR="00215681" w:rsidRPr="00215681" w:rsidRDefault="00215681" w:rsidP="00215681">
      <w:pPr>
        <w:spacing w:after="0" w:line="240" w:lineRule="auto"/>
        <w:ind w:firstLine="708"/>
        <w:jc w:val="center"/>
        <w:rPr>
          <w:rFonts w:ascii="Times New Roman" w:eastAsia="Times New Roman" w:hAnsi="Times New Roman" w:cs="Times New Roman"/>
          <w:b/>
          <w:sz w:val="28"/>
          <w:szCs w:val="28"/>
          <w:lang w:val="kk-KZ" w:eastAsia="ru-RU"/>
        </w:rPr>
      </w:pPr>
    </w:p>
    <w:p w:rsidR="004940B2" w:rsidRPr="00215681" w:rsidRDefault="004940B2" w:rsidP="00215681">
      <w:pPr>
        <w:pStyle w:val="a3"/>
        <w:spacing w:after="0" w:line="240" w:lineRule="auto"/>
        <w:ind w:left="708"/>
        <w:jc w:val="both"/>
        <w:rPr>
          <w:rFonts w:ascii="Times New Roman" w:hAnsi="Times New Roman" w:cs="Times New Roman"/>
          <w:i/>
          <w:sz w:val="28"/>
          <w:szCs w:val="28"/>
          <w:lang w:val="kk-KZ"/>
        </w:rPr>
      </w:pPr>
      <w:r w:rsidRPr="00215681">
        <w:rPr>
          <w:rFonts w:ascii="Times New Roman" w:hAnsi="Times New Roman" w:cs="Times New Roman"/>
          <w:i/>
          <w:sz w:val="28"/>
          <w:szCs w:val="28"/>
          <w:lang w:val="kk-KZ"/>
        </w:rPr>
        <w:t>Мәтінді оқып, тапсырмаларды орындаңыз.</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Мемлекеттік бағдарлама банк ипотекасын ығыстыра ма?</w:t>
      </w:r>
    </w:p>
    <w:p w:rsidR="004940B2" w:rsidRPr="00215681" w:rsidRDefault="004940B2" w:rsidP="00215681">
      <w:pPr>
        <w:spacing w:after="0" w:line="240" w:lineRule="auto"/>
        <w:ind w:firstLine="708"/>
        <w:jc w:val="both"/>
        <w:rPr>
          <w:rFonts w:ascii="Times New Roman" w:hAnsi="Times New Roman" w:cs="Times New Roman"/>
          <w:b/>
          <w:i/>
          <w:sz w:val="28"/>
          <w:szCs w:val="28"/>
          <w:lang w:val="kk-KZ"/>
        </w:rPr>
      </w:pPr>
      <w:r w:rsidRPr="00215681">
        <w:rPr>
          <w:rFonts w:ascii="Times New Roman" w:hAnsi="Times New Roman" w:cs="Times New Roman"/>
          <w:sz w:val="28"/>
          <w:szCs w:val="28"/>
          <w:lang w:val="kk-KZ"/>
        </w:rPr>
        <w:t xml:space="preserve">Шикізаттық дағдарыс бәсеңдеп, елдегі қаржы-валюта секторы қайта оңала бастағанымен, елдегі екінші деңгейлі банктер дағдарыс алдындағы қызу саудаға қайта кіруге асығар емес. Дағдарыс кезінде босап қалған нарықты қайта толтыруға мүдделі болғанымен, елдегі екінші деңгейлі банктер әлі де болса халықтың төлем қабілетінің қалпына келгеніне сенімсіздікпен қарауда. Қазіргі таңда Қазақстан бойынша екінші деңгейлі банктер саны 33 болса, соның тек 17-сі ғана ипотекалық несие береді. Ипотека нарығының көтерілмей тұруына сарапшылар бірнеше себепті алға тартады. Соның бірі жылжымайтын мүлік бағасының өзгеруі. 2014 жылдан бері маусымдық толқулар болмаса, тұрақты түрде арзандап келе жатқан баспана бағасы жыл соңына дейін әлі де төмендеуі тиіс. Осыны ескерген халық пәтер алуға асығар емес. Сұраныстың жоқтығынан сауда да азайып, бұл өз кезегінде тағы да бағаға кері әсер етіп жатыр. Сауда болмағаннан кейін банктер де тұтынушыларға қызмет көрсетуде бәсекелестікке бармай отыр. Ұлттық экономика министрлігінің Статистика комитетінің берген мәліметтеріне сүйенсек, 2016 жылы елдегі несие нарығы екі түрлі бағытта өрбіді. Несие карталары мен автонесие рәсімдеушілер саны көбейген болса, керісінше, тұтынушылық несие мен ипотекалық қарыз алушылар азайған. Соның ішінде тұтынушылық несиені банктердің өзі әдейі азайтқан болса, ипотекалық несие рәсімдеуге келгенде халық белсенділік танытпаған. Айта кетейік. Ипотеканың азаюына екінші бір себепті тұрғын үй құрылысындағы мемлекеттік бағдарламалардан іздеп көруге болады. 2016 жылы, тағы да Ұлттық экономика министрлігінің мәліметінше, тұрғын үй құрылысы 1991 жылдан бергі рекордтық көрсеткішке жеткен. Атап айтар болсақ, республика бойынша, 89,4 мың жаңа пәтер салынған екен. Ал 2017 жылы бұл көрсеткіш тағы да арта түседі деген болжам бар. Жалпы, 2015 жылдан бастап қарқын алған тұрғын үй құрылысы саласында тек қана мемлекеттік бағдарламалар ғана емес, сонымен қатар, жеке меншік құрылыс компанияларының да жұмысы жемісті болған. Мемлекет бұл кезде де құрылыс компанияларына арнайы жеңілдіктер мен ұсыныстар дайындап, салаға жанама қолдау көрсетуді қолға алды. Ал таяуда ғана қабылданған «Нұрлы жер» бағдарламасы алдыңғы бағдарламалардың жетілдірілген түрі болмақ. Бағдарлама аясында үй құрылысынан бөлек жер телімдерінің де саудасы қарастырылған. Осының бәрі салаға айтарлықтай әсер етуде. Мемлекеттің араласуы құрылыс компаниялары үшін тиімді болғанымен, баға жағына келгенде кері әсер етіп жатыр. Нарықтағы ұсыныстың көптігі үй бағасын арзандата түсті. Мәселен, 2017 жылы мемлекеттік бағдарлама бойынша 169 млрд теңге құрылысқа бөлінсе, 2021 жылға дейін осы мақсатта 1,5 млрд теңге қарастырылған. Қарапайым тілмен айтар болсақ, мемлекет құрылыс саласына монополия орнатып, құрылыс компанияларын өз ырқына қарай көндіре бастады. Әлеуметтік экономика тұрғысынан бұл қарапайым халықты үймен қамтуда ұтымды шешім болғанымен, бизнес үшін керісінше зиян екенін айтады мамандар. Нәтижесінде, құрылыс компаниялары негізінен мемлекеттік бағдарлама бойынша салынатын нысандардың мердігеріне айналмақ. Тұтас құрылыс нарығындағы барлық жұмысты мемлекеттік бағдарлама бір жүйеге енгізіп, мемлекеттің бұл бағыттағы саясаты әлеуметтік экономикаға басымдық бергені байқалады. Мемлекеттік арзан үйлерге қолы жете бастаған халық жоғарыда айтылғандай, екінші деңгейлі банктердің ұсынған ипотекасына қызығушылық таныта қоймайтын болды. Салдарынан былтыр құрылыс саласының қарыз портфелі 929 млрд теңгеге түсіп, 15 жылдағы ең төменгі көрсеткішке түсті. Мемлекеттің құрылыс саласына араласуы құрылысқа қаржы бөлумен ғана шектелмейді. Таяуда қаржы министрлі Бақыт Сұлтанов Үкімет отырысында құрылыс саласындағы мемлекеттік сатып алуды қазынашылық бақылаудың жаңа үлгісін таныстырған. Онда Бақыт Сұлтанов заңды тұлға ретінде тіркеліп, нақты құрылыспен айналыспай не құрылыс жасамай, не салық төлемей жатқан компанияларды қыса түсетінін айтқан. Министрдің айтуынша, мұндай компаниялар негізінен тендерді ұтып мердігер болғанымен, жұмыс істеуге техникалық-материалдық немесе өзге де базалары дайын болмай, нәтижесінде жұмыс істеуге субмердігер жалдайтын айта келіп, қымбатшылықтың бір себебі осында жатқанын айтқан. Сонымен қатар, баға белгілеу саясатында да мемлекеттің заңы енді күшейе түсті. Ал нысанның техникалық бақылау жұмыстарын бұдан былай мемелкеттік орган қызметкерлері емес, жеке меншік бақылау ұйымдары тексеретін болды. Бұл бір жағынан саланы нарыққа икемдеу болса, екінші жағынан құрылыс саласындағы жемқорлықтың жолын жабу. Енді нысанның сапасына құрылыс салған компания да, оны қабылдап алған бақылаушы ұйым да жауап беретін болмақ. Жалпы, 2004-2006 жылдары «гүлдену дәуірін» бастан кешкен ипотека нарығы 2009 жылдан былай қарай құлдырай бастады. Жаңадан қарыз алушылардың азаюын былай қойғанда, мойнында қарызы бар азаматтар мен мекемелер де борыштарын төлеуге асықпаған. Соның нәтижесінде 2014 жылы банктердің ипотекалық қарыздарының 40 пайызы мерзімі өтіп кеткен несие ретінде тіркелген. Дей тұрғанмен, ипотека осы кеткеннен жоғалып кетеді деген сөз емес. Мемлекеттік бағдарлама негізінен жаңа үйлерге қатысты болғандықтан, қайталама нарықтағы жылжымайтын мүлік бәрібір банктердің араласуымен саудаға салынады. Ал қайталама нарықтағы бағаға айналып келгенде, жаңадан салынып жатқан құрылыс тікелей әсер етпек. </w:t>
      </w:r>
      <w:r w:rsidRPr="00215681">
        <w:rPr>
          <w:rFonts w:ascii="Times New Roman" w:hAnsi="Times New Roman" w:cs="Times New Roman"/>
          <w:i/>
          <w:sz w:val="28"/>
          <w:szCs w:val="28"/>
          <w:lang w:val="kk-KZ"/>
        </w:rPr>
        <w:t>Бауыржан Мұқанов, «Егемен Қазақстан» 17.04.2018</w:t>
      </w:r>
    </w:p>
    <w:p w:rsidR="004940B2" w:rsidRPr="00215681" w:rsidRDefault="004940B2" w:rsidP="00215681">
      <w:pPr>
        <w:spacing w:after="0" w:line="240" w:lineRule="auto"/>
        <w:ind w:firstLine="708"/>
        <w:jc w:val="both"/>
        <w:rPr>
          <w:rFonts w:ascii="Times New Roman" w:hAnsi="Times New Roman" w:cs="Times New Roman"/>
          <w:i/>
          <w:sz w:val="28"/>
          <w:szCs w:val="28"/>
          <w:lang w:val="kk-KZ"/>
        </w:rPr>
      </w:pPr>
      <w:r w:rsidRPr="00215681">
        <w:rPr>
          <w:rFonts w:ascii="Times New Roman" w:hAnsi="Times New Roman" w:cs="Times New Roman"/>
          <w:i/>
          <w:sz w:val="28"/>
          <w:szCs w:val="28"/>
          <w:lang w:val="kk-KZ"/>
        </w:rPr>
        <w:t>І. Сұрақтарға қысқаша  жауап беріңіз.</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1. Мемлекеттік бағдарламаның ипотекалық несиеге әсері қандай?</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2. Мемлекет не себепті құрылыс саласына бақылауды күшейтпек?</w:t>
      </w:r>
    </w:p>
    <w:p w:rsidR="004940B2" w:rsidRPr="00215681" w:rsidRDefault="004940B2" w:rsidP="00215681">
      <w:pPr>
        <w:spacing w:after="0" w:line="240" w:lineRule="auto"/>
        <w:ind w:firstLine="708"/>
        <w:jc w:val="both"/>
        <w:rPr>
          <w:rFonts w:ascii="Times New Roman" w:hAnsi="Times New Roman" w:cs="Times New Roman"/>
          <w:i/>
          <w:sz w:val="28"/>
          <w:szCs w:val="28"/>
          <w:lang w:val="kk-KZ"/>
        </w:rPr>
      </w:pPr>
      <w:r w:rsidRPr="00215681">
        <w:rPr>
          <w:rFonts w:ascii="Times New Roman" w:hAnsi="Times New Roman" w:cs="Times New Roman"/>
          <w:i/>
          <w:sz w:val="28"/>
          <w:szCs w:val="28"/>
          <w:lang w:val="kk-KZ"/>
        </w:rPr>
        <w:t>ІІ. Сұрақтардың дұрыс нұсқасын белгілеңіз.</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1.Екінші деңгейлі банктердің несие бермеу себебі қандай?</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А) Дағдарыстың бәсеңдегеніне сенбеді.</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Ә) Халықтың төлем қабілетін бағаламады.</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Б) Автонесие алушылар саны көбейді.</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2. Ипотекалық несиеге сұраныстың төмендеу себебі неде?</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А) Құрылыс компанияларына талап күшейді де үй қымбаттады.</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Ә) Құрылыс саласы банкке тәуелсіз болды.</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Б) Мемлекеттік бағдарлама іске қосылды.</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3. Құрылыс саласына бақылаудың күшею себебі неде?</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А) Тұрғын үй бағасының көтерілмеуін бақылау.</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Ә) Тұрғын үй саласындағы заңсыз әрекетті тоқтату.</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Б) Қайталама нарықтағы үйдің көбеюі</w:t>
      </w:r>
    </w:p>
    <w:p w:rsidR="004940B2" w:rsidRPr="00215681" w:rsidRDefault="004940B2" w:rsidP="00215681">
      <w:pPr>
        <w:spacing w:after="0" w:line="240" w:lineRule="auto"/>
        <w:ind w:firstLine="708"/>
        <w:jc w:val="both"/>
        <w:rPr>
          <w:rFonts w:ascii="Times New Roman" w:hAnsi="Times New Roman" w:cs="Times New Roman"/>
          <w:i/>
          <w:sz w:val="28"/>
          <w:szCs w:val="28"/>
          <w:lang w:val="kk-KZ"/>
        </w:rPr>
      </w:pPr>
      <w:r w:rsidRPr="00215681">
        <w:rPr>
          <w:rFonts w:ascii="Times New Roman" w:hAnsi="Times New Roman" w:cs="Times New Roman"/>
          <w:i/>
          <w:sz w:val="28"/>
          <w:szCs w:val="28"/>
          <w:lang w:val="kk-KZ"/>
        </w:rPr>
        <w:t>ІІІ. Мәтін мазмұнына сай келетін  тұжырымды белгілеңіз.</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Дағдарыс әсерінен баспана мәселесі шешілер емес</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Дағдарыс әсерінен баспана мәселесін шешуге мүмкіндік туындап отыр.</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Екінші деңгейлі банктер қызмет аясын кеңейтіп келеді.</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Екінші деңгейлі банктер тұрғын үй мәселесін шешуде әлсіздік танытып отыр.</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Мемлекеттік бағдарламаның екіұшты әсері бар.</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Мемлекеттік бағдарламаның екіұшты әсері екінші деңгейлі банктерге кедергі келтірді.</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Құрылыс саласына мемлекет тарапынан қатаң тәртіп орнатылмақ.</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Құрылыс саласына мемлекет тарапынан қойылған талап әсерінен субмердігерлер пайда болды.</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Мемлекеттік бағдарлама екінші деңгейлі банктердің ипотекалық бағдарламасын ығыстырды.</w:t>
      </w:r>
    </w:p>
    <w:p w:rsidR="004940B2" w:rsidRPr="00215681" w:rsidRDefault="004940B2" w:rsidP="00B32A47">
      <w:pPr>
        <w:numPr>
          <w:ilvl w:val="0"/>
          <w:numId w:val="20"/>
        </w:numPr>
        <w:spacing w:after="0" w:line="240" w:lineRule="auto"/>
        <w:ind w:left="0"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Мемлекеттік бағдарлама екінші деңгейлі банктердің ипотекалық бағдарламасын тежеді.</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ІІ. Мәтіннен халықтың жағдайына оң әсерін тигізетін 3 айғақты табыңыз, аргументтермен дәлелдеңіз.</w:t>
      </w:r>
    </w:p>
    <w:p w:rsidR="004940B2" w:rsidRPr="00215681" w:rsidRDefault="004940B2" w:rsidP="00215681">
      <w:pPr>
        <w:spacing w:after="0" w:line="240" w:lineRule="auto"/>
        <w:ind w:firstLine="708"/>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III. Жоғарыда берілген мәтін мазмұнына сай, мына тақырыпқа пікір эссе жазыңыз.</w:t>
      </w:r>
    </w:p>
    <w:p w:rsidR="004940B2" w:rsidRDefault="004940B2" w:rsidP="00215681">
      <w:pPr>
        <w:spacing w:after="0" w:line="240" w:lineRule="auto"/>
        <w:ind w:firstLine="708"/>
        <w:jc w:val="both"/>
        <w:rPr>
          <w:rFonts w:ascii="Times New Roman" w:hAnsi="Times New Roman" w:cs="Times New Roman"/>
          <w:b/>
          <w:sz w:val="28"/>
          <w:szCs w:val="28"/>
          <w:lang w:val="kk-KZ"/>
        </w:rPr>
      </w:pPr>
    </w:p>
    <w:p w:rsidR="004940B2" w:rsidRPr="00215681" w:rsidRDefault="004940B2" w:rsidP="00215681">
      <w:pPr>
        <w:spacing w:after="0" w:line="240" w:lineRule="auto"/>
        <w:ind w:firstLine="708"/>
        <w:jc w:val="both"/>
        <w:rPr>
          <w:rFonts w:ascii="Times New Roman" w:hAnsi="Times New Roman" w:cs="Times New Roman"/>
          <w:i/>
          <w:sz w:val="28"/>
          <w:szCs w:val="28"/>
          <w:lang w:val="kk-KZ"/>
        </w:rPr>
      </w:pPr>
      <w:r w:rsidRPr="00215681">
        <w:rPr>
          <w:rFonts w:ascii="Times New Roman" w:hAnsi="Times New Roman" w:cs="Times New Roman"/>
          <w:i/>
          <w:sz w:val="28"/>
          <w:szCs w:val="28"/>
          <w:lang w:val="kk-KZ"/>
        </w:rPr>
        <w:t>Мемлекеттік бағдарлама екінші деңгейлі банктердің ипотекалық несиесін ығыстырады.</w:t>
      </w:r>
    </w:p>
    <w:p w:rsidR="00215681" w:rsidRDefault="00215681"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124227" w:rsidRDefault="00124227" w:rsidP="00015288">
      <w:pPr>
        <w:pStyle w:val="main-title"/>
        <w:spacing w:before="0" w:beforeAutospacing="0" w:after="0" w:afterAutospacing="0"/>
        <w:jc w:val="both"/>
        <w:rPr>
          <w:sz w:val="28"/>
          <w:szCs w:val="28"/>
          <w:lang w:val="kk-KZ"/>
        </w:rPr>
      </w:pPr>
    </w:p>
    <w:p w:rsidR="006B3FF3" w:rsidRDefault="006B3FF3" w:rsidP="00015288">
      <w:pPr>
        <w:pStyle w:val="main-title"/>
        <w:spacing w:before="0" w:beforeAutospacing="0" w:after="0" w:afterAutospacing="0"/>
        <w:jc w:val="both"/>
        <w:rPr>
          <w:sz w:val="28"/>
          <w:szCs w:val="28"/>
          <w:lang w:val="kk-KZ"/>
        </w:rPr>
      </w:pPr>
    </w:p>
    <w:p w:rsidR="006B3FF3" w:rsidRDefault="006B3FF3" w:rsidP="00015288">
      <w:pPr>
        <w:pStyle w:val="main-title"/>
        <w:spacing w:before="0" w:beforeAutospacing="0" w:after="0" w:afterAutospacing="0"/>
        <w:jc w:val="both"/>
        <w:rPr>
          <w:sz w:val="28"/>
          <w:szCs w:val="28"/>
          <w:lang w:val="kk-KZ"/>
        </w:rPr>
      </w:pPr>
    </w:p>
    <w:p w:rsidR="006B3FF3" w:rsidRDefault="006B3FF3" w:rsidP="00015288">
      <w:pPr>
        <w:pStyle w:val="main-title"/>
        <w:spacing w:before="0" w:beforeAutospacing="0" w:after="0" w:afterAutospacing="0"/>
        <w:jc w:val="both"/>
        <w:rPr>
          <w:sz w:val="28"/>
          <w:szCs w:val="28"/>
          <w:lang w:val="kk-KZ"/>
        </w:rPr>
      </w:pPr>
    </w:p>
    <w:p w:rsidR="00124227" w:rsidRDefault="00124227" w:rsidP="00215681">
      <w:pPr>
        <w:pStyle w:val="main-title"/>
        <w:spacing w:before="0" w:beforeAutospacing="0" w:after="0" w:afterAutospacing="0"/>
        <w:ind w:firstLine="708"/>
        <w:jc w:val="both"/>
        <w:rPr>
          <w:sz w:val="28"/>
          <w:szCs w:val="28"/>
          <w:lang w:val="kk-KZ"/>
        </w:rPr>
      </w:pPr>
    </w:p>
    <w:p w:rsidR="00215681" w:rsidRDefault="00215681" w:rsidP="00215681">
      <w:pPr>
        <w:pStyle w:val="main-title"/>
        <w:spacing w:before="0" w:beforeAutospacing="0" w:after="0" w:afterAutospacing="0"/>
        <w:ind w:firstLine="708"/>
        <w:jc w:val="both"/>
        <w:rPr>
          <w:sz w:val="28"/>
          <w:szCs w:val="28"/>
          <w:lang w:val="kk-KZ"/>
        </w:rPr>
      </w:pPr>
    </w:p>
    <w:p w:rsidR="004940B2" w:rsidRPr="00215681" w:rsidRDefault="004940B2" w:rsidP="00215681">
      <w:pPr>
        <w:pStyle w:val="main-title"/>
        <w:spacing w:before="0" w:beforeAutospacing="0" w:after="0" w:afterAutospacing="0"/>
        <w:ind w:firstLine="708"/>
        <w:jc w:val="both"/>
        <w:rPr>
          <w:b/>
          <w:bCs/>
          <w:i/>
          <w:sz w:val="28"/>
          <w:szCs w:val="28"/>
          <w:lang w:val="kk-KZ"/>
        </w:rPr>
      </w:pPr>
      <w:r w:rsidRPr="00215681">
        <w:rPr>
          <w:i/>
          <w:sz w:val="28"/>
          <w:szCs w:val="28"/>
          <w:lang w:val="kk-KZ"/>
        </w:rPr>
        <w:t>Неге мемлекет жеке кәсіпкерге көмек көрсетуі тиіс?</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Кәсіпкерлікті қолдауға мемлекет тарапынан соңғы жылдары құйылған ақшада қисап жоқ. Қайтарымы бар ма? Осы сұрақты  тілшісі Дәулетхан Жиенқұлов экономист, сарапшы Мұхтар Тайжанменбірге талқылады.</w:t>
      </w:r>
      <w:r w:rsidRPr="00215681">
        <w:rPr>
          <w:rFonts w:ascii="Times New Roman" w:eastAsia="Times New Roman" w:hAnsi="Times New Roman" w:cs="Times New Roman"/>
          <w:sz w:val="28"/>
          <w:szCs w:val="28"/>
          <w:lang w:val="kk-KZ"/>
        </w:rPr>
        <w:br/>
        <w:t xml:space="preserve">- Мұхтар Болатханұлы, сізді экономист ретінде, елдегі қоғам белсендісі ретінде арнайы шақырып отырмыз. Сіз республикалық бюджеттің қабылдануы, талқылану кезінде Парламентке барып, өз пікіріңізді білдіріп жүрген бірден-бір азаматсыз. Жақында ғана мемлекет басшысы шағын және орта кәсіпкерлікті дамытуға тағы да 600 млрд.теңге бөлінетінін айтты. Бұған дейін қаншама миллиардтаған ақша бөлініп жатыр. Қазір шағын және орта кәсіп қай деңгейде? Қаншалықты дами алдық? </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 Өкінішке қарай, шағын және орта бизнес бүгінге дейін дамымай отыр. Өйткені оған шарт жоқ. Шағын және орта кәсіп – қарапайым халықтың бизнесі. Мұны дамыту үшін, біріншіден, экономикалық жүйе сәйкес болу керек. Заң жағынан шарт болу керек. Ол үшін сот тәуелсіз болу керек. Шынайы, әділетті сот болу керек. Оған ыңғайлы салық жүйесі болуы тиіс. Оның қандай болуын экономика ғылымы біледі. Еш құпиясы жоқ. Оны бір жылдың ішінде ұйымдастыруға болады. Бірақ, ниет жоқ. Егер орта және шағын бизнес дамыса, халықтың жағдайы жақсарады. Менің ойымша, шағын және орта бизнеске күні бүгінге дейін шарт жасалмаған. Басқа еш себеп көріп тұрған жоқпын. Шартты ұйымдастыру ешқандай проблема емес. </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Не керек сонда?</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 - Ниет. Ниетің болса, біржылда экономикамызды басқаша жасауға болады.</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 - Көріп отырсыз, Үкіметте жасалып, есеп беріп, айтылып жатқан әңгімелер бойынша барлық жағдай жасалған ғой. </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 Жоқ, жасалған жоқ. </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 Екінші деңгейлі банктердің көбісін мемлекет субсидия беріп, басқадай қаржылай қолдау жасап құтқарып келе жатыр. Осылай құтқарып қалудың қажеттілігі қанша? </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lang w:val="kk-KZ"/>
        </w:rPr>
        <w:t xml:space="preserve">- Біріншіден, бұл банктер – жеке банк. Неге оларды мемлекет өз қалтасынан ақша шығарып қолдау керек? Мемлекетте ақша жоқ. Мемлекет ақшасы – салық төлеушілердің ақшасы. Яғни біздің – халықтың ақшасы. Біз неге жеке кәсіпті, жеке банкті құтқарамыз? Ол – жеке біреудің бизнесі. Банкрот болса, солай банкрот болып қалу керек. Банкроттыққа ұшыраған жеке кәсіпкерге неге халықтың қалтасынан көмек көрсетуіміз керек?! Қарапайым халықтың жағдайы да мәз емес. Дәретхана, аурухана, жолдар...мысалы, балабақша тапшы. Үш ауысымдық мектептер бар. Неліктен жеке бизнесменге көмектесуіміз керек? Мемлекет қаражатын одан да халық қажетіне жұмсайық. </w:t>
      </w:r>
      <w:r w:rsidRPr="00215681">
        <w:rPr>
          <w:rFonts w:ascii="Times New Roman" w:eastAsia="Times New Roman" w:hAnsi="Times New Roman" w:cs="Times New Roman"/>
          <w:sz w:val="28"/>
          <w:szCs w:val="28"/>
        </w:rPr>
        <w:t>600 миллиардтай банктерге құйылды. Қазір тағы 600 миллиард құйылатын болса, толығымен 1 триллион 200 миллиард кететін болды. Бұл қаржыға елдегі дәретханаларды 6 рет жаңартуға болады. Ауылдағы мектеп дәретханаларын жаңадан жылы, таза етіп салуға, ауруханаларды, жол бойындағы дәретханаларды жасауға болар еді. Мысалы, кейбіреулер Көкжайлау салуға қарсы. Қазақстанда Көкжайлау секілді курорттың 13-ін салуға болатын еді.</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 xml:space="preserve"> - Жаңағы қаржыға ма? </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 Иә, 1 триллион 200 миллиардқа. Көкжайлаудың бағасы шамамен 90 миллиард теңге.</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 xml:space="preserve"> - Неліктен осындай жағдайға тап болдық? Кететін банкті неге кетіре салмаймыз? </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 xml:space="preserve">- Кетіре салу керек еді. Мысалы мен жеке бизнесте 13 жыл жүрдім. Банкрот болсаң – сенің проблемаң. Ешкім саған көмектесуге міндетті емес. Ол дұрыс, ол – нарық заңы. </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 Мемлекет кәсіпкерге жағдай жасап беріп отыр ғой. Сол кәсіпкер мемлекет үшін мысалы, аудан орталығына, ауылдарға барып елге жұмыс тауып беріп, кәсіпорын неге ашпайды? Жеңіл өнеркәсіп демекші, біз Қырғызстаннан, Өзбекстаннан тасып әкеліп жатырмыз, өтірік пе? Үлкен кеңесте өз импортымызды, өзіміздің өндірісті шығарайық деп тағы айтылды. Оны айтып келе жатқанымыза біраз жыл болды.</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 xml:space="preserve"> - Өндіріс, орта, шағын, ірі болсын– ол жеке бизнес. Жеке бизнес экономиканың негізі болу керек. Оны дамыту үшін шарт болуы тиіс. Өндіріске мықты сот жүйесі болу керек. Шарт болмайынша, өндіріс те болмайды, ештеңе шығара алмаймыз, тек импортпен өмір сүре береміз. Шарт ұйымдастырмасақ, экономикалық ахуалымыз нашарлайды. Бүгінге дейін өте жаман өмір сүрген жоқпыз ғой. Құдайға шүкір, Түркменстан, Венесуэла мұнайлы ел, соған жетуіміз де мүмкін. Мысалы, Венесуэлада мұнай көп, бірақ жүйе бұрыс болғандықтан халықтың жағдайы тым нашарлап кетті. Бізде мұнай да, шикізат та, жерасты байлығымыз баршылық. Бірақ экономикалық жүйе бұрыс болса, ештеңе көмектеспейді, пайда әкелмейді.</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 Мемлекет тарапынан қазіргі шағын кәсіпкерлік, ауыл шаруашылығы, басқа да салаларға қолдау көрсетіп отырған экономикалық саясатқа қандай баға бересіз?</w:t>
      </w:r>
    </w:p>
    <w:p w:rsidR="004940B2" w:rsidRPr="00215681" w:rsidRDefault="004940B2" w:rsidP="00215681">
      <w:pPr>
        <w:spacing w:after="0" w:line="240" w:lineRule="auto"/>
        <w:ind w:firstLine="708"/>
        <w:jc w:val="both"/>
        <w:rPr>
          <w:rFonts w:ascii="Times New Roman" w:eastAsia="Times New Roman" w:hAnsi="Times New Roman" w:cs="Times New Roman"/>
          <w:i/>
          <w:sz w:val="28"/>
          <w:szCs w:val="28"/>
        </w:rPr>
      </w:pPr>
      <w:r w:rsidRPr="00215681">
        <w:rPr>
          <w:rFonts w:ascii="Times New Roman" w:eastAsia="Times New Roman" w:hAnsi="Times New Roman" w:cs="Times New Roman"/>
          <w:sz w:val="28"/>
          <w:szCs w:val="28"/>
        </w:rPr>
        <w:t xml:space="preserve">- Үш! 2 бағасын берген әділетсіздеу болар. Қанша дегенмен бірдеме болсын жасалынып жатыр. Былай қарасаңыз, электр қуаты бар, автобустар жүреді. Сондықтан 3-тен жоғары баға бере алмаймын. - Жасалынып жатқан қыруар шаруа болса да, жолдар, үйлер салынып жатыр, жылу бар, электр бар, неге 3? - Былай... өмір сүруге болады. Мектепті үш бағасымен де бітіруге болады. Дегенмен 4 емес, 5 емес. Үшпен университетті де бітіруге болады. Бірақ сен қандай маман боласың? Үш бағасы жақсы да емес, өте жаман да емес, өмір сүруге болады. Менің бағам осы! </w:t>
      </w:r>
      <w:r w:rsidRPr="00215681">
        <w:rPr>
          <w:rFonts w:ascii="Times New Roman" w:eastAsia="Times New Roman" w:hAnsi="Times New Roman" w:cs="Times New Roman"/>
          <w:i/>
          <w:sz w:val="28"/>
          <w:szCs w:val="28"/>
          <w:lang w:val="kk-KZ"/>
        </w:rPr>
        <w:t>Дәулетхан Жиенқұлов,</w:t>
      </w:r>
      <w:r w:rsidRPr="00215681">
        <w:rPr>
          <w:rFonts w:ascii="Times New Roman" w:eastAsia="Times New Roman" w:hAnsi="Times New Roman" w:cs="Times New Roman"/>
          <w:i/>
          <w:sz w:val="28"/>
          <w:szCs w:val="28"/>
        </w:rPr>
        <w:t xml:space="preserve"> Егеменд</w:t>
      </w:r>
      <w:r w:rsidRPr="00215681">
        <w:rPr>
          <w:rFonts w:ascii="Times New Roman" w:eastAsia="Times New Roman" w:hAnsi="Times New Roman" w:cs="Times New Roman"/>
          <w:i/>
          <w:sz w:val="28"/>
          <w:szCs w:val="28"/>
          <w:lang w:val="kk-KZ"/>
        </w:rPr>
        <w:t xml:space="preserve">і Қазақстан, </w:t>
      </w:r>
      <w:r w:rsidRPr="00215681">
        <w:rPr>
          <w:rFonts w:ascii="Times New Roman" w:eastAsia="Times New Roman" w:hAnsi="Times New Roman" w:cs="Times New Roman"/>
          <w:i/>
          <w:sz w:val="28"/>
          <w:szCs w:val="28"/>
        </w:rPr>
        <w:t>04.05. 2019</w:t>
      </w:r>
    </w:p>
    <w:p w:rsidR="004940B2" w:rsidRPr="00215681" w:rsidRDefault="004940B2" w:rsidP="00215681">
      <w:pPr>
        <w:spacing w:after="0" w:line="240" w:lineRule="auto"/>
        <w:ind w:firstLine="708"/>
        <w:rPr>
          <w:rFonts w:ascii="Times New Roman" w:eastAsia="Times New Roman" w:hAnsi="Times New Roman" w:cs="Times New Roman"/>
          <w:i/>
          <w:sz w:val="28"/>
          <w:szCs w:val="28"/>
        </w:rPr>
      </w:pPr>
      <w:r w:rsidRPr="00215681">
        <w:rPr>
          <w:rFonts w:ascii="Times New Roman" w:eastAsia="Times New Roman" w:hAnsi="Times New Roman" w:cs="Times New Roman"/>
          <w:i/>
          <w:sz w:val="28"/>
          <w:szCs w:val="28"/>
        </w:rPr>
        <w:t>ІІ. Мәтін мазмұнына сай төрт  ақпаратты белгілеңіз.</w:t>
      </w:r>
    </w:p>
    <w:p w:rsidR="004940B2" w:rsidRPr="00215681" w:rsidRDefault="004940B2" w:rsidP="00B32A47">
      <w:pPr>
        <w:pStyle w:val="a3"/>
        <w:numPr>
          <w:ilvl w:val="0"/>
          <w:numId w:val="21"/>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Экономист ел қазынасында бөлінген қаржымен келіспейді.</w:t>
      </w:r>
    </w:p>
    <w:p w:rsidR="004940B2" w:rsidRPr="00215681" w:rsidRDefault="004940B2" w:rsidP="00B32A47">
      <w:pPr>
        <w:pStyle w:val="a3"/>
        <w:numPr>
          <w:ilvl w:val="0"/>
          <w:numId w:val="21"/>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Шағын және орта бизнес заң жүзінде бақыланып келеді.</w:t>
      </w:r>
    </w:p>
    <w:p w:rsidR="004940B2" w:rsidRPr="00215681" w:rsidRDefault="004940B2" w:rsidP="00B32A47">
      <w:pPr>
        <w:pStyle w:val="a3"/>
        <w:numPr>
          <w:ilvl w:val="0"/>
          <w:numId w:val="21"/>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Экономист Тайжан экономикалық саясатта әділетсіздіктің бар екенін айтады.</w:t>
      </w:r>
    </w:p>
    <w:p w:rsidR="004940B2" w:rsidRPr="00215681" w:rsidRDefault="004940B2" w:rsidP="00B32A47">
      <w:pPr>
        <w:pStyle w:val="a3"/>
        <w:numPr>
          <w:ilvl w:val="0"/>
          <w:numId w:val="21"/>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Қаржылық мекемелерге мемлекет көмек көрсетуі қажет.</w:t>
      </w:r>
    </w:p>
    <w:p w:rsidR="004940B2" w:rsidRPr="00215681" w:rsidRDefault="004940B2" w:rsidP="00B32A47">
      <w:pPr>
        <w:pStyle w:val="a3"/>
        <w:numPr>
          <w:ilvl w:val="0"/>
          <w:numId w:val="21"/>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Мемлекеттің қаржысы дұрыс жұмсалуы қажет.</w:t>
      </w:r>
    </w:p>
    <w:p w:rsidR="004940B2" w:rsidRPr="00215681" w:rsidRDefault="004940B2" w:rsidP="00B32A47">
      <w:pPr>
        <w:pStyle w:val="a3"/>
        <w:numPr>
          <w:ilvl w:val="0"/>
          <w:numId w:val="21"/>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Мұнайлы елдердің тұрмыс деңгейі жақсы.</w:t>
      </w:r>
    </w:p>
    <w:p w:rsidR="004940B2" w:rsidRPr="00215681" w:rsidRDefault="004940B2" w:rsidP="00B32A47">
      <w:pPr>
        <w:pStyle w:val="a3"/>
        <w:numPr>
          <w:ilvl w:val="0"/>
          <w:numId w:val="21"/>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Тауарды басқа елден тұтыну – ел экономикасына кері әсерін тигізеді.</w:t>
      </w:r>
    </w:p>
    <w:p w:rsidR="004940B2" w:rsidRPr="00215681" w:rsidRDefault="004940B2" w:rsidP="00B32A47">
      <w:pPr>
        <w:pStyle w:val="a3"/>
        <w:numPr>
          <w:ilvl w:val="0"/>
          <w:numId w:val="21"/>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 xml:space="preserve">Кәсіпкерлер дамып, ел экономикасына үлес қосып келеді. </w:t>
      </w:r>
    </w:p>
    <w:p w:rsidR="004940B2" w:rsidRPr="00215681" w:rsidRDefault="004940B2" w:rsidP="00215681">
      <w:pPr>
        <w:spacing w:after="0" w:line="240" w:lineRule="auto"/>
        <w:ind w:firstLine="708"/>
        <w:rPr>
          <w:rFonts w:ascii="Times New Roman" w:eastAsia="Times New Roman" w:hAnsi="Times New Roman" w:cs="Times New Roman"/>
          <w:i/>
          <w:sz w:val="28"/>
          <w:szCs w:val="28"/>
        </w:rPr>
      </w:pPr>
      <w:r w:rsidRPr="00215681">
        <w:rPr>
          <w:rFonts w:ascii="Times New Roman" w:eastAsia="Times New Roman" w:hAnsi="Times New Roman" w:cs="Times New Roman"/>
          <w:i/>
          <w:sz w:val="28"/>
          <w:szCs w:val="28"/>
        </w:rPr>
        <w:t>ІІ. Сұрақтарға жауап беріңіз.</w:t>
      </w:r>
    </w:p>
    <w:p w:rsidR="004940B2" w:rsidRPr="00215681" w:rsidRDefault="004940B2" w:rsidP="00B32A47">
      <w:pPr>
        <w:pStyle w:val="a3"/>
        <w:numPr>
          <w:ilvl w:val="0"/>
          <w:numId w:val="23"/>
        </w:numPr>
        <w:spacing w:after="0" w:line="240" w:lineRule="auto"/>
        <w:ind w:left="0" w:firstLine="708"/>
        <w:rPr>
          <w:rFonts w:ascii="Times New Roman" w:eastAsia="Times New Roman" w:hAnsi="Times New Roman" w:cs="Times New Roman"/>
          <w:sz w:val="28"/>
          <w:szCs w:val="28"/>
        </w:rPr>
      </w:pPr>
      <w:r w:rsidRPr="00215681">
        <w:rPr>
          <w:rFonts w:ascii="Times New Roman" w:eastAsia="Times New Roman" w:hAnsi="Times New Roman" w:cs="Times New Roman"/>
          <w:b/>
          <w:sz w:val="28"/>
          <w:szCs w:val="28"/>
        </w:rPr>
        <w:t xml:space="preserve">  </w:t>
      </w:r>
      <w:r w:rsidRPr="00215681">
        <w:rPr>
          <w:rFonts w:ascii="Times New Roman" w:hAnsi="Times New Roman" w:cs="Times New Roman"/>
          <w:sz w:val="28"/>
          <w:szCs w:val="28"/>
          <w:lang w:val="kk-KZ"/>
        </w:rPr>
        <w:t>Мемлекет екінші деңгейлі банктерге көмек көрсетуді ірі көлемді кәсіпкерлерге  жүктесе экономикалық жағдай қалай өзгерер еді?</w:t>
      </w:r>
    </w:p>
    <w:p w:rsidR="004940B2" w:rsidRPr="00215681" w:rsidRDefault="004940B2" w:rsidP="00B32A47">
      <w:pPr>
        <w:pStyle w:val="a3"/>
        <w:numPr>
          <w:ilvl w:val="0"/>
          <w:numId w:val="23"/>
        </w:numPr>
        <w:spacing w:after="0" w:line="240" w:lineRule="auto"/>
        <w:ind w:left="0" w:firstLine="708"/>
        <w:rPr>
          <w:rFonts w:ascii="Times New Roman" w:eastAsia="Times New Roman" w:hAnsi="Times New Roman" w:cs="Times New Roman"/>
          <w:sz w:val="28"/>
          <w:szCs w:val="28"/>
          <w:lang w:val="kk-KZ"/>
        </w:rPr>
      </w:pPr>
      <w:r w:rsidRPr="00215681">
        <w:rPr>
          <w:rFonts w:ascii="Times New Roman" w:hAnsi="Times New Roman" w:cs="Times New Roman"/>
          <w:sz w:val="28"/>
          <w:szCs w:val="28"/>
          <w:lang w:val="kk-KZ"/>
        </w:rPr>
        <w:t>Кәсіпкерлікке де, халыққа да көмек көрсетуі үшін мемлекеттің жағдайы қандай деңгейде болу керек деп ойлайсыз?</w:t>
      </w:r>
    </w:p>
    <w:p w:rsidR="004940B2" w:rsidRPr="00215681" w:rsidRDefault="004940B2" w:rsidP="00B32A47">
      <w:pPr>
        <w:pStyle w:val="a3"/>
        <w:numPr>
          <w:ilvl w:val="0"/>
          <w:numId w:val="23"/>
        </w:numPr>
        <w:spacing w:after="0" w:line="240" w:lineRule="auto"/>
        <w:ind w:left="0" w:firstLine="708"/>
        <w:rPr>
          <w:rFonts w:ascii="Times New Roman" w:eastAsia="Times New Roman" w:hAnsi="Times New Roman" w:cs="Times New Roman"/>
          <w:sz w:val="28"/>
          <w:szCs w:val="28"/>
          <w:lang w:val="kk-KZ"/>
        </w:rPr>
      </w:pPr>
      <w:r w:rsidRPr="00215681">
        <w:rPr>
          <w:rFonts w:ascii="Times New Roman" w:hAnsi="Times New Roman" w:cs="Times New Roman"/>
          <w:sz w:val="28"/>
          <w:szCs w:val="28"/>
          <w:lang w:val="kk-KZ"/>
        </w:rPr>
        <w:t>Мақаланың негізгі идеясы қандай? Негізгі идеяны толықтыру үшін қандай қосымша ақпараттар берілді?</w:t>
      </w:r>
    </w:p>
    <w:p w:rsidR="004940B2" w:rsidRPr="00215681" w:rsidRDefault="004940B2" w:rsidP="00B32A47">
      <w:pPr>
        <w:pStyle w:val="a3"/>
        <w:numPr>
          <w:ilvl w:val="0"/>
          <w:numId w:val="23"/>
        </w:numPr>
        <w:spacing w:after="0" w:line="240" w:lineRule="auto"/>
        <w:ind w:left="0" w:firstLine="708"/>
        <w:rPr>
          <w:rFonts w:ascii="Times New Roman" w:eastAsia="Times New Roman" w:hAnsi="Times New Roman" w:cs="Times New Roman"/>
          <w:sz w:val="28"/>
          <w:szCs w:val="28"/>
          <w:lang w:val="kk-KZ"/>
        </w:rPr>
      </w:pPr>
      <w:r w:rsidRPr="00215681">
        <w:rPr>
          <w:rFonts w:ascii="Times New Roman" w:hAnsi="Times New Roman" w:cs="Times New Roman"/>
          <w:sz w:val="28"/>
          <w:szCs w:val="28"/>
          <w:lang w:val="kk-KZ"/>
        </w:rPr>
        <w:t>Неге жеңіл өнеркәсіп саласы импортқа тәуелді деп ойлайсыз?</w:t>
      </w:r>
    </w:p>
    <w:p w:rsidR="004940B2" w:rsidRPr="00215681" w:rsidRDefault="004940B2" w:rsidP="00B32A47">
      <w:pPr>
        <w:pStyle w:val="a3"/>
        <w:numPr>
          <w:ilvl w:val="0"/>
          <w:numId w:val="23"/>
        </w:numPr>
        <w:spacing w:after="0" w:line="240" w:lineRule="auto"/>
        <w:ind w:left="0" w:firstLine="708"/>
        <w:rPr>
          <w:rFonts w:ascii="Times New Roman" w:eastAsia="Times New Roman" w:hAnsi="Times New Roman" w:cs="Times New Roman"/>
          <w:sz w:val="28"/>
          <w:szCs w:val="28"/>
          <w:lang w:val="kk-KZ"/>
        </w:rPr>
      </w:pPr>
      <w:r w:rsidRPr="00215681">
        <w:rPr>
          <w:rFonts w:ascii="Times New Roman" w:hAnsi="Times New Roman" w:cs="Times New Roman"/>
          <w:sz w:val="28"/>
          <w:szCs w:val="28"/>
          <w:lang w:val="kk-KZ"/>
        </w:rPr>
        <w:t>Мемлекет кәсіпкерлікті мүлдем қолдамаса қандай экономикалық жағдай болар еді?</w:t>
      </w:r>
    </w:p>
    <w:p w:rsidR="004940B2" w:rsidRPr="00215681" w:rsidRDefault="004940B2" w:rsidP="00B32A47">
      <w:pPr>
        <w:pStyle w:val="a3"/>
        <w:numPr>
          <w:ilvl w:val="0"/>
          <w:numId w:val="23"/>
        </w:numPr>
        <w:spacing w:after="0" w:line="240" w:lineRule="auto"/>
        <w:ind w:left="0" w:firstLine="708"/>
        <w:rPr>
          <w:rFonts w:ascii="Times New Roman" w:eastAsia="Times New Roman" w:hAnsi="Times New Roman" w:cs="Times New Roman"/>
          <w:sz w:val="28"/>
          <w:szCs w:val="28"/>
          <w:lang w:val="kk-KZ"/>
        </w:rPr>
      </w:pPr>
      <w:r w:rsidRPr="00215681">
        <w:rPr>
          <w:rFonts w:ascii="Times New Roman" w:hAnsi="Times New Roman" w:cs="Times New Roman"/>
          <w:sz w:val="28"/>
          <w:szCs w:val="28"/>
          <w:lang w:val="kk-KZ"/>
        </w:rPr>
        <w:t>Автордың эмоциясын білдіретін сөйлемдерден оның көзқарасын анықтаңыз.</w:t>
      </w:r>
    </w:p>
    <w:p w:rsidR="004940B2" w:rsidRPr="00215681" w:rsidRDefault="004940B2" w:rsidP="00B32A47">
      <w:pPr>
        <w:pStyle w:val="a3"/>
        <w:numPr>
          <w:ilvl w:val="0"/>
          <w:numId w:val="23"/>
        </w:numPr>
        <w:spacing w:after="0" w:line="240" w:lineRule="auto"/>
        <w:ind w:left="0" w:firstLine="708"/>
        <w:rPr>
          <w:rFonts w:ascii="Times New Roman" w:eastAsia="Times New Roman" w:hAnsi="Times New Roman" w:cs="Times New Roman"/>
          <w:sz w:val="28"/>
          <w:szCs w:val="28"/>
          <w:lang w:val="kk-KZ"/>
        </w:rPr>
      </w:pPr>
      <w:r w:rsidRPr="00215681">
        <w:rPr>
          <w:rFonts w:ascii="Times New Roman" w:hAnsi="Times New Roman" w:cs="Times New Roman"/>
          <w:sz w:val="28"/>
          <w:szCs w:val="28"/>
          <w:lang w:val="kk-KZ"/>
        </w:rPr>
        <w:t>Автордың кәсіпкерлікті қолдаудың қажеті жоқ деген пікіріне қарсы пікір келтіріңіз.</w:t>
      </w:r>
    </w:p>
    <w:p w:rsidR="004940B2" w:rsidRPr="00215681" w:rsidRDefault="004940B2" w:rsidP="00215681">
      <w:pPr>
        <w:spacing w:after="0" w:line="240" w:lineRule="auto"/>
        <w:ind w:firstLine="708"/>
        <w:jc w:val="both"/>
        <w:rPr>
          <w:rFonts w:ascii="Times New Roman" w:eastAsia="Times New Roman" w:hAnsi="Times New Roman" w:cs="Times New Roman"/>
          <w:i/>
          <w:sz w:val="28"/>
          <w:szCs w:val="28"/>
          <w:lang w:val="kk-KZ"/>
        </w:rPr>
      </w:pPr>
      <w:r w:rsidRPr="00215681">
        <w:rPr>
          <w:rFonts w:ascii="Times New Roman" w:eastAsia="Times New Roman" w:hAnsi="Times New Roman" w:cs="Times New Roman"/>
          <w:i/>
          <w:sz w:val="28"/>
          <w:szCs w:val="28"/>
          <w:lang w:val="kk-KZ"/>
        </w:rPr>
        <w:t>ІІІ. Мәтін мазмұнына сай келетін аннотацияны таңдаңыз.</w:t>
      </w:r>
    </w:p>
    <w:p w:rsidR="004940B2" w:rsidRPr="00215681" w:rsidRDefault="004940B2" w:rsidP="00B32A47">
      <w:pPr>
        <w:pStyle w:val="a3"/>
        <w:numPr>
          <w:ilvl w:val="0"/>
          <w:numId w:val="22"/>
        </w:numPr>
        <w:spacing w:after="0" w:line="240" w:lineRule="auto"/>
        <w:ind w:left="0"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 Экономист Мұхтар Тайжан кәсіпкерлікті дамытуға бөлінген қаржыны талқылады. Оның пікірінше банкротқа ұшыраған әр мекеме мемлекеттен көмек күтпеуі керек. Банкир – жеке бизнесмен, сондықтан екінші деңгейлі банктерге субсидия берудің қажеті жоқ деген ойда. Отандық жеңіл өнеркәсіпті дамытуды қолдап, көрші елдерден тауар тасымалдауды дұрыс деп санамайды. Сонымен қатар елімізде жүзеге асып жатқан экономикалық саясатты талдай келе, орындалып жатқан жұмыстарға орташа баға береді.</w:t>
      </w:r>
    </w:p>
    <w:p w:rsidR="004940B2" w:rsidRPr="00215681" w:rsidRDefault="004940B2" w:rsidP="00B32A47">
      <w:pPr>
        <w:pStyle w:val="a3"/>
        <w:numPr>
          <w:ilvl w:val="0"/>
          <w:numId w:val="22"/>
        </w:numPr>
        <w:spacing w:after="0" w:line="240" w:lineRule="auto"/>
        <w:ind w:left="0"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Кәсіпкерлікті қолдауға жұмсалған қаржы жарты миллиард теңгеден көп болса да, шағын және орта бизнес дамымай отыр. Оның себебін экономикалық саясаттың дұрыс жүргізілмеуінен дейді сарапшы экономист. «Мемлекет көмекті жұмысы жүрмеген кәсіпкерлерге емес, қарапайым халыққа көрсету керек. Елімізде дамымаған саланы қолдап, импортты нарықтан ығыстыруымыз қажет» деп атап көрсетті экономист Тайжан. Сонымен қатар экономикалық талапты күшейту қажеттігін ескере келе, халыққа қажетті жағдай жасауды  ұсынып, елдің экономикалық жағдайына өз бағасын берді. </w:t>
      </w:r>
    </w:p>
    <w:p w:rsidR="004940B2" w:rsidRPr="00215681" w:rsidRDefault="004940B2" w:rsidP="00B32A47">
      <w:pPr>
        <w:pStyle w:val="a3"/>
        <w:numPr>
          <w:ilvl w:val="0"/>
          <w:numId w:val="22"/>
        </w:numPr>
        <w:spacing w:after="0" w:line="240" w:lineRule="auto"/>
        <w:ind w:left="0"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Сарапшы экономист Мұхтар Тайжанның пікірінше елімізде экономикалық жүйені қайта ұйымдастыру қажет. Ыңғайлы салық жүйесін енгізіп, кәсіпкерлікті қолдайтын арнайы шарт жасалуы тиіс. Бұл шарт кәсіпкерге де, халыққа да көмегін көрсете алатындай болуы тиіс. Ал банкротқа ұшыраған кәсіпкерлерге мемлекеттің қаржылай қолдау көрсетуі дұрыс шешім емес екенін айтады. </w:t>
      </w:r>
    </w:p>
    <w:p w:rsidR="004940B2" w:rsidRPr="00215681" w:rsidRDefault="004940B2" w:rsidP="00215681">
      <w:pPr>
        <w:pStyle w:val="a3"/>
        <w:spacing w:after="0" w:line="240" w:lineRule="auto"/>
        <w:ind w:left="0" w:firstLine="708"/>
        <w:jc w:val="both"/>
        <w:rPr>
          <w:rFonts w:ascii="Times New Roman" w:eastAsia="Times New Roman" w:hAnsi="Times New Roman" w:cs="Times New Roman"/>
          <w:i/>
          <w:sz w:val="28"/>
          <w:szCs w:val="28"/>
          <w:lang w:val="kk-KZ"/>
        </w:rPr>
      </w:pPr>
      <w:r w:rsidRPr="00215681">
        <w:rPr>
          <w:rFonts w:ascii="Times New Roman" w:eastAsia="Times New Roman" w:hAnsi="Times New Roman" w:cs="Times New Roman"/>
          <w:i/>
          <w:sz w:val="28"/>
          <w:szCs w:val="28"/>
          <w:lang w:val="kk-KZ"/>
        </w:rPr>
        <w:t>IV. Берілген тақырыпқа аргументативті эссе жазыңыз.</w:t>
      </w:r>
    </w:p>
    <w:p w:rsidR="004940B2" w:rsidRPr="00215681" w:rsidRDefault="004940B2" w:rsidP="00215681">
      <w:pPr>
        <w:pStyle w:val="a3"/>
        <w:spacing w:after="0" w:line="240" w:lineRule="auto"/>
        <w:ind w:left="0"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Кәсіпкерлікті қолдау арқылы ел экономикасын көтеруге болады.</w:t>
      </w:r>
    </w:p>
    <w:p w:rsidR="004940B2" w:rsidRPr="00215681" w:rsidRDefault="004940B2" w:rsidP="00215681">
      <w:pPr>
        <w:spacing w:after="0" w:line="240" w:lineRule="auto"/>
        <w:ind w:firstLine="708"/>
        <w:rPr>
          <w:rFonts w:ascii="Times New Roman" w:hAnsi="Times New Roman" w:cs="Times New Roman"/>
          <w:b/>
          <w:sz w:val="28"/>
          <w:szCs w:val="28"/>
          <w:lang w:val="kk-KZ"/>
        </w:rPr>
      </w:pPr>
      <w:r w:rsidRPr="00215681">
        <w:rPr>
          <w:rFonts w:ascii="Times New Roman" w:hAnsi="Times New Roman" w:cs="Times New Roman"/>
          <w:b/>
          <w:sz w:val="28"/>
          <w:szCs w:val="28"/>
          <w:lang w:val="kk-KZ"/>
        </w:rPr>
        <w:t xml:space="preserve">                                                 </w:t>
      </w:r>
    </w:p>
    <w:p w:rsidR="004940B2" w:rsidRPr="00215681" w:rsidRDefault="004940B2" w:rsidP="00215681">
      <w:pPr>
        <w:pStyle w:val="main-title"/>
        <w:spacing w:before="0" w:beforeAutospacing="0" w:after="0" w:afterAutospacing="0"/>
        <w:ind w:firstLine="708"/>
        <w:rPr>
          <w:bCs/>
          <w:i/>
          <w:sz w:val="28"/>
          <w:szCs w:val="28"/>
          <w:lang w:val="kk-KZ"/>
        </w:rPr>
      </w:pPr>
      <w:r w:rsidRPr="00215681">
        <w:rPr>
          <w:bCs/>
          <w:i/>
          <w:sz w:val="28"/>
          <w:szCs w:val="28"/>
          <w:lang w:val="kk-KZ"/>
        </w:rPr>
        <w:t>І. Мәтінді оқып, тапсырмаларды орындаңыз</w:t>
      </w:r>
    </w:p>
    <w:p w:rsidR="004940B2" w:rsidRPr="00215681" w:rsidRDefault="004940B2" w:rsidP="00215681">
      <w:pPr>
        <w:pStyle w:val="main-title"/>
        <w:spacing w:before="0" w:beforeAutospacing="0" w:after="0" w:afterAutospacing="0"/>
        <w:ind w:firstLine="708"/>
        <w:rPr>
          <w:bCs/>
          <w:i/>
          <w:sz w:val="28"/>
          <w:szCs w:val="28"/>
          <w:lang w:val="kk-KZ"/>
        </w:rPr>
      </w:pPr>
      <w:r w:rsidRPr="00215681">
        <w:rPr>
          <w:bCs/>
          <w:i/>
          <w:sz w:val="28"/>
          <w:szCs w:val="28"/>
          <w:lang w:val="kk-KZ"/>
        </w:rPr>
        <w:t>Тауар айналымына тосқауыл болмауы тиіс</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Әуел бастан Қазақстанның сырт</w:t>
      </w:r>
      <w:r w:rsidRPr="00215681">
        <w:rPr>
          <w:sz w:val="28"/>
          <w:szCs w:val="28"/>
          <w:lang w:val="kk-KZ"/>
        </w:rPr>
        <w:softHyphen/>
        <w:t>қы саудадағы әлеуеті зор әріптес</w:t>
      </w:r>
      <w:r w:rsidRPr="00215681">
        <w:rPr>
          <w:sz w:val="28"/>
          <w:szCs w:val="28"/>
          <w:lang w:val="kk-KZ"/>
        </w:rPr>
        <w:softHyphen/>
        <w:t>терінің бірі Ресей екені мәлім. Ресми мәліметтерге сүйенсек, биылғы 8 айда екеуара тауар айналымының көлемі 12,2 миллиард долларды құрапты. Бұл бұрнағы жылдармен салыстырғанда төмендеу көрсеткіш. Яғни, көрші елмен арадағы сауда қарым-қатынастарының күнгейімен қатар, көлеңке тұстары да бар. Таяуда Омбыда өткен XVI өңіраралық ынтымақтастық форумында Мемлекет басшысы Қасым-Жомарт Тоқаев ресейлік әріптесі Владимир Путинмен кездескені мәлім. Осы алқалы жиында Қ.Тоқаев Қазақстанда 6800-ден астам ресейлік кәсіпорын мен 3200 бірлескен компания табысты жұмыс істеп жатқанын айтты. Бұл шетелдік капиталы бар кәсіпорындардың жалпы санының 38%-ын құрайды. Әсіресе, мұнай, энергетика, қаржы, машина жасау, тау-кен өнеркәсібі, химия өндірісі және экономиканың басқа да салаларында бірлескен жобалар белсенді дамып келеді. Алайда, Сауда және интеграция министрлігінің хабарлауынша, Қазақстанның биылғы экспорты мардымсыз межеден көтерілер емес. Биылғы қаңтар-тамыз айларында көрші елге жіберілген тауар көлемі алдыңғы жылмен салыстырғанда 1,3 пайызға төмендеп, 3,5 млрд АҚШ долларын құрағаны осының бір көрсеткіші. Керісінше Ресейден Қазақстанға импортталған тауар көлемі осы кезеңде 1,7 пайызға өсіп, 8,7 млрд долларға жетті. Қазақстаннан Ресейге негізінен темір кені мен концентраты, мыс пен оның концентраты, уран, таскөмір, табиғи газ, қара металл сынығы сияқты шикізат өнімдері тасымалданады. Ал Ресей тарапынан Қазақстанға жеңіл автомобиль, қара металдан жасалған дәнекерленген құбыр мен түтік, шина, темір жол немесе трамвай жүк вагондары келеді. Бұған қоса Ресейдің химиялық тауарлары мен азық-түлік өнімдері де үздіксіз тасымалданып жатқанын айта кету керек. Қазақстан сиыр етін экспорттаушылардың алдыңғы бестігіне кіруге мақсат қойып отырған ел. Бұл межені бағындыру үшін 2018-2026 жылдарға арналған етті мал шаруашылығын дамыту жөніндегі салалық бағдарламаны іске асыру тұжырымдамасы да бар. Оны жүзеге асыру тетіктерінің бірі – «Сыбаға» жеңілдікпен несие беру бағдарламасы. Бағдарлама операторлары арқылы «Аграрлық несие корпорациясы» АҚ ірі қара мал сатып алуды қаржыландырады.</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 Асыл тұқымды мал шаруашылығын дамытуға қызығушылық танытқан фермерлер импорттаушы мемлекетті және жеткізушіні өз бетінше таңдайды. Заң жүзінде және іс жүзінде корпорация ірі қара мал сатып алу операторын таңдау барысында қарыз алушылардың шешіміне әсер ете алмайды. Осы жылы 21,9 млрд теңгеге 31 мыңнан артық ірі қара мал басын сатып алу қаржыландырылды, – дейді аталған корпорацияның басқарма төрағасы Мұрат Дәрібаев.</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Өкінішке қарай, жеткізу нарығында клиенттер алдында өз міндет</w:t>
      </w:r>
      <w:r w:rsidRPr="00215681">
        <w:rPr>
          <w:sz w:val="28"/>
          <w:szCs w:val="28"/>
          <w:lang w:val="kk-KZ"/>
        </w:rPr>
        <w:softHyphen/>
        <w:t>темелерін толық орындай алмайтын компаниялар кездеседі. Бұл туралы осы корпорацияның баспасөз қызметі хабарлады. Осындай жағдайға «Торговый дом КамАгро» ЖШҚ ресейлік компаниясымен мал жеткізу шартын жасаған 15 қазақстандық фермер тап болды. 15 фермердің 8-і Аграрлық несие корпорациясынан қаржы алған. Фермерлер тауардың ақшасын уақтылы бергенімен, тиісті малды бүгінге дейін ала алмай отыр.</w:t>
      </w:r>
      <w:r w:rsidR="00DF6384">
        <w:rPr>
          <w:sz w:val="28"/>
          <w:szCs w:val="28"/>
          <w:lang w:val="kk-KZ"/>
        </w:rPr>
        <w:t xml:space="preserve"> </w:t>
      </w:r>
      <w:r w:rsidRPr="00215681">
        <w:rPr>
          <w:sz w:val="28"/>
          <w:szCs w:val="28"/>
          <w:lang w:val="kk-KZ"/>
        </w:rPr>
        <w:t>Клиент пен оператордың арасындағы шартты орындауға байланысты қалыптасқан жағдай әртүрлі. «ТД КамАгро»-ға герефорд тұқымды ірі қара малдың 80 басымен қамтамасыз ету тиесілі болса, іс жүзінде компания 32 бас қана жеткізген. Оның өзінде асыл тұқымды мал мәртебесін растайтын жалған құжат пайдаланған. Сондай-ақ жеткізушілер малды асыл тұқымдыға айырбастаудан немесе төленген 34 млн теңгені қайтарудан бас тартқан.</w:t>
      </w:r>
      <w:r w:rsidR="00DF6384">
        <w:rPr>
          <w:sz w:val="28"/>
          <w:szCs w:val="28"/>
          <w:lang w:val="kk-KZ"/>
        </w:rPr>
        <w:t xml:space="preserve"> </w:t>
      </w:r>
      <w:r w:rsidRPr="00215681">
        <w:rPr>
          <w:sz w:val="28"/>
          <w:szCs w:val="28"/>
          <w:lang w:val="kk-KZ"/>
        </w:rPr>
        <w:t>Аталған ресейлік компаниямен осындай жағымсыз жағдайды Қарағанды облысының фермері басынан өткеріп отыр. Ол герефорд асыл тұқымды 297 қашарын күтумен күн өткізуде. «Сыбаға» бағдарламасы бойынша берілген тауарлық малдың 252,5 млн теңге мөлшеріндегі барлық сомасы жеткізуші компания «ТД КамАгро»-ға төленген, бірақ мал жоқ.</w:t>
      </w:r>
      <w:r w:rsidR="00DF6384">
        <w:rPr>
          <w:sz w:val="28"/>
          <w:szCs w:val="28"/>
          <w:lang w:val="kk-KZ"/>
        </w:rPr>
        <w:t xml:space="preserve"> </w:t>
      </w:r>
      <w:r w:rsidRPr="00215681">
        <w:rPr>
          <w:sz w:val="28"/>
          <w:szCs w:val="28"/>
          <w:lang w:val="kk-KZ"/>
        </w:rPr>
        <w:t>Бір айта кетерлігі, Қазақстанға ірі қара мал жеткізетін барлық операторлардың мониторингі жүргізілетініне қарамастан, қарыз алушылар алақол жеткізушілердің әрекеттерінен сақтандырылмаған. Тәуекел</w:t>
      </w:r>
      <w:r w:rsidRPr="00215681">
        <w:rPr>
          <w:sz w:val="28"/>
          <w:szCs w:val="28"/>
          <w:lang w:val="kk-KZ"/>
        </w:rPr>
        <w:softHyphen/>
        <w:t>дерді барынша азайту үшін әлеуетті жеткізушілердің тізілімі тұрақты түрде жетілдіріледі. Елімізе сапалы мал шаруашылығын дамыту мақсатында мінсіз беделі бар саланың әлемдік көшбасшыларын тарту жұмысы іске асырылуда. Фермерлер тап болған жағдайға байланысты «Аграрлық несие корпорациясы» АҚ басқарма төрағасы: – Жуық арада тізілімдегі операторлардың жаңартылған тізілімі күтілуде. Біз қарыз алушыларымыздың мүддесін қорғаймыз. Өйткені олар отандық агроөнеркәсіптік кешен субъектілерінің дамуына елеулі үлес қосады. Ресейлік «ТД КамАгро»-мен қалыптасқан жағдай бойынша Аграрлық несие корпорациясы әр қарыз алушымен жеке жұмыс өткізеді, – дейді.</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hAnsi="Times New Roman" w:cs="Times New Roman"/>
          <w:sz w:val="28"/>
          <w:szCs w:val="28"/>
          <w:lang w:val="kk-KZ"/>
        </w:rPr>
        <w:t>Жоғарыда айтып өткеніміздей, теріскейдегі көршімізден келетін импортпен салыстырғанда экспорт айтарлықтай төмен. Ресейдің өнімін тұтынып, бірақ отандық тауарларды көрші елге өткізе алмай отырғанымызды Сауда және интеграция министрі Бақыт Сұлтанов та жасырмайды. Оның айтуынша, қазақстандық өнімдерді бұл ел аумағына өткізу бойынша заң аясында ешқандай кедергі жоқ. Тек қолдан жасалған кедергілерді жергілікті басқарушы органдар туындатып отыр. Ресейдің шекаралас облыстарының губернаторларына елдің билігі тарапынан бірқатар міндеттемелер қойылған. Бұл елдің сыртқы саясаттағы жағдайы қиындап, санкциялардың астында қалғаны экономикасын тығырыққа тіреп жатыр  Құрдымға кетпеудің бар амалы – Еуразиялық экономикалық одақ елдеріне тауарын ұсынып, негізгі тұтынушылардан айырылып қалмау. Дәл қазір көрші елдерден келген, өзінің кәсіпкерлеріне бәсекелес болатын бизнесмендерге қысым жасаудағы басты себебі осы. Осы ретте бір ескеретіні, қазақстандық шағын және орта бизнес өнімдері сапалы әрі ресейліктердің өнімдерімен салыстырғанда анағұрлым арзанға түседі. Сондықтан ресейлік тұтынушылар тарапынан сұраныс та жоғары. Тек біздің кәсіпкерлердің өнімін өткізуге негізінен көрші елдегі әкімшілік кедергілер тосқауыл болып тұр. (</w:t>
      </w:r>
      <w:r w:rsidRPr="00215681">
        <w:rPr>
          <w:rFonts w:ascii="Times New Roman" w:eastAsia="Times New Roman" w:hAnsi="Times New Roman" w:cs="Times New Roman"/>
          <w:i/>
          <w:sz w:val="28"/>
          <w:szCs w:val="28"/>
          <w:lang w:val="kk-KZ"/>
        </w:rPr>
        <w:t>Арнұр Асқар)</w:t>
      </w:r>
      <w:r w:rsidRPr="00215681">
        <w:rPr>
          <w:rFonts w:ascii="Times New Roman" w:eastAsia="Times New Roman" w:hAnsi="Times New Roman" w:cs="Times New Roman"/>
          <w:sz w:val="28"/>
          <w:szCs w:val="28"/>
          <w:lang w:val="kk-KZ"/>
        </w:rPr>
        <w:t xml:space="preserve"> </w:t>
      </w:r>
    </w:p>
    <w:p w:rsidR="004940B2" w:rsidRPr="0066750C" w:rsidRDefault="004940B2" w:rsidP="00215681">
      <w:pPr>
        <w:pStyle w:val="main-title"/>
        <w:spacing w:before="0" w:beforeAutospacing="0" w:after="0" w:afterAutospacing="0"/>
        <w:ind w:firstLine="708"/>
        <w:rPr>
          <w:bCs/>
          <w:i/>
          <w:sz w:val="28"/>
          <w:szCs w:val="28"/>
          <w:lang w:val="kk-KZ"/>
        </w:rPr>
      </w:pPr>
      <w:r w:rsidRPr="0066750C">
        <w:rPr>
          <w:i/>
          <w:sz w:val="28"/>
          <w:szCs w:val="28"/>
          <w:lang w:val="kk-KZ"/>
        </w:rPr>
        <w:t>ІІ. Берілген тұжырымдарды дәлелдейтін айғақтарды тірек сөздермен және сөз тіркестерімен жазыңыз</w:t>
      </w:r>
    </w:p>
    <w:p w:rsidR="004940B2" w:rsidRPr="00215681" w:rsidRDefault="004940B2" w:rsidP="00B32A47">
      <w:pPr>
        <w:pStyle w:val="a3"/>
        <w:numPr>
          <w:ilvl w:val="0"/>
          <w:numId w:val="15"/>
        </w:numPr>
        <w:spacing w:after="0" w:line="240" w:lineRule="auto"/>
        <w:ind w:left="0"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Соңғы жылы екі ел арасында өнімді сату-сатып алу байланысы жүзеге асуда.</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А....................................................................................</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В....................................................................................</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2. Қазақстандық және ресейлік компаниялар арасында кедергілер бар.</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А.......................................................................................................................</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В.......................................................................................................................</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С......................................................................................................................</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3. Отандық тауарлардың шетелге экспортталуы төмендеді.</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А.................................................................................................</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В................................................................................................</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4. Қазақстандық белсенділер қалыптасқан проблемаларды шешудің жолын ұсынды.</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А.................................................................................................</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В................................................................................................</w:t>
      </w:r>
    </w:p>
    <w:p w:rsidR="004940B2" w:rsidRPr="0066750C" w:rsidRDefault="004940B2" w:rsidP="00215681">
      <w:pPr>
        <w:spacing w:after="0" w:line="240" w:lineRule="auto"/>
        <w:ind w:firstLine="708"/>
        <w:jc w:val="both"/>
        <w:rPr>
          <w:rFonts w:ascii="Times New Roman" w:eastAsia="Times New Roman" w:hAnsi="Times New Roman" w:cs="Times New Roman"/>
          <w:i/>
          <w:sz w:val="28"/>
          <w:szCs w:val="28"/>
        </w:rPr>
      </w:pPr>
      <w:r w:rsidRPr="0066750C">
        <w:rPr>
          <w:rFonts w:ascii="Times New Roman" w:eastAsia="Times New Roman" w:hAnsi="Times New Roman" w:cs="Times New Roman"/>
          <w:i/>
          <w:sz w:val="28"/>
          <w:szCs w:val="28"/>
        </w:rPr>
        <w:t>ІІІ. Мәтін мазмұнына сай келетін аннотацияны таңдаңыз.</w:t>
      </w:r>
    </w:p>
    <w:p w:rsidR="004940B2" w:rsidRPr="00215681" w:rsidRDefault="004940B2" w:rsidP="00B32A47">
      <w:pPr>
        <w:pStyle w:val="a3"/>
        <w:numPr>
          <w:ilvl w:val="0"/>
          <w:numId w:val="16"/>
        </w:numPr>
        <w:spacing w:after="0" w:line="240" w:lineRule="auto"/>
        <w:ind w:left="0"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Қазақстан мен Ресей арасындағы тауар айналымының ел экономикасына қосар үлесі аз. Сонымен қатар «Сыбаға» бағдарламасы қаржыландырған ірі қара мал сатып алу жобасы да отандық кәсіпкерлерді біраз әуреге салды. Сырт көзге қарағанда заң бойынша жүзеге асып жатқан сату-сатып алу процесстерінде  екі ел арасында мал шаруашылығы саласындағы мәселелер толық қарастырылмаған.</w:t>
      </w:r>
      <w:r w:rsidR="00DF6384">
        <w:rPr>
          <w:rFonts w:ascii="Times New Roman" w:eastAsia="Times New Roman" w:hAnsi="Times New Roman" w:cs="Times New Roman"/>
          <w:sz w:val="28"/>
          <w:szCs w:val="28"/>
          <w:lang w:val="kk-KZ"/>
        </w:rPr>
        <w:t xml:space="preserve"> </w:t>
      </w:r>
      <w:r w:rsidRPr="00215681">
        <w:rPr>
          <w:rFonts w:ascii="Times New Roman" w:eastAsia="Times New Roman" w:hAnsi="Times New Roman" w:cs="Times New Roman"/>
          <w:sz w:val="28"/>
          <w:szCs w:val="28"/>
        </w:rPr>
        <w:t xml:space="preserve">Министр бұл проблемаларды саясатпен байланыстырып, тығырықтан шығудың жолын ұсынады. </w:t>
      </w:r>
    </w:p>
    <w:p w:rsidR="004940B2" w:rsidRPr="00215681" w:rsidRDefault="004940B2" w:rsidP="00B32A47">
      <w:pPr>
        <w:pStyle w:val="a3"/>
        <w:numPr>
          <w:ilvl w:val="0"/>
          <w:numId w:val="16"/>
        </w:numPr>
        <w:spacing w:after="0" w:line="240" w:lineRule="auto"/>
        <w:ind w:left="0"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Қазақстаннан Ресейге темір, мыс, көмір, уран т.б өнімдер тасымалданады. Ресейден де импортталатын тауарлардың көлмемі артып келеді. Бұл екі ел арасындағы тығыз тауар айналымы бар екенін дәлелдейді. Сол сияқты қазақстандық несие корпорациясының қолдауымен кәсіпкерлер ірі қара мал өсірумен айналысып, Ресейден герефорд асыл тұқымды ірі қара малды сатып алып жатыр. Бірақ Орталық Қазақстандық фермер ақысы төленген малдарын әлі ала алмай отыр. Бұл мәселеге байланысты басқарма төрағасы көмек көрсететінін айтты.</w:t>
      </w:r>
    </w:p>
    <w:p w:rsidR="004940B2" w:rsidRPr="00215681" w:rsidRDefault="004940B2" w:rsidP="00B32A47">
      <w:pPr>
        <w:pStyle w:val="a3"/>
        <w:numPr>
          <w:ilvl w:val="0"/>
          <w:numId w:val="16"/>
        </w:numPr>
        <w:spacing w:after="0" w:line="240" w:lineRule="auto"/>
        <w:ind w:left="0"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Сауда және интеграция министрі Бақыт Сұлтанов екі ел арасында орын алған проблемалардың негізгі себептерін атап көрсетті. Қазақстандық тауар экспортының төмендеуінің себебін саясатпен байланыстырып, мал шаруашылығы саласындағы кедергіні талқылады. Металлургия тасымалы бойынша тығыз байланыс жасап жатқан Ресей мен Қазақстан Еуроазиялық экономикалық одаққа аталған саланы ұсыну керектігін дұрыс шешім деп ойлайды.</w:t>
      </w:r>
    </w:p>
    <w:p w:rsidR="004940B2" w:rsidRPr="0066750C" w:rsidRDefault="004940B2" w:rsidP="00215681">
      <w:pPr>
        <w:spacing w:after="0" w:line="240" w:lineRule="auto"/>
        <w:ind w:firstLine="708"/>
        <w:jc w:val="both"/>
        <w:rPr>
          <w:rFonts w:ascii="Times New Roman" w:eastAsia="Times New Roman" w:hAnsi="Times New Roman" w:cs="Times New Roman"/>
          <w:i/>
          <w:sz w:val="28"/>
          <w:szCs w:val="28"/>
        </w:rPr>
      </w:pPr>
      <w:r w:rsidRPr="0066750C">
        <w:rPr>
          <w:rFonts w:ascii="Times New Roman" w:eastAsia="Times New Roman" w:hAnsi="Times New Roman" w:cs="Times New Roman"/>
          <w:i/>
          <w:sz w:val="28"/>
          <w:szCs w:val="28"/>
        </w:rPr>
        <w:t xml:space="preserve">Жазылым </w:t>
      </w:r>
    </w:p>
    <w:p w:rsidR="004940B2" w:rsidRPr="0066750C" w:rsidRDefault="004940B2" w:rsidP="00215681">
      <w:pPr>
        <w:pStyle w:val="a3"/>
        <w:spacing w:after="0" w:line="240" w:lineRule="auto"/>
        <w:ind w:left="0" w:firstLine="708"/>
        <w:jc w:val="both"/>
        <w:rPr>
          <w:rFonts w:ascii="Times New Roman" w:eastAsia="Times New Roman" w:hAnsi="Times New Roman" w:cs="Times New Roman"/>
          <w:i/>
          <w:sz w:val="28"/>
          <w:szCs w:val="28"/>
        </w:rPr>
      </w:pPr>
      <w:r w:rsidRPr="0066750C">
        <w:rPr>
          <w:rFonts w:ascii="Times New Roman" w:eastAsia="Times New Roman" w:hAnsi="Times New Roman" w:cs="Times New Roman"/>
          <w:i/>
          <w:sz w:val="28"/>
          <w:szCs w:val="28"/>
        </w:rPr>
        <w:t>Берілген тақырыпқа аргументативті эссе жазыңыз.</w:t>
      </w:r>
    </w:p>
    <w:p w:rsidR="004940B2" w:rsidRPr="000351A1" w:rsidRDefault="004940B2" w:rsidP="000351A1">
      <w:pPr>
        <w:spacing w:after="0" w:line="240" w:lineRule="auto"/>
        <w:jc w:val="both"/>
        <w:rPr>
          <w:rFonts w:ascii="Times New Roman" w:eastAsia="Times New Roman" w:hAnsi="Times New Roman" w:cs="Times New Roman"/>
          <w:sz w:val="28"/>
          <w:szCs w:val="28"/>
        </w:rPr>
      </w:pPr>
      <w:r w:rsidRPr="000351A1">
        <w:rPr>
          <w:rFonts w:ascii="Times New Roman" w:eastAsia="Times New Roman" w:hAnsi="Times New Roman" w:cs="Times New Roman"/>
          <w:sz w:val="28"/>
          <w:szCs w:val="28"/>
        </w:rPr>
        <w:t>Отандық өнімді қолдаймын</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p>
    <w:p w:rsidR="004940B2" w:rsidRPr="00215681" w:rsidRDefault="004940B2" w:rsidP="00B32A47">
      <w:pPr>
        <w:pStyle w:val="a3"/>
        <w:numPr>
          <w:ilvl w:val="0"/>
          <w:numId w:val="26"/>
        </w:numPr>
        <w:spacing w:after="0" w:line="240" w:lineRule="auto"/>
        <w:ind w:left="0" w:firstLine="708"/>
        <w:rPr>
          <w:rFonts w:ascii="Times New Roman" w:hAnsi="Times New Roman" w:cs="Times New Roman"/>
          <w:color w:val="212529"/>
          <w:sz w:val="28"/>
          <w:szCs w:val="28"/>
          <w:shd w:val="clear" w:color="auto" w:fill="FFFFFF"/>
          <w:lang w:val="kk-KZ"/>
        </w:rPr>
      </w:pPr>
      <w:r w:rsidRPr="00215681">
        <w:rPr>
          <w:rFonts w:ascii="Times New Roman" w:hAnsi="Times New Roman" w:cs="Times New Roman"/>
          <w:color w:val="212529"/>
          <w:sz w:val="28"/>
          <w:szCs w:val="28"/>
          <w:shd w:val="clear" w:color="auto" w:fill="FFFFFF"/>
          <w:lang w:val="kk-KZ"/>
        </w:rPr>
        <w:t>Тақырыпқа қарап, медиамәтіннің мазмұнын анықтаңыз.</w:t>
      </w:r>
    </w:p>
    <w:p w:rsidR="004940B2" w:rsidRPr="00215681" w:rsidRDefault="004940B2" w:rsidP="00B32A47">
      <w:pPr>
        <w:pStyle w:val="a3"/>
        <w:numPr>
          <w:ilvl w:val="0"/>
          <w:numId w:val="26"/>
        </w:numPr>
        <w:spacing w:after="0" w:line="240" w:lineRule="auto"/>
        <w:ind w:left="0" w:firstLine="708"/>
        <w:rPr>
          <w:rFonts w:ascii="Times New Roman" w:hAnsi="Times New Roman" w:cs="Times New Roman"/>
          <w:color w:val="212529"/>
          <w:sz w:val="28"/>
          <w:szCs w:val="28"/>
          <w:shd w:val="clear" w:color="auto" w:fill="FFFFFF"/>
          <w:lang w:val="kk-KZ"/>
        </w:rPr>
      </w:pPr>
      <w:r w:rsidRPr="00215681">
        <w:rPr>
          <w:rFonts w:ascii="Times New Roman" w:hAnsi="Times New Roman" w:cs="Times New Roman"/>
          <w:color w:val="212529"/>
          <w:sz w:val="28"/>
          <w:szCs w:val="28"/>
          <w:shd w:val="clear" w:color="auto" w:fill="FFFFFF"/>
          <w:lang w:val="kk-KZ"/>
        </w:rPr>
        <w:t>Медиамәтін мазмұнына өз болжамыңызды ұсыныңыз.</w:t>
      </w:r>
    </w:p>
    <w:p w:rsidR="004940B2" w:rsidRPr="00215681" w:rsidRDefault="004940B2" w:rsidP="00B32A47">
      <w:pPr>
        <w:pStyle w:val="a3"/>
        <w:numPr>
          <w:ilvl w:val="0"/>
          <w:numId w:val="26"/>
        </w:numPr>
        <w:spacing w:after="0" w:line="240" w:lineRule="auto"/>
        <w:ind w:left="0" w:firstLine="708"/>
        <w:rPr>
          <w:rFonts w:ascii="Times New Roman" w:hAnsi="Times New Roman" w:cs="Times New Roman"/>
          <w:color w:val="212529"/>
          <w:sz w:val="28"/>
          <w:szCs w:val="28"/>
          <w:shd w:val="clear" w:color="auto" w:fill="FFFFFF"/>
          <w:lang w:val="kk-KZ"/>
        </w:rPr>
      </w:pPr>
      <w:r w:rsidRPr="00215681">
        <w:rPr>
          <w:rFonts w:ascii="Times New Roman" w:hAnsi="Times New Roman" w:cs="Times New Roman"/>
          <w:color w:val="212529"/>
          <w:sz w:val="28"/>
          <w:szCs w:val="28"/>
          <w:shd w:val="clear" w:color="auto" w:fill="FFFFFF"/>
          <w:lang w:val="kk-KZ"/>
        </w:rPr>
        <w:t>Мәтінді түсініп оқыңыз</w:t>
      </w:r>
    </w:p>
    <w:p w:rsidR="004940B2" w:rsidRPr="0066750C" w:rsidRDefault="004940B2" w:rsidP="0066750C">
      <w:pPr>
        <w:spacing w:after="0" w:line="240" w:lineRule="auto"/>
        <w:ind w:firstLine="708"/>
        <w:jc w:val="both"/>
        <w:rPr>
          <w:rFonts w:ascii="Times New Roman" w:hAnsi="Times New Roman" w:cs="Times New Roman"/>
          <w:i/>
          <w:color w:val="212529"/>
          <w:sz w:val="28"/>
          <w:szCs w:val="28"/>
          <w:shd w:val="clear" w:color="auto" w:fill="FFFFFF"/>
        </w:rPr>
      </w:pPr>
      <w:r w:rsidRPr="0066750C">
        <w:rPr>
          <w:rFonts w:ascii="Times New Roman" w:hAnsi="Times New Roman" w:cs="Times New Roman"/>
          <w:i/>
          <w:color w:val="212529"/>
          <w:sz w:val="28"/>
          <w:szCs w:val="28"/>
          <w:shd w:val="clear" w:color="auto" w:fill="FFFFFF"/>
        </w:rPr>
        <w:t>Экономика әлсіз болса, ел дәрменсіз</w:t>
      </w:r>
    </w:p>
    <w:p w:rsidR="004940B2" w:rsidRPr="00215681" w:rsidRDefault="004940B2" w:rsidP="00215681">
      <w:pPr>
        <w:spacing w:after="0" w:line="240" w:lineRule="auto"/>
        <w:ind w:firstLine="708"/>
        <w:jc w:val="both"/>
        <w:rPr>
          <w:rFonts w:ascii="Times New Roman" w:hAnsi="Times New Roman" w:cs="Times New Roman"/>
          <w:color w:val="212529"/>
          <w:sz w:val="28"/>
          <w:szCs w:val="28"/>
          <w:shd w:val="clear" w:color="auto" w:fill="FFFFFF"/>
        </w:rPr>
      </w:pPr>
      <w:r w:rsidRPr="0066750C">
        <w:rPr>
          <w:rFonts w:ascii="Times New Roman" w:hAnsi="Times New Roman" w:cs="Times New Roman"/>
          <w:color w:val="212529"/>
          <w:sz w:val="28"/>
          <w:szCs w:val="28"/>
          <w:shd w:val="clear" w:color="auto" w:fill="FFFFFF"/>
        </w:rPr>
        <w:t>1</w:t>
      </w:r>
      <w:r w:rsidRPr="00215681">
        <w:rPr>
          <w:rFonts w:ascii="Times New Roman" w:hAnsi="Times New Roman" w:cs="Times New Roman"/>
          <w:color w:val="212529"/>
          <w:sz w:val="28"/>
          <w:szCs w:val="28"/>
          <w:shd w:val="clear" w:color="auto" w:fill="FFFFFF"/>
        </w:rPr>
        <w:t>.</w:t>
      </w:r>
      <w:r w:rsidR="0066750C">
        <w:rPr>
          <w:rFonts w:ascii="Times New Roman" w:hAnsi="Times New Roman" w:cs="Times New Roman"/>
          <w:color w:val="212529"/>
          <w:sz w:val="28"/>
          <w:szCs w:val="28"/>
          <w:shd w:val="clear" w:color="auto" w:fill="FFFFFF"/>
          <w:lang w:val="kk-KZ"/>
        </w:rPr>
        <w:t xml:space="preserve"> </w:t>
      </w:r>
      <w:r w:rsidRPr="00215681">
        <w:rPr>
          <w:rFonts w:ascii="Times New Roman" w:hAnsi="Times New Roman" w:cs="Times New Roman"/>
          <w:color w:val="212529"/>
          <w:sz w:val="28"/>
          <w:szCs w:val="28"/>
          <w:shd w:val="clear" w:color="auto" w:fill="FFFFFF"/>
        </w:rPr>
        <w:t>Қазақстан бәсекеге қабілетті болу жағынан дәл қазір әлемде 34-орынға тұрақтапты. Б</w:t>
      </w:r>
      <w:r w:rsidRPr="00215681">
        <w:rPr>
          <w:rFonts w:ascii="Times New Roman" w:hAnsi="Times New Roman" w:cs="Times New Roman"/>
          <w:color w:val="212529"/>
          <w:sz w:val="28"/>
          <w:szCs w:val="28"/>
          <w:shd w:val="clear" w:color="auto" w:fill="FFFFFF"/>
          <w:lang w:val="kk-KZ"/>
        </w:rPr>
        <w:t>ұл</w:t>
      </w:r>
      <w:r w:rsidRPr="00215681">
        <w:rPr>
          <w:rFonts w:ascii="Times New Roman" w:hAnsi="Times New Roman" w:cs="Times New Roman"/>
          <w:color w:val="212529"/>
          <w:sz w:val="28"/>
          <w:szCs w:val="28"/>
          <w:shd w:val="clear" w:color="auto" w:fill="FFFFFF"/>
        </w:rPr>
        <w:t xml:space="preserve"> деректі дәл осы мәселені  жіті зерттейтін халықаралық орталық ұсынған. Кеңес одағының шекпенінде бірге ғұмыр кешкен елдер ішінде біз тіпті Ресей (45) мен Украинаны да (54) артта қалдырыппыз. Көш басында Сингапур тұрса, рейтингтің соңында Венесуэла елі орналасқан. Оңтүстік Америка елінің дәл бұлай құлдырайтындай жөні бар. Себебі, соңғы бірер жылда Венесуэлада болған саяси және экономикалық қиындықтар ел еңсесін түсірмей қойған жоқ. Осы жылдың 21 қаңтарында аталған елде президент Николас Мадуроға қарсы жап</w:t>
      </w:r>
      <w:r w:rsidRPr="00215681">
        <w:rPr>
          <w:rFonts w:ascii="Times New Roman" w:hAnsi="Times New Roman" w:cs="Times New Roman"/>
          <w:color w:val="212529"/>
          <w:sz w:val="28"/>
          <w:szCs w:val="28"/>
          <w:shd w:val="clear" w:color="auto" w:fill="FFFFFF"/>
        </w:rPr>
        <w:softHyphen/>
        <w:t>пай оппозициялық қозғалыстар бастау алып, Ұлттық ассамблея басшысы Хуан Гуаидо параллельді түрде ел билігіне келген еді. Тіпті АҚШ бастап, бірқатар Батыс елдері қостап Гуаидоның билігін заңды деп те таныған. Бұл жағдай әлі күнге бір арнасына түскен жоқ. Оның үс</w:t>
      </w:r>
      <w:r w:rsidRPr="00215681">
        <w:rPr>
          <w:rFonts w:ascii="Times New Roman" w:hAnsi="Times New Roman" w:cs="Times New Roman"/>
          <w:color w:val="212529"/>
          <w:sz w:val="28"/>
          <w:szCs w:val="28"/>
          <w:shd w:val="clear" w:color="auto" w:fill="FFFFFF"/>
        </w:rPr>
        <w:softHyphen/>
        <w:t>тіне экономикалық қиындықтар да «жау жағадан алғанда, бөрі етек</w:t>
      </w:r>
      <w:r w:rsidRPr="00215681">
        <w:rPr>
          <w:rFonts w:ascii="Times New Roman" w:hAnsi="Times New Roman" w:cs="Times New Roman"/>
          <w:color w:val="212529"/>
          <w:sz w:val="28"/>
          <w:szCs w:val="28"/>
          <w:shd w:val="clear" w:color="auto" w:fill="FFFFFF"/>
        </w:rPr>
        <w:softHyphen/>
        <w:t>тен» деген тәмсілді еске тү</w:t>
      </w:r>
      <w:r w:rsidRPr="00215681">
        <w:rPr>
          <w:rFonts w:ascii="Times New Roman" w:hAnsi="Times New Roman" w:cs="Times New Roman"/>
          <w:color w:val="212529"/>
          <w:sz w:val="28"/>
          <w:szCs w:val="28"/>
          <w:shd w:val="clear" w:color="auto" w:fill="FFFFFF"/>
        </w:rPr>
        <w:softHyphen/>
        <w:t>сіреді. Соңғы айда Венесуэлада</w:t>
      </w:r>
      <w:r w:rsidRPr="00215681">
        <w:rPr>
          <w:rFonts w:ascii="Times New Roman" w:hAnsi="Times New Roman" w:cs="Times New Roman"/>
          <w:color w:val="212529"/>
          <w:sz w:val="28"/>
          <w:szCs w:val="28"/>
          <w:shd w:val="clear" w:color="auto" w:fill="FFFFFF"/>
        </w:rPr>
        <w:softHyphen/>
        <w:t>ғы мұнай экспортының көлемі күрт төмендеп, шілде айында экспорттық көрсеткіш 17,5 па</w:t>
      </w:r>
      <w:r w:rsidRPr="00215681">
        <w:rPr>
          <w:rFonts w:ascii="Times New Roman" w:hAnsi="Times New Roman" w:cs="Times New Roman"/>
          <w:color w:val="212529"/>
          <w:sz w:val="28"/>
          <w:szCs w:val="28"/>
          <w:shd w:val="clear" w:color="auto" w:fill="FFFFFF"/>
        </w:rPr>
        <w:softHyphen/>
        <w:t>йызды құраған. Ал былтыр елдегі мұнай өндіру көлемі екі есеге азайып кеткен. Ал көш басындағы Синга</w:t>
      </w:r>
      <w:r w:rsidRPr="00215681">
        <w:rPr>
          <w:rFonts w:ascii="Times New Roman" w:hAnsi="Times New Roman" w:cs="Times New Roman"/>
          <w:color w:val="212529"/>
          <w:sz w:val="28"/>
          <w:szCs w:val="28"/>
          <w:shd w:val="clear" w:color="auto" w:fill="FFFFFF"/>
        </w:rPr>
        <w:softHyphen/>
        <w:t>пурдың мүмкіндігі мен бағындырып отырған биігін көріп тән</w:t>
      </w:r>
      <w:r w:rsidRPr="00215681">
        <w:rPr>
          <w:rFonts w:ascii="Times New Roman" w:hAnsi="Times New Roman" w:cs="Times New Roman"/>
          <w:color w:val="212529"/>
          <w:sz w:val="28"/>
          <w:szCs w:val="28"/>
          <w:shd w:val="clear" w:color="auto" w:fill="FFFFFF"/>
        </w:rPr>
        <w:softHyphen/>
        <w:t>ті боласың. Азия-Тынық мұ</w:t>
      </w:r>
      <w:r w:rsidRPr="00215681">
        <w:rPr>
          <w:rFonts w:ascii="Times New Roman" w:hAnsi="Times New Roman" w:cs="Times New Roman"/>
          <w:color w:val="212529"/>
          <w:sz w:val="28"/>
          <w:szCs w:val="28"/>
          <w:shd w:val="clear" w:color="auto" w:fill="FFFFFF"/>
        </w:rPr>
        <w:softHyphen/>
        <w:t>хит аймағындағы ең ірі эконо</w:t>
      </w:r>
      <w:r w:rsidRPr="00215681">
        <w:rPr>
          <w:rFonts w:ascii="Times New Roman" w:hAnsi="Times New Roman" w:cs="Times New Roman"/>
          <w:color w:val="212529"/>
          <w:sz w:val="28"/>
          <w:szCs w:val="28"/>
          <w:shd w:val="clear" w:color="auto" w:fill="FFFFFF"/>
        </w:rPr>
        <w:softHyphen/>
        <w:t>микалық орталыққа айналған бұл елден бірде-бір табиғи ресурс табылмайды. Соған қарамастан экономикалық еркіндік индексі бойынша әлемде алдына қара түсірген емес. Жалпы ішкі өнім</w:t>
      </w:r>
      <w:r w:rsidRPr="00215681">
        <w:rPr>
          <w:rFonts w:ascii="Times New Roman" w:hAnsi="Times New Roman" w:cs="Times New Roman"/>
          <w:color w:val="212529"/>
          <w:sz w:val="28"/>
          <w:szCs w:val="28"/>
          <w:shd w:val="clear" w:color="auto" w:fill="FFFFFF"/>
        </w:rPr>
        <w:softHyphen/>
        <w:t>нің (ЖІӨ) негізгі үлесі өңдеуші сектордан келіп түседі екен. Бұл ел негізінен электроника, хи</w:t>
      </w:r>
      <w:r w:rsidRPr="00215681">
        <w:rPr>
          <w:rFonts w:ascii="Times New Roman" w:hAnsi="Times New Roman" w:cs="Times New Roman"/>
          <w:color w:val="212529"/>
          <w:sz w:val="28"/>
          <w:szCs w:val="28"/>
          <w:shd w:val="clear" w:color="auto" w:fill="FFFFFF"/>
        </w:rPr>
        <w:softHyphen/>
        <w:t>мия</w:t>
      </w:r>
      <w:r w:rsidRPr="00215681">
        <w:rPr>
          <w:rFonts w:ascii="Times New Roman" w:hAnsi="Times New Roman" w:cs="Times New Roman"/>
          <w:color w:val="212529"/>
          <w:sz w:val="28"/>
          <w:szCs w:val="28"/>
          <w:shd w:val="clear" w:color="auto" w:fill="FFFFFF"/>
        </w:rPr>
        <w:softHyphen/>
        <w:t>лық өнеркәсіп, биотехноло</w:t>
      </w:r>
      <w:r w:rsidRPr="00215681">
        <w:rPr>
          <w:rFonts w:ascii="Times New Roman" w:hAnsi="Times New Roman" w:cs="Times New Roman"/>
          <w:color w:val="212529"/>
          <w:sz w:val="28"/>
          <w:szCs w:val="28"/>
          <w:shd w:val="clear" w:color="auto" w:fill="FFFFFF"/>
        </w:rPr>
        <w:softHyphen/>
        <w:t>гия, логистика және машина құрастыруға баса көңіл бөлген. Сондай-ақ қаржылық қызметтер көрсетуді жолға қойғаны, сол себепті қазіргі таңда әлем бо</w:t>
      </w:r>
      <w:r w:rsidRPr="00215681">
        <w:rPr>
          <w:rFonts w:ascii="Times New Roman" w:hAnsi="Times New Roman" w:cs="Times New Roman"/>
          <w:color w:val="212529"/>
          <w:sz w:val="28"/>
          <w:szCs w:val="28"/>
          <w:shd w:val="clear" w:color="auto" w:fill="FFFFFF"/>
        </w:rPr>
        <w:softHyphen/>
        <w:t>йынша 200-ден астам банктің Сингапурда жұмысын жандан</w:t>
      </w:r>
      <w:r w:rsidRPr="00215681">
        <w:rPr>
          <w:rFonts w:ascii="Times New Roman" w:hAnsi="Times New Roman" w:cs="Times New Roman"/>
          <w:color w:val="212529"/>
          <w:sz w:val="28"/>
          <w:szCs w:val="28"/>
          <w:shd w:val="clear" w:color="auto" w:fill="FFFFFF"/>
        </w:rPr>
        <w:softHyphen/>
        <w:t>дырып отырғаны да оның эконо</w:t>
      </w:r>
      <w:r w:rsidRPr="00215681">
        <w:rPr>
          <w:rFonts w:ascii="Times New Roman" w:hAnsi="Times New Roman" w:cs="Times New Roman"/>
          <w:color w:val="212529"/>
          <w:sz w:val="28"/>
          <w:szCs w:val="28"/>
          <w:shd w:val="clear" w:color="auto" w:fill="FFFFFF"/>
        </w:rPr>
        <w:softHyphen/>
        <w:t>микалық бәсінің артуына үлкен үлес қосуда. Мемлекеттің бәсе</w:t>
      </w:r>
      <w:r w:rsidRPr="00215681">
        <w:rPr>
          <w:rFonts w:ascii="Times New Roman" w:hAnsi="Times New Roman" w:cs="Times New Roman"/>
          <w:color w:val="212529"/>
          <w:sz w:val="28"/>
          <w:szCs w:val="28"/>
          <w:shd w:val="clear" w:color="auto" w:fill="FFFFFF"/>
        </w:rPr>
        <w:softHyphen/>
        <w:t>кеге қаншалықты қабілетті еке</w:t>
      </w:r>
      <w:r w:rsidRPr="00215681">
        <w:rPr>
          <w:rFonts w:ascii="Times New Roman" w:hAnsi="Times New Roman" w:cs="Times New Roman"/>
          <w:color w:val="212529"/>
          <w:sz w:val="28"/>
          <w:szCs w:val="28"/>
          <w:shd w:val="clear" w:color="auto" w:fill="FFFFFF"/>
        </w:rPr>
        <w:softHyphen/>
        <w:t>нін бағалайтын ұйым оның эко</w:t>
      </w:r>
      <w:r w:rsidRPr="00215681">
        <w:rPr>
          <w:rFonts w:ascii="Times New Roman" w:hAnsi="Times New Roman" w:cs="Times New Roman"/>
          <w:color w:val="212529"/>
          <w:sz w:val="28"/>
          <w:szCs w:val="28"/>
          <w:shd w:val="clear" w:color="auto" w:fill="FFFFFF"/>
        </w:rPr>
        <w:softHyphen/>
        <w:t>номикалық мүмкіндігіне көбірек көңіл аударатыны түсінікті.</w:t>
      </w:r>
    </w:p>
    <w:p w:rsidR="004940B2" w:rsidRPr="00215681" w:rsidRDefault="004940B2" w:rsidP="00215681">
      <w:pPr>
        <w:spacing w:after="0" w:line="240" w:lineRule="auto"/>
        <w:ind w:firstLine="708"/>
        <w:jc w:val="both"/>
        <w:rPr>
          <w:rFonts w:ascii="Times New Roman" w:hAnsi="Times New Roman" w:cs="Times New Roman"/>
          <w:color w:val="212529"/>
          <w:sz w:val="28"/>
          <w:szCs w:val="28"/>
          <w:shd w:val="clear" w:color="auto" w:fill="FFFFFF"/>
        </w:rPr>
      </w:pPr>
      <w:r w:rsidRPr="0066750C">
        <w:rPr>
          <w:rFonts w:ascii="Times New Roman" w:hAnsi="Times New Roman" w:cs="Times New Roman"/>
          <w:color w:val="212529"/>
          <w:sz w:val="28"/>
          <w:szCs w:val="28"/>
          <w:shd w:val="clear" w:color="auto" w:fill="FFFFFF"/>
        </w:rPr>
        <w:t>2</w:t>
      </w:r>
      <w:r w:rsidRPr="0066750C">
        <w:rPr>
          <w:rFonts w:ascii="Times New Roman" w:hAnsi="Times New Roman" w:cs="Times New Roman"/>
          <w:color w:val="212529"/>
          <w:sz w:val="28"/>
          <w:szCs w:val="28"/>
          <w:shd w:val="clear" w:color="auto" w:fill="FFFFFF"/>
          <w:lang w:val="kk-KZ"/>
        </w:rPr>
        <w:t>.</w:t>
      </w:r>
      <w:r w:rsidR="0066750C">
        <w:rPr>
          <w:rFonts w:ascii="Times New Roman" w:hAnsi="Times New Roman" w:cs="Times New Roman"/>
          <w:b/>
          <w:color w:val="212529"/>
          <w:sz w:val="28"/>
          <w:szCs w:val="28"/>
          <w:shd w:val="clear" w:color="auto" w:fill="FFFFFF"/>
          <w:lang w:val="kk-KZ"/>
        </w:rPr>
        <w:t xml:space="preserve"> </w:t>
      </w:r>
      <w:r w:rsidRPr="00215681">
        <w:rPr>
          <w:rFonts w:ascii="Times New Roman" w:hAnsi="Times New Roman" w:cs="Times New Roman"/>
          <w:color w:val="212529"/>
          <w:sz w:val="28"/>
          <w:szCs w:val="28"/>
          <w:shd w:val="clear" w:color="auto" w:fill="FFFFFF"/>
        </w:rPr>
        <w:t>Ұлттық экономика министр</w:t>
      </w:r>
      <w:r w:rsidRPr="00215681">
        <w:rPr>
          <w:rFonts w:ascii="Times New Roman" w:hAnsi="Times New Roman" w:cs="Times New Roman"/>
          <w:color w:val="212529"/>
          <w:sz w:val="28"/>
          <w:szCs w:val="28"/>
          <w:shd w:val="clear" w:color="auto" w:fill="FFFFFF"/>
        </w:rPr>
        <w:softHyphen/>
        <w:t>лі</w:t>
      </w:r>
      <w:r w:rsidRPr="00215681">
        <w:rPr>
          <w:rFonts w:ascii="Times New Roman" w:hAnsi="Times New Roman" w:cs="Times New Roman"/>
          <w:color w:val="212529"/>
          <w:sz w:val="28"/>
          <w:szCs w:val="28"/>
          <w:shd w:val="clear" w:color="auto" w:fill="FFFFFF"/>
        </w:rPr>
        <w:softHyphen/>
        <w:t>гінің мәліметінше, Қазақстан</w:t>
      </w:r>
      <w:r w:rsidRPr="00215681">
        <w:rPr>
          <w:rFonts w:ascii="Times New Roman" w:hAnsi="Times New Roman" w:cs="Times New Roman"/>
          <w:color w:val="212529"/>
          <w:sz w:val="28"/>
          <w:szCs w:val="28"/>
          <w:shd w:val="clear" w:color="auto" w:fill="FFFFFF"/>
        </w:rPr>
        <w:softHyphen/>
        <w:t>да</w:t>
      </w:r>
      <w:r w:rsidRPr="00215681">
        <w:rPr>
          <w:rFonts w:ascii="Times New Roman" w:hAnsi="Times New Roman" w:cs="Times New Roman"/>
          <w:color w:val="212529"/>
          <w:sz w:val="28"/>
          <w:szCs w:val="28"/>
          <w:shd w:val="clear" w:color="auto" w:fill="FFFFFF"/>
        </w:rPr>
        <w:softHyphen/>
        <w:t>ғы 5 негізгі фактор біздің артық</w:t>
      </w:r>
      <w:r w:rsidRPr="00215681">
        <w:rPr>
          <w:rFonts w:ascii="Times New Roman" w:hAnsi="Times New Roman" w:cs="Times New Roman"/>
          <w:color w:val="212529"/>
          <w:sz w:val="28"/>
          <w:szCs w:val="28"/>
          <w:shd w:val="clear" w:color="auto" w:fill="FFFFFF"/>
        </w:rPr>
        <w:softHyphen/>
        <w:t>шылық болып тұр. Олар – елдегі саяси тұрақтылық, қаржы ре</w:t>
      </w:r>
      <w:r w:rsidRPr="00215681">
        <w:rPr>
          <w:rFonts w:ascii="Times New Roman" w:hAnsi="Times New Roman" w:cs="Times New Roman"/>
          <w:color w:val="212529"/>
          <w:sz w:val="28"/>
          <w:szCs w:val="28"/>
          <w:shd w:val="clear" w:color="auto" w:fill="FFFFFF"/>
        </w:rPr>
        <w:softHyphen/>
        <w:t>сурс</w:t>
      </w:r>
      <w:r w:rsidRPr="00215681">
        <w:rPr>
          <w:rFonts w:ascii="Times New Roman" w:hAnsi="Times New Roman" w:cs="Times New Roman"/>
          <w:color w:val="212529"/>
          <w:sz w:val="28"/>
          <w:szCs w:val="28"/>
          <w:shd w:val="clear" w:color="auto" w:fill="FFFFFF"/>
        </w:rPr>
        <w:softHyphen/>
        <w:t>тарына қолжетімділік, эко</w:t>
      </w:r>
      <w:r w:rsidRPr="00215681">
        <w:rPr>
          <w:rFonts w:ascii="Times New Roman" w:hAnsi="Times New Roman" w:cs="Times New Roman"/>
          <w:color w:val="212529"/>
          <w:sz w:val="28"/>
          <w:szCs w:val="28"/>
          <w:shd w:val="clear" w:color="auto" w:fill="FFFFFF"/>
        </w:rPr>
        <w:softHyphen/>
        <w:t>номиканың динамикасы, бизнес ортаның жайлылығы және тиімді салық жүйесі. Әрине, бұл факторлардың барлығы салыс</w:t>
      </w:r>
      <w:r w:rsidRPr="00215681">
        <w:rPr>
          <w:rFonts w:ascii="Times New Roman" w:hAnsi="Times New Roman" w:cs="Times New Roman"/>
          <w:color w:val="212529"/>
          <w:sz w:val="28"/>
          <w:szCs w:val="28"/>
          <w:shd w:val="clear" w:color="auto" w:fill="FFFFFF"/>
        </w:rPr>
        <w:softHyphen/>
        <w:t>тырмалы түрде ескерілген болуы тиіс. Әйтпесе, дәл осы айтылған бағыттар бойынша Қазақстан өзін «суда жүзген балықтай» сезіне қояды деп айту да қиын. Әсіресе, бизнес ортаның жай</w:t>
      </w:r>
      <w:r w:rsidRPr="00215681">
        <w:rPr>
          <w:rFonts w:ascii="Times New Roman" w:hAnsi="Times New Roman" w:cs="Times New Roman"/>
          <w:color w:val="212529"/>
          <w:sz w:val="28"/>
          <w:szCs w:val="28"/>
          <w:shd w:val="clear" w:color="auto" w:fill="FFFFFF"/>
        </w:rPr>
        <w:softHyphen/>
        <w:t>лы</w:t>
      </w:r>
      <w:r w:rsidRPr="00215681">
        <w:rPr>
          <w:rFonts w:ascii="Times New Roman" w:hAnsi="Times New Roman" w:cs="Times New Roman"/>
          <w:color w:val="212529"/>
          <w:sz w:val="28"/>
          <w:szCs w:val="28"/>
          <w:shd w:val="clear" w:color="auto" w:fill="FFFFFF"/>
        </w:rPr>
        <w:softHyphen/>
        <w:t>лығы – азаматтар үшін аса ма</w:t>
      </w:r>
      <w:r w:rsidRPr="00215681">
        <w:rPr>
          <w:rFonts w:ascii="Times New Roman" w:hAnsi="Times New Roman" w:cs="Times New Roman"/>
          <w:color w:val="212529"/>
          <w:sz w:val="28"/>
          <w:szCs w:val="28"/>
          <w:shd w:val="clear" w:color="auto" w:fill="FFFFFF"/>
        </w:rPr>
        <w:softHyphen/>
        <w:t>ңызды фактор. Қазір көпшілік бизнес ашпас бұрын оның құ</w:t>
      </w:r>
      <w:r w:rsidRPr="00215681">
        <w:rPr>
          <w:rFonts w:ascii="Times New Roman" w:hAnsi="Times New Roman" w:cs="Times New Roman"/>
          <w:color w:val="212529"/>
          <w:sz w:val="28"/>
          <w:szCs w:val="28"/>
          <w:shd w:val="clear" w:color="auto" w:fill="FFFFFF"/>
        </w:rPr>
        <w:softHyphen/>
        <w:t>жаттарын реттеу, бастан аса</w:t>
      </w:r>
      <w:r w:rsidRPr="00215681">
        <w:rPr>
          <w:rFonts w:ascii="Times New Roman" w:hAnsi="Times New Roman" w:cs="Times New Roman"/>
          <w:color w:val="212529"/>
          <w:sz w:val="28"/>
          <w:szCs w:val="28"/>
          <w:shd w:val="clear" w:color="auto" w:fill="FFFFFF"/>
        </w:rPr>
        <w:softHyphen/>
        <w:t>тын салығын төлеу, бәрін заң</w:t>
      </w:r>
      <w:r w:rsidRPr="00215681">
        <w:rPr>
          <w:rFonts w:ascii="Times New Roman" w:hAnsi="Times New Roman" w:cs="Times New Roman"/>
          <w:color w:val="212529"/>
          <w:sz w:val="28"/>
          <w:szCs w:val="28"/>
          <w:shd w:val="clear" w:color="auto" w:fill="FFFFFF"/>
        </w:rPr>
        <w:softHyphen/>
        <w:t>ды реттеген күннің өзінде қай</w:t>
      </w:r>
      <w:r w:rsidRPr="00215681">
        <w:rPr>
          <w:rFonts w:ascii="Times New Roman" w:hAnsi="Times New Roman" w:cs="Times New Roman"/>
          <w:color w:val="212529"/>
          <w:sz w:val="28"/>
          <w:szCs w:val="28"/>
          <w:shd w:val="clear" w:color="auto" w:fill="FFFFFF"/>
        </w:rPr>
        <w:softHyphen/>
        <w:t>та-қайта бас сұға беретін тексе</w:t>
      </w:r>
      <w:r w:rsidRPr="00215681">
        <w:rPr>
          <w:rFonts w:ascii="Times New Roman" w:hAnsi="Times New Roman" w:cs="Times New Roman"/>
          <w:color w:val="212529"/>
          <w:sz w:val="28"/>
          <w:szCs w:val="28"/>
          <w:shd w:val="clear" w:color="auto" w:fill="FFFFFF"/>
        </w:rPr>
        <w:softHyphen/>
        <w:t>рушілерден шаршап, ша</w:t>
      </w:r>
      <w:r w:rsidRPr="00215681">
        <w:rPr>
          <w:rFonts w:ascii="Times New Roman" w:hAnsi="Times New Roman" w:cs="Times New Roman"/>
          <w:color w:val="212529"/>
          <w:sz w:val="28"/>
          <w:szCs w:val="28"/>
          <w:shd w:val="clear" w:color="auto" w:fill="FFFFFF"/>
        </w:rPr>
        <w:softHyphen/>
        <w:t>руасын шатқаяқтатып алып жатады. (Осыны ескерген Пре</w:t>
      </w:r>
      <w:r w:rsidRPr="00215681">
        <w:rPr>
          <w:rFonts w:ascii="Times New Roman" w:hAnsi="Times New Roman" w:cs="Times New Roman"/>
          <w:color w:val="212529"/>
          <w:sz w:val="28"/>
          <w:szCs w:val="28"/>
          <w:shd w:val="clear" w:color="auto" w:fill="FFFFFF"/>
        </w:rPr>
        <w:softHyphen/>
        <w:t>зидент Қасым-Жомар Тоқаев биыл сәуір айында «Қазақстан Рес</w:t>
      </w:r>
      <w:r w:rsidRPr="00215681">
        <w:rPr>
          <w:rFonts w:ascii="Times New Roman" w:hAnsi="Times New Roman" w:cs="Times New Roman"/>
          <w:color w:val="212529"/>
          <w:sz w:val="28"/>
          <w:szCs w:val="28"/>
          <w:shd w:val="clear" w:color="auto" w:fill="FFFFFF"/>
        </w:rPr>
        <w:softHyphen/>
        <w:t>публикасының кейбір заңна</w:t>
      </w:r>
      <w:r w:rsidRPr="00215681">
        <w:rPr>
          <w:rFonts w:ascii="Times New Roman" w:hAnsi="Times New Roman" w:cs="Times New Roman"/>
          <w:color w:val="212529"/>
          <w:sz w:val="28"/>
          <w:szCs w:val="28"/>
          <w:shd w:val="clear" w:color="auto" w:fill="FFFFFF"/>
        </w:rPr>
        <w:softHyphen/>
        <w:t>малық актілеріне кәсіпкерлік ортаны дамыту және сауда қыз</w:t>
      </w:r>
      <w:r w:rsidRPr="00215681">
        <w:rPr>
          <w:rFonts w:ascii="Times New Roman" w:hAnsi="Times New Roman" w:cs="Times New Roman"/>
          <w:color w:val="212529"/>
          <w:sz w:val="28"/>
          <w:szCs w:val="28"/>
          <w:shd w:val="clear" w:color="auto" w:fill="FFFFFF"/>
        </w:rPr>
        <w:softHyphen/>
        <w:t xml:space="preserve">метін реттеу мәселелері бойынша өзгерістер мен толықтырулар енгізу туралы» заңға қол қойған болатын). </w:t>
      </w:r>
    </w:p>
    <w:p w:rsidR="004940B2" w:rsidRPr="00215681" w:rsidRDefault="004940B2" w:rsidP="00215681">
      <w:pPr>
        <w:spacing w:after="0" w:line="240" w:lineRule="auto"/>
        <w:ind w:firstLine="708"/>
        <w:jc w:val="both"/>
        <w:rPr>
          <w:rFonts w:ascii="Times New Roman" w:hAnsi="Times New Roman" w:cs="Times New Roman"/>
          <w:color w:val="212529"/>
          <w:sz w:val="28"/>
          <w:szCs w:val="28"/>
          <w:shd w:val="clear" w:color="auto" w:fill="FFFFFF"/>
        </w:rPr>
      </w:pPr>
      <w:r w:rsidRPr="0066750C">
        <w:rPr>
          <w:rFonts w:ascii="Times New Roman" w:hAnsi="Times New Roman" w:cs="Times New Roman"/>
          <w:color w:val="212529"/>
          <w:sz w:val="28"/>
          <w:szCs w:val="28"/>
          <w:shd w:val="clear" w:color="auto" w:fill="FFFFFF"/>
          <w:lang w:val="kk-KZ"/>
        </w:rPr>
        <w:t>3</w:t>
      </w:r>
      <w:r w:rsidRPr="00215681">
        <w:rPr>
          <w:rFonts w:ascii="Times New Roman" w:hAnsi="Times New Roman" w:cs="Times New Roman"/>
          <w:b/>
          <w:color w:val="212529"/>
          <w:sz w:val="28"/>
          <w:szCs w:val="28"/>
          <w:shd w:val="clear" w:color="auto" w:fill="FFFFFF"/>
          <w:lang w:val="kk-KZ"/>
        </w:rPr>
        <w:t>.</w:t>
      </w:r>
      <w:r w:rsidR="0066750C">
        <w:rPr>
          <w:rFonts w:ascii="Times New Roman" w:hAnsi="Times New Roman" w:cs="Times New Roman"/>
          <w:b/>
          <w:color w:val="212529"/>
          <w:sz w:val="28"/>
          <w:szCs w:val="28"/>
          <w:shd w:val="clear" w:color="auto" w:fill="FFFFFF"/>
          <w:lang w:val="kk-KZ"/>
        </w:rPr>
        <w:t xml:space="preserve"> </w:t>
      </w:r>
      <w:r w:rsidRPr="00215681">
        <w:rPr>
          <w:rFonts w:ascii="Times New Roman" w:hAnsi="Times New Roman" w:cs="Times New Roman"/>
          <w:color w:val="212529"/>
          <w:sz w:val="28"/>
          <w:szCs w:val="28"/>
          <w:shd w:val="clear" w:color="auto" w:fill="FFFFFF"/>
        </w:rPr>
        <w:t>Есесіне Қазақстан эконо</w:t>
      </w:r>
      <w:r w:rsidRPr="00215681">
        <w:rPr>
          <w:rFonts w:ascii="Times New Roman" w:hAnsi="Times New Roman" w:cs="Times New Roman"/>
          <w:color w:val="212529"/>
          <w:sz w:val="28"/>
          <w:szCs w:val="28"/>
          <w:shd w:val="clear" w:color="auto" w:fill="FFFFFF"/>
        </w:rPr>
        <w:softHyphen/>
        <w:t>ми</w:t>
      </w:r>
      <w:r w:rsidRPr="00215681">
        <w:rPr>
          <w:rFonts w:ascii="Times New Roman" w:hAnsi="Times New Roman" w:cs="Times New Roman"/>
          <w:color w:val="212529"/>
          <w:sz w:val="28"/>
          <w:szCs w:val="28"/>
          <w:shd w:val="clear" w:color="auto" w:fill="FFFFFF"/>
        </w:rPr>
        <w:softHyphen/>
        <w:t>калық еркіндік бойынша түзіл</w:t>
      </w:r>
      <w:r w:rsidRPr="00215681">
        <w:rPr>
          <w:rFonts w:ascii="Times New Roman" w:hAnsi="Times New Roman" w:cs="Times New Roman"/>
          <w:color w:val="212529"/>
          <w:sz w:val="28"/>
          <w:szCs w:val="28"/>
          <w:shd w:val="clear" w:color="auto" w:fill="FFFFFF"/>
        </w:rPr>
        <w:softHyphen/>
        <w:t>ген рейтингте төмен құлдыраған. Америкалық The Heritage Foundation зерттеу орталығының хабарлауынша, Қазақстан дәл қазір 59-орында. Біздің ел был</w:t>
      </w:r>
      <w:r w:rsidRPr="00215681">
        <w:rPr>
          <w:rFonts w:ascii="Times New Roman" w:hAnsi="Times New Roman" w:cs="Times New Roman"/>
          <w:color w:val="212529"/>
          <w:sz w:val="28"/>
          <w:szCs w:val="28"/>
          <w:shd w:val="clear" w:color="auto" w:fill="FFFFFF"/>
        </w:rPr>
        <w:softHyphen/>
        <w:t>тырдан бері 12 бағалау көрсет</w:t>
      </w:r>
      <w:r w:rsidRPr="00215681">
        <w:rPr>
          <w:rFonts w:ascii="Times New Roman" w:hAnsi="Times New Roman" w:cs="Times New Roman"/>
          <w:color w:val="212529"/>
          <w:sz w:val="28"/>
          <w:szCs w:val="28"/>
          <w:shd w:val="clear" w:color="auto" w:fill="FFFFFF"/>
        </w:rPr>
        <w:softHyphen/>
        <w:t>кішінің төртеуін ғана әупі</w:t>
      </w:r>
      <w:r w:rsidRPr="00215681">
        <w:rPr>
          <w:rFonts w:ascii="Times New Roman" w:hAnsi="Times New Roman" w:cs="Times New Roman"/>
          <w:color w:val="212529"/>
          <w:sz w:val="28"/>
          <w:szCs w:val="28"/>
          <w:shd w:val="clear" w:color="auto" w:fill="FFFFFF"/>
        </w:rPr>
        <w:softHyphen/>
        <w:t>рім</w:t>
      </w:r>
      <w:r w:rsidRPr="00215681">
        <w:rPr>
          <w:rFonts w:ascii="Times New Roman" w:hAnsi="Times New Roman" w:cs="Times New Roman"/>
          <w:color w:val="212529"/>
          <w:sz w:val="28"/>
          <w:szCs w:val="28"/>
          <w:shd w:val="clear" w:color="auto" w:fill="FFFFFF"/>
        </w:rPr>
        <w:softHyphen/>
        <w:t>деп жаңарта алыпты. Бізге қарағанда Әзірбайжан мен Арменияның жағдайы тәуір. Өгізаяңмен өсіп жатқан еліміздің ЖІӨ көрсеткіші биыл маусым айында 4 пайызды құрады. Соның 90 пайыз үлесі шикізат экономикасына, тасымалдау қызметіне, алғашқы өңдеу мен шикізат саудасына тиесілі. Жерасты байлығының молынан табылуы, металл мен мұнайдың, газ бен уранның белсенді экс</w:t>
      </w:r>
      <w:r w:rsidRPr="00215681">
        <w:rPr>
          <w:rFonts w:ascii="Times New Roman" w:hAnsi="Times New Roman" w:cs="Times New Roman"/>
          <w:color w:val="212529"/>
          <w:sz w:val="28"/>
          <w:szCs w:val="28"/>
          <w:shd w:val="clear" w:color="auto" w:fill="FFFFFF"/>
        </w:rPr>
        <w:softHyphen/>
        <w:t>портталуы әзірге ел экономи</w:t>
      </w:r>
      <w:r w:rsidRPr="00215681">
        <w:rPr>
          <w:rFonts w:ascii="Times New Roman" w:hAnsi="Times New Roman" w:cs="Times New Roman"/>
          <w:color w:val="212529"/>
          <w:sz w:val="28"/>
          <w:szCs w:val="28"/>
          <w:shd w:val="clear" w:color="auto" w:fill="FFFFFF"/>
        </w:rPr>
        <w:softHyphen/>
        <w:t>ка</w:t>
      </w:r>
      <w:r w:rsidRPr="00215681">
        <w:rPr>
          <w:rFonts w:ascii="Times New Roman" w:hAnsi="Times New Roman" w:cs="Times New Roman"/>
          <w:color w:val="212529"/>
          <w:sz w:val="28"/>
          <w:szCs w:val="28"/>
          <w:shd w:val="clear" w:color="auto" w:fill="FFFFFF"/>
        </w:rPr>
        <w:softHyphen/>
        <w:t>сына көлеңке түсіріп тұрған жоқ. Дегенмен экономиканы әрта</w:t>
      </w:r>
      <w:r w:rsidRPr="00215681">
        <w:rPr>
          <w:rFonts w:ascii="Times New Roman" w:hAnsi="Times New Roman" w:cs="Times New Roman"/>
          <w:color w:val="212529"/>
          <w:sz w:val="28"/>
          <w:szCs w:val="28"/>
          <w:shd w:val="clear" w:color="auto" w:fill="FFFFFF"/>
        </w:rPr>
        <w:softHyphen/>
        <w:t>раптандыру да сәтті жүргізіліп жатыр деуге келмейді. Шикі</w:t>
      </w:r>
      <w:r w:rsidRPr="00215681">
        <w:rPr>
          <w:rFonts w:ascii="Times New Roman" w:hAnsi="Times New Roman" w:cs="Times New Roman"/>
          <w:color w:val="212529"/>
          <w:sz w:val="28"/>
          <w:szCs w:val="28"/>
          <w:shd w:val="clear" w:color="auto" w:fill="FFFFFF"/>
        </w:rPr>
        <w:softHyphen/>
        <w:t>зат</w:t>
      </w:r>
      <w:r w:rsidRPr="00215681">
        <w:rPr>
          <w:rFonts w:ascii="Times New Roman" w:hAnsi="Times New Roman" w:cs="Times New Roman"/>
          <w:color w:val="212529"/>
          <w:sz w:val="28"/>
          <w:szCs w:val="28"/>
          <w:shd w:val="clear" w:color="auto" w:fill="FFFFFF"/>
        </w:rPr>
        <w:softHyphen/>
        <w:t>тық емес сектордағы өсімнің артпауы, жеке бизнестің әлі де болса жөнді қарқын алмауы, технологиялық жабдықталудың кемшін тартуы, елдегі қаржы жүйесінің – банктердің, қор нарығы мен сақтандыру компа</w:t>
      </w:r>
      <w:r w:rsidRPr="00215681">
        <w:rPr>
          <w:rFonts w:ascii="Times New Roman" w:hAnsi="Times New Roman" w:cs="Times New Roman"/>
          <w:color w:val="212529"/>
          <w:sz w:val="28"/>
          <w:szCs w:val="28"/>
          <w:shd w:val="clear" w:color="auto" w:fill="FFFFFF"/>
        </w:rPr>
        <w:softHyphen/>
        <w:t>ния</w:t>
      </w:r>
      <w:r w:rsidRPr="00215681">
        <w:rPr>
          <w:rFonts w:ascii="Times New Roman" w:hAnsi="Times New Roman" w:cs="Times New Roman"/>
          <w:color w:val="212529"/>
          <w:sz w:val="28"/>
          <w:szCs w:val="28"/>
          <w:shd w:val="clear" w:color="auto" w:fill="FFFFFF"/>
        </w:rPr>
        <w:softHyphen/>
        <w:t>ларының әлі де болса эконо</w:t>
      </w:r>
      <w:r w:rsidRPr="00215681">
        <w:rPr>
          <w:rFonts w:ascii="Times New Roman" w:hAnsi="Times New Roman" w:cs="Times New Roman"/>
          <w:color w:val="212529"/>
          <w:sz w:val="28"/>
          <w:szCs w:val="28"/>
          <w:shd w:val="clear" w:color="auto" w:fill="FFFFFF"/>
        </w:rPr>
        <w:softHyphen/>
        <w:t>микадағы басты факторға айнала алмауын – экономиканың шал</w:t>
      </w:r>
      <w:r w:rsidRPr="00215681">
        <w:rPr>
          <w:rFonts w:ascii="Times New Roman" w:hAnsi="Times New Roman" w:cs="Times New Roman"/>
          <w:color w:val="212529"/>
          <w:sz w:val="28"/>
          <w:szCs w:val="28"/>
          <w:shd w:val="clear" w:color="auto" w:fill="FFFFFF"/>
        </w:rPr>
        <w:softHyphen/>
        <w:t>ғайына жармасқан маңызды проблемалар десе болғандай. Ұлттық экономика минис</w:t>
      </w:r>
      <w:r w:rsidRPr="00215681">
        <w:rPr>
          <w:rFonts w:ascii="Times New Roman" w:hAnsi="Times New Roman" w:cs="Times New Roman"/>
          <w:color w:val="212529"/>
          <w:sz w:val="28"/>
          <w:szCs w:val="28"/>
          <w:shd w:val="clear" w:color="auto" w:fill="FFFFFF"/>
        </w:rPr>
        <w:softHyphen/>
        <w:t>тр</w:t>
      </w:r>
      <w:r w:rsidRPr="00215681">
        <w:rPr>
          <w:rFonts w:ascii="Times New Roman" w:hAnsi="Times New Roman" w:cs="Times New Roman"/>
          <w:color w:val="212529"/>
          <w:sz w:val="28"/>
          <w:szCs w:val="28"/>
          <w:shd w:val="clear" w:color="auto" w:fill="FFFFFF"/>
        </w:rPr>
        <w:softHyphen/>
        <w:t>лігі Статистика комитеті ұсынған мәліметке сүйенсек, 2019 жыл</w:t>
      </w:r>
      <w:r w:rsidRPr="00215681">
        <w:rPr>
          <w:rFonts w:ascii="Times New Roman" w:hAnsi="Times New Roman" w:cs="Times New Roman"/>
          <w:color w:val="212529"/>
          <w:sz w:val="28"/>
          <w:szCs w:val="28"/>
          <w:shd w:val="clear" w:color="auto" w:fill="FFFFFF"/>
        </w:rPr>
        <w:softHyphen/>
        <w:t>дың қаңтар-шілде айларында Қазақстандағы инфляция көлемі 2,8 пайыз болған. Жеті ай ішінде азық-түлік тауарларының бағасы 6 пайызға өсіп, азық-түлік емес заттар құны 2,4 пайызға қымбат</w:t>
      </w:r>
      <w:r w:rsidRPr="00215681">
        <w:rPr>
          <w:rFonts w:ascii="Times New Roman" w:hAnsi="Times New Roman" w:cs="Times New Roman"/>
          <w:color w:val="212529"/>
          <w:sz w:val="28"/>
          <w:szCs w:val="28"/>
          <w:shd w:val="clear" w:color="auto" w:fill="FFFFFF"/>
        </w:rPr>
        <w:softHyphen/>
        <w:t xml:space="preserve">таған. </w:t>
      </w:r>
    </w:p>
    <w:p w:rsidR="004940B2" w:rsidRPr="00215681" w:rsidRDefault="004940B2" w:rsidP="00215681">
      <w:pPr>
        <w:spacing w:after="0" w:line="240" w:lineRule="auto"/>
        <w:ind w:firstLine="708"/>
        <w:jc w:val="both"/>
        <w:rPr>
          <w:rFonts w:ascii="Times New Roman" w:hAnsi="Times New Roman" w:cs="Times New Roman"/>
          <w:color w:val="212529"/>
          <w:sz w:val="28"/>
          <w:szCs w:val="28"/>
          <w:shd w:val="clear" w:color="auto" w:fill="FFFFFF"/>
        </w:rPr>
      </w:pPr>
      <w:r w:rsidRPr="0066750C">
        <w:rPr>
          <w:rFonts w:ascii="Times New Roman" w:hAnsi="Times New Roman" w:cs="Times New Roman"/>
          <w:color w:val="212529"/>
          <w:sz w:val="28"/>
          <w:szCs w:val="28"/>
          <w:shd w:val="clear" w:color="auto" w:fill="FFFFFF"/>
          <w:lang w:val="kk-KZ"/>
        </w:rPr>
        <w:t>4.</w:t>
      </w:r>
      <w:r w:rsidR="0066750C">
        <w:rPr>
          <w:rFonts w:ascii="Times New Roman" w:hAnsi="Times New Roman" w:cs="Times New Roman"/>
          <w:color w:val="212529"/>
          <w:sz w:val="28"/>
          <w:szCs w:val="28"/>
          <w:shd w:val="clear" w:color="auto" w:fill="FFFFFF"/>
          <w:lang w:val="kk-KZ"/>
        </w:rPr>
        <w:t xml:space="preserve"> </w:t>
      </w:r>
      <w:r w:rsidRPr="00215681">
        <w:rPr>
          <w:rFonts w:ascii="Times New Roman" w:hAnsi="Times New Roman" w:cs="Times New Roman"/>
          <w:color w:val="212529"/>
          <w:sz w:val="28"/>
          <w:szCs w:val="28"/>
          <w:shd w:val="clear" w:color="auto" w:fill="FFFFFF"/>
        </w:rPr>
        <w:t>Ұлт</w:t>
      </w:r>
      <w:r w:rsidRPr="00215681">
        <w:rPr>
          <w:rFonts w:ascii="Times New Roman" w:hAnsi="Times New Roman" w:cs="Times New Roman"/>
          <w:color w:val="212529"/>
          <w:sz w:val="28"/>
          <w:szCs w:val="28"/>
          <w:shd w:val="clear" w:color="auto" w:fill="FFFFFF"/>
        </w:rPr>
        <w:softHyphen/>
        <w:t>тық Банк теңгені қорғау үшін оған ең жоғары мөлшерлеме қойып отыр. Федералдық резерв жүйесі мен Еуропалық орталық банк өнді</w:t>
      </w:r>
      <w:r w:rsidRPr="00215681">
        <w:rPr>
          <w:rFonts w:ascii="Times New Roman" w:hAnsi="Times New Roman" w:cs="Times New Roman"/>
          <w:color w:val="212529"/>
          <w:sz w:val="28"/>
          <w:szCs w:val="28"/>
          <w:shd w:val="clear" w:color="auto" w:fill="FFFFFF"/>
        </w:rPr>
        <w:softHyphen/>
        <w:t>рісті ынталандыру үшін арзан ақша тактикасын таңдай</w:t>
      </w:r>
      <w:r w:rsidRPr="00215681">
        <w:rPr>
          <w:rFonts w:ascii="Times New Roman" w:hAnsi="Times New Roman" w:cs="Times New Roman"/>
          <w:color w:val="212529"/>
          <w:sz w:val="28"/>
          <w:szCs w:val="28"/>
          <w:shd w:val="clear" w:color="auto" w:fill="FFFFFF"/>
        </w:rPr>
        <w:softHyphen/>
        <w:t>ды. Бұл ретте Ұлттық Банк қол</w:t>
      </w:r>
      <w:r w:rsidRPr="00215681">
        <w:rPr>
          <w:rFonts w:ascii="Times New Roman" w:hAnsi="Times New Roman" w:cs="Times New Roman"/>
          <w:color w:val="212529"/>
          <w:sz w:val="28"/>
          <w:szCs w:val="28"/>
          <w:shd w:val="clear" w:color="auto" w:fill="FFFFFF"/>
        </w:rPr>
        <w:softHyphen/>
        <w:t>да</w:t>
      </w:r>
      <w:r w:rsidRPr="00215681">
        <w:rPr>
          <w:rFonts w:ascii="Times New Roman" w:hAnsi="Times New Roman" w:cs="Times New Roman"/>
          <w:color w:val="212529"/>
          <w:sz w:val="28"/>
          <w:szCs w:val="28"/>
          <w:shd w:val="clear" w:color="auto" w:fill="FFFFFF"/>
        </w:rPr>
        <w:softHyphen/>
        <w:t>натын әрекет әлемдік үрдіс</w:t>
      </w:r>
      <w:r w:rsidRPr="00215681">
        <w:rPr>
          <w:rFonts w:ascii="Times New Roman" w:hAnsi="Times New Roman" w:cs="Times New Roman"/>
          <w:color w:val="212529"/>
          <w:sz w:val="28"/>
          <w:szCs w:val="28"/>
          <w:shd w:val="clear" w:color="auto" w:fill="FFFFFF"/>
        </w:rPr>
        <w:softHyphen/>
        <w:t>тер</w:t>
      </w:r>
      <w:r w:rsidRPr="00215681">
        <w:rPr>
          <w:rFonts w:ascii="Times New Roman" w:hAnsi="Times New Roman" w:cs="Times New Roman"/>
          <w:color w:val="212529"/>
          <w:sz w:val="28"/>
          <w:szCs w:val="28"/>
          <w:shd w:val="clear" w:color="auto" w:fill="FFFFFF"/>
        </w:rPr>
        <w:softHyphen/>
        <w:t>ге қайшы келеді, – дейді сарапшы. Осыдан бірер ай бұрын Пре</w:t>
      </w:r>
      <w:r w:rsidRPr="00215681">
        <w:rPr>
          <w:rFonts w:ascii="Times New Roman" w:hAnsi="Times New Roman" w:cs="Times New Roman"/>
          <w:color w:val="212529"/>
          <w:sz w:val="28"/>
          <w:szCs w:val="28"/>
          <w:shd w:val="clear" w:color="auto" w:fill="FFFFFF"/>
        </w:rPr>
        <w:softHyphen/>
        <w:t>мьер-министр Асқар Мамин экономикалық өсімді арттыру туралы тапсырма берген еді. «Соңғы уақытта өсім көлемі бә</w:t>
      </w:r>
      <w:r w:rsidRPr="00215681">
        <w:rPr>
          <w:rFonts w:ascii="Times New Roman" w:hAnsi="Times New Roman" w:cs="Times New Roman"/>
          <w:color w:val="212529"/>
          <w:sz w:val="28"/>
          <w:szCs w:val="28"/>
          <w:shd w:val="clear" w:color="auto" w:fill="FFFFFF"/>
        </w:rPr>
        <w:softHyphen/>
        <w:t>сеңдеп қалды. Сарапшылар мен даму институттары өсім биыл 3,6 пайыз көлемінде төмендейді деп болжам жасап отыр. Сон</w:t>
      </w:r>
      <w:r w:rsidRPr="00215681">
        <w:rPr>
          <w:rFonts w:ascii="Times New Roman" w:hAnsi="Times New Roman" w:cs="Times New Roman"/>
          <w:color w:val="212529"/>
          <w:sz w:val="28"/>
          <w:szCs w:val="28"/>
          <w:shd w:val="clear" w:color="auto" w:fill="FFFFFF"/>
        </w:rPr>
        <w:softHyphen/>
        <w:t>дықтан экономиканы сапалы және инклюзивті дамытуды жолға қою қажет. Сонымен қатар тікелей шетелдік инвесторларды тарту да өте маңызды» деген еді Үкімет отырысында. Ал Индустрия және инфра</w:t>
      </w:r>
      <w:r w:rsidRPr="00215681">
        <w:rPr>
          <w:rFonts w:ascii="Times New Roman" w:hAnsi="Times New Roman" w:cs="Times New Roman"/>
          <w:color w:val="212529"/>
          <w:sz w:val="28"/>
          <w:szCs w:val="28"/>
          <w:shd w:val="clear" w:color="auto" w:fill="FFFFFF"/>
        </w:rPr>
        <w:softHyphen/>
        <w:t>құрылымдық даму министрі Ро</w:t>
      </w:r>
      <w:r w:rsidRPr="00215681">
        <w:rPr>
          <w:rFonts w:ascii="Times New Roman" w:hAnsi="Times New Roman" w:cs="Times New Roman"/>
          <w:color w:val="212529"/>
          <w:sz w:val="28"/>
          <w:szCs w:val="28"/>
          <w:shd w:val="clear" w:color="auto" w:fill="FFFFFF"/>
        </w:rPr>
        <w:softHyphen/>
        <w:t>ман Склярдың айтуынша, Қазақстанның шикізаттық емес экспорт көлемі 1 пайызды құра</w:t>
      </w:r>
      <w:r w:rsidRPr="00215681">
        <w:rPr>
          <w:rFonts w:ascii="Times New Roman" w:hAnsi="Times New Roman" w:cs="Times New Roman"/>
          <w:color w:val="212529"/>
          <w:sz w:val="28"/>
          <w:szCs w:val="28"/>
          <w:shd w:val="clear" w:color="auto" w:fill="FFFFFF"/>
        </w:rPr>
        <w:softHyphen/>
        <w:t>ған. Осының өзі 15,7 млрд доллар табыс әкелген. Министрдің ай</w:t>
      </w:r>
      <w:r w:rsidRPr="00215681">
        <w:rPr>
          <w:rFonts w:ascii="Times New Roman" w:hAnsi="Times New Roman" w:cs="Times New Roman"/>
          <w:color w:val="212529"/>
          <w:sz w:val="28"/>
          <w:szCs w:val="28"/>
          <w:shd w:val="clear" w:color="auto" w:fill="FFFFFF"/>
        </w:rPr>
        <w:softHyphen/>
        <w:t>туынша, қазір еліміз әлемнің 120 еліне 800-ден астам тауар түрін экспорттайды екен. Біз көбінесе ферроқорытпалар, өң</w:t>
      </w:r>
      <w:r w:rsidRPr="00215681">
        <w:rPr>
          <w:rFonts w:ascii="Times New Roman" w:hAnsi="Times New Roman" w:cs="Times New Roman"/>
          <w:color w:val="212529"/>
          <w:sz w:val="28"/>
          <w:szCs w:val="28"/>
          <w:shd w:val="clear" w:color="auto" w:fill="FFFFFF"/>
        </w:rPr>
        <w:softHyphen/>
        <w:t>дел</w:t>
      </w:r>
      <w:r w:rsidRPr="00215681">
        <w:rPr>
          <w:rFonts w:ascii="Times New Roman" w:hAnsi="Times New Roman" w:cs="Times New Roman"/>
          <w:color w:val="212529"/>
          <w:sz w:val="28"/>
          <w:szCs w:val="28"/>
          <w:shd w:val="clear" w:color="auto" w:fill="FFFFFF"/>
        </w:rPr>
        <w:softHyphen/>
        <w:t>меген цинк, бал, уран, мұнай газы, трансформатор және акку</w:t>
      </w:r>
      <w:r w:rsidRPr="00215681">
        <w:rPr>
          <w:rFonts w:ascii="Times New Roman" w:hAnsi="Times New Roman" w:cs="Times New Roman"/>
          <w:color w:val="212529"/>
          <w:sz w:val="28"/>
          <w:szCs w:val="28"/>
          <w:shd w:val="clear" w:color="auto" w:fill="FFFFFF"/>
        </w:rPr>
        <w:softHyphen/>
        <w:t>мулятор сатамыз. Өңделмеген экспорттың 51 пайызын әзірге металлургия беріп тұр. Дүние</w:t>
      </w:r>
      <w:r w:rsidRPr="00215681">
        <w:rPr>
          <w:rFonts w:ascii="Times New Roman" w:hAnsi="Times New Roman" w:cs="Times New Roman"/>
          <w:color w:val="212529"/>
          <w:sz w:val="28"/>
          <w:szCs w:val="28"/>
          <w:shd w:val="clear" w:color="auto" w:fill="FFFFFF"/>
        </w:rPr>
        <w:softHyphen/>
        <w:t>жү</w:t>
      </w:r>
      <w:r w:rsidRPr="00215681">
        <w:rPr>
          <w:rFonts w:ascii="Times New Roman" w:hAnsi="Times New Roman" w:cs="Times New Roman"/>
          <w:color w:val="212529"/>
          <w:sz w:val="28"/>
          <w:szCs w:val="28"/>
          <w:shd w:val="clear" w:color="auto" w:fill="FFFFFF"/>
        </w:rPr>
        <w:softHyphen/>
        <w:t>зілік банктің мәліметі бойынша, биыл бізде ғана емес, жалпы әлем</w:t>
      </w:r>
      <w:r w:rsidRPr="00215681">
        <w:rPr>
          <w:rFonts w:ascii="Times New Roman" w:hAnsi="Times New Roman" w:cs="Times New Roman"/>
          <w:color w:val="212529"/>
          <w:sz w:val="28"/>
          <w:szCs w:val="28"/>
          <w:shd w:val="clear" w:color="auto" w:fill="FFFFFF"/>
        </w:rPr>
        <w:softHyphen/>
        <w:t>де экономика өсімі 2,9 па</w:t>
      </w:r>
      <w:r w:rsidRPr="00215681">
        <w:rPr>
          <w:rFonts w:ascii="Times New Roman" w:hAnsi="Times New Roman" w:cs="Times New Roman"/>
          <w:color w:val="212529"/>
          <w:sz w:val="28"/>
          <w:szCs w:val="28"/>
          <w:shd w:val="clear" w:color="auto" w:fill="FFFFFF"/>
        </w:rPr>
        <w:softHyphen/>
        <w:t>йызға дейін әлсірейді. Аталған орталық экономика өсімінің Қазақстанда 3,5 пайызға дейін төмендеп кететінін ескерткен. Төмендеуге басты себеп болатын факторлар – мұнай өндіру көле</w:t>
      </w:r>
      <w:r w:rsidRPr="00215681">
        <w:rPr>
          <w:rFonts w:ascii="Times New Roman" w:hAnsi="Times New Roman" w:cs="Times New Roman"/>
          <w:color w:val="212529"/>
          <w:sz w:val="28"/>
          <w:szCs w:val="28"/>
          <w:shd w:val="clear" w:color="auto" w:fill="FFFFFF"/>
        </w:rPr>
        <w:softHyphen/>
        <w:t>мінің азаюы және бюджетті са</w:t>
      </w:r>
      <w:r w:rsidRPr="00215681">
        <w:rPr>
          <w:rFonts w:ascii="Times New Roman" w:hAnsi="Times New Roman" w:cs="Times New Roman"/>
          <w:color w:val="212529"/>
          <w:sz w:val="28"/>
          <w:szCs w:val="28"/>
          <w:shd w:val="clear" w:color="auto" w:fill="FFFFFF"/>
        </w:rPr>
        <w:softHyphen/>
        <w:t>уықтыруға байланысты қол</w:t>
      </w:r>
      <w:r w:rsidRPr="00215681">
        <w:rPr>
          <w:rFonts w:ascii="Times New Roman" w:hAnsi="Times New Roman" w:cs="Times New Roman"/>
          <w:color w:val="212529"/>
          <w:sz w:val="28"/>
          <w:szCs w:val="28"/>
          <w:shd w:val="clear" w:color="auto" w:fill="FFFFFF"/>
        </w:rPr>
        <w:softHyphen/>
        <w:t>да</w:t>
      </w:r>
      <w:r w:rsidRPr="00215681">
        <w:rPr>
          <w:rFonts w:ascii="Times New Roman" w:hAnsi="Times New Roman" w:cs="Times New Roman"/>
          <w:color w:val="212529"/>
          <w:sz w:val="28"/>
          <w:szCs w:val="28"/>
          <w:shd w:val="clear" w:color="auto" w:fill="FFFFFF"/>
        </w:rPr>
        <w:softHyphen/>
        <w:t xml:space="preserve">нылатын шаралар. </w:t>
      </w:r>
    </w:p>
    <w:p w:rsidR="0066750C" w:rsidRDefault="004940B2" w:rsidP="00215681">
      <w:pPr>
        <w:spacing w:after="0" w:line="240" w:lineRule="auto"/>
        <w:ind w:firstLine="708"/>
        <w:jc w:val="both"/>
        <w:rPr>
          <w:rFonts w:ascii="Times New Roman" w:hAnsi="Times New Roman" w:cs="Times New Roman"/>
          <w:color w:val="212529"/>
          <w:sz w:val="28"/>
          <w:szCs w:val="28"/>
          <w:shd w:val="clear" w:color="auto" w:fill="FFFFFF"/>
          <w:lang w:val="kk-KZ"/>
        </w:rPr>
      </w:pPr>
      <w:r w:rsidRPr="00215681">
        <w:rPr>
          <w:rFonts w:ascii="Times New Roman" w:hAnsi="Times New Roman" w:cs="Times New Roman"/>
          <w:b/>
          <w:color w:val="212529"/>
          <w:sz w:val="28"/>
          <w:szCs w:val="28"/>
          <w:shd w:val="clear" w:color="auto" w:fill="FFFFFF"/>
          <w:lang w:val="kk-KZ"/>
        </w:rPr>
        <w:t>5.</w:t>
      </w:r>
      <w:r w:rsidRPr="00215681">
        <w:rPr>
          <w:rFonts w:ascii="Times New Roman" w:hAnsi="Times New Roman" w:cs="Times New Roman"/>
          <w:color w:val="212529"/>
          <w:sz w:val="28"/>
          <w:szCs w:val="28"/>
          <w:shd w:val="clear" w:color="auto" w:fill="FFFFFF"/>
        </w:rPr>
        <w:t>Бұған дейін Ұлттық эко</w:t>
      </w:r>
      <w:r w:rsidRPr="00215681">
        <w:rPr>
          <w:rFonts w:ascii="Times New Roman" w:hAnsi="Times New Roman" w:cs="Times New Roman"/>
          <w:color w:val="212529"/>
          <w:sz w:val="28"/>
          <w:szCs w:val="28"/>
          <w:shd w:val="clear" w:color="auto" w:fill="FFFFFF"/>
        </w:rPr>
        <w:softHyphen/>
        <w:t>номика министрі Руслан Дәле</w:t>
      </w:r>
      <w:r w:rsidRPr="00215681">
        <w:rPr>
          <w:rFonts w:ascii="Times New Roman" w:hAnsi="Times New Roman" w:cs="Times New Roman"/>
          <w:color w:val="212529"/>
          <w:sz w:val="28"/>
          <w:szCs w:val="28"/>
          <w:shd w:val="clear" w:color="auto" w:fill="FFFFFF"/>
        </w:rPr>
        <w:softHyphen/>
        <w:t>нов: «Өңдеуші өнеркәсіп, қыз</w:t>
      </w:r>
      <w:r w:rsidRPr="00215681">
        <w:rPr>
          <w:rFonts w:ascii="Times New Roman" w:hAnsi="Times New Roman" w:cs="Times New Roman"/>
          <w:color w:val="212529"/>
          <w:sz w:val="28"/>
          <w:szCs w:val="28"/>
          <w:shd w:val="clear" w:color="auto" w:fill="FFFFFF"/>
        </w:rPr>
        <w:softHyphen/>
        <w:t>мет көрсету саласы, құрылыс және ауылшаруашылық сала</w:t>
      </w:r>
      <w:r w:rsidRPr="00215681">
        <w:rPr>
          <w:rFonts w:ascii="Times New Roman" w:hAnsi="Times New Roman" w:cs="Times New Roman"/>
          <w:color w:val="212529"/>
          <w:sz w:val="28"/>
          <w:szCs w:val="28"/>
          <w:shd w:val="clear" w:color="auto" w:fill="FFFFFF"/>
        </w:rPr>
        <w:softHyphen/>
        <w:t>сындағы тұрақты динамиканың арқасында ЖІӨ көлемі артты. Тауарлық нарықтағы жағдай тұрақты. Төрт айда мұнай бағасы барреліне 65 доллар болды. Ал металл бағасы төмендеп жатыр. Ғаламдық жағдайлар бізге де әсерін тигізеді» деп пікір біл</w:t>
      </w:r>
      <w:r w:rsidRPr="00215681">
        <w:rPr>
          <w:rFonts w:ascii="Times New Roman" w:hAnsi="Times New Roman" w:cs="Times New Roman"/>
          <w:color w:val="212529"/>
          <w:sz w:val="28"/>
          <w:szCs w:val="28"/>
          <w:shd w:val="clear" w:color="auto" w:fill="FFFFFF"/>
        </w:rPr>
        <w:softHyphen/>
        <w:t>дірген еді. Осы жақында ғана Еңбек және әлеуметтік қорғау вице-ми</w:t>
      </w:r>
      <w:r w:rsidRPr="00215681">
        <w:rPr>
          <w:rFonts w:ascii="Times New Roman" w:hAnsi="Times New Roman" w:cs="Times New Roman"/>
          <w:color w:val="212529"/>
          <w:sz w:val="28"/>
          <w:szCs w:val="28"/>
          <w:shd w:val="clear" w:color="auto" w:fill="FFFFFF"/>
        </w:rPr>
        <w:softHyphen/>
        <w:t>нистрі Ержан Жылқыбаев: «Жұ</w:t>
      </w:r>
      <w:r w:rsidRPr="00215681">
        <w:rPr>
          <w:rFonts w:ascii="Times New Roman" w:hAnsi="Times New Roman" w:cs="Times New Roman"/>
          <w:color w:val="212529"/>
          <w:sz w:val="28"/>
          <w:szCs w:val="28"/>
          <w:shd w:val="clear" w:color="auto" w:fill="FFFFFF"/>
        </w:rPr>
        <w:softHyphen/>
        <w:t>мыссыздардың минимал дең</w:t>
      </w:r>
      <w:r w:rsidRPr="00215681">
        <w:rPr>
          <w:rFonts w:ascii="Times New Roman" w:hAnsi="Times New Roman" w:cs="Times New Roman"/>
          <w:color w:val="212529"/>
          <w:sz w:val="28"/>
          <w:szCs w:val="28"/>
          <w:shd w:val="clear" w:color="auto" w:fill="FFFFFF"/>
        </w:rPr>
        <w:softHyphen/>
        <w:t>гейін ұстап тұру үшін Қазақ</w:t>
      </w:r>
      <w:r w:rsidRPr="00215681">
        <w:rPr>
          <w:rFonts w:ascii="Times New Roman" w:hAnsi="Times New Roman" w:cs="Times New Roman"/>
          <w:color w:val="212529"/>
          <w:sz w:val="28"/>
          <w:szCs w:val="28"/>
          <w:shd w:val="clear" w:color="auto" w:fill="FFFFFF"/>
        </w:rPr>
        <w:softHyphen/>
        <w:t>станда жыл сайын 370 мың жұ</w:t>
      </w:r>
      <w:r w:rsidRPr="00215681">
        <w:rPr>
          <w:rFonts w:ascii="Times New Roman" w:hAnsi="Times New Roman" w:cs="Times New Roman"/>
          <w:color w:val="212529"/>
          <w:sz w:val="28"/>
          <w:szCs w:val="28"/>
          <w:shd w:val="clear" w:color="auto" w:fill="FFFFFF"/>
        </w:rPr>
        <w:softHyphen/>
        <w:t>мыс орнын құру қажет» деп мә</w:t>
      </w:r>
      <w:r w:rsidRPr="00215681">
        <w:rPr>
          <w:rFonts w:ascii="Times New Roman" w:hAnsi="Times New Roman" w:cs="Times New Roman"/>
          <w:color w:val="212529"/>
          <w:sz w:val="28"/>
          <w:szCs w:val="28"/>
          <w:shd w:val="clear" w:color="auto" w:fill="FFFFFF"/>
        </w:rPr>
        <w:softHyphen/>
        <w:t>лім</w:t>
      </w:r>
      <w:r w:rsidRPr="00215681">
        <w:rPr>
          <w:rFonts w:ascii="Times New Roman" w:hAnsi="Times New Roman" w:cs="Times New Roman"/>
          <w:color w:val="212529"/>
          <w:sz w:val="28"/>
          <w:szCs w:val="28"/>
          <w:shd w:val="clear" w:color="auto" w:fill="FFFFFF"/>
        </w:rPr>
        <w:softHyphen/>
        <w:t>деді. Қазір еліміздің еңбек нарығында 8,7 млн адам жұмыс істеп жатыр екен. Бұл дегеніңіз экономикаға артылар үлкен жүк дегенді аңғартса керек. Ел эко</w:t>
      </w:r>
      <w:r w:rsidRPr="00215681">
        <w:rPr>
          <w:rFonts w:ascii="Times New Roman" w:hAnsi="Times New Roman" w:cs="Times New Roman"/>
          <w:color w:val="212529"/>
          <w:sz w:val="28"/>
          <w:szCs w:val="28"/>
          <w:shd w:val="clear" w:color="auto" w:fill="FFFFFF"/>
        </w:rPr>
        <w:softHyphen/>
        <w:t>номикасы еркін һәм серпінді болған кезде ғана жаңа жұмыс орындарын ашуға деген мүмкін</w:t>
      </w:r>
      <w:r w:rsidRPr="00215681">
        <w:rPr>
          <w:rFonts w:ascii="Times New Roman" w:hAnsi="Times New Roman" w:cs="Times New Roman"/>
          <w:color w:val="212529"/>
          <w:sz w:val="28"/>
          <w:szCs w:val="28"/>
          <w:shd w:val="clear" w:color="auto" w:fill="FFFFFF"/>
        </w:rPr>
        <w:softHyphen/>
        <w:t>дік туындайды. Ал жыл сайын вице-министр айтқан жұмыс ор</w:t>
      </w:r>
      <w:r w:rsidRPr="00215681">
        <w:rPr>
          <w:rFonts w:ascii="Times New Roman" w:hAnsi="Times New Roman" w:cs="Times New Roman"/>
          <w:color w:val="212529"/>
          <w:sz w:val="28"/>
          <w:szCs w:val="28"/>
          <w:shd w:val="clear" w:color="auto" w:fill="FFFFFF"/>
        </w:rPr>
        <w:softHyphen/>
        <w:t>нын ашып, оны қызметкермен қамтып, оған тиісті жалақысын төлеп, жұмыс істейтін техно</w:t>
      </w:r>
      <w:r w:rsidRPr="00215681">
        <w:rPr>
          <w:rFonts w:ascii="Times New Roman" w:hAnsi="Times New Roman" w:cs="Times New Roman"/>
          <w:color w:val="212529"/>
          <w:sz w:val="28"/>
          <w:szCs w:val="28"/>
          <w:shd w:val="clear" w:color="auto" w:fill="FFFFFF"/>
        </w:rPr>
        <w:softHyphen/>
        <w:t>ло</w:t>
      </w:r>
      <w:r w:rsidRPr="00215681">
        <w:rPr>
          <w:rFonts w:ascii="Times New Roman" w:hAnsi="Times New Roman" w:cs="Times New Roman"/>
          <w:color w:val="212529"/>
          <w:sz w:val="28"/>
          <w:szCs w:val="28"/>
          <w:shd w:val="clear" w:color="auto" w:fill="FFFFFF"/>
        </w:rPr>
        <w:softHyphen/>
        <w:t>гиясын сатып алып беріп, шикі</w:t>
      </w:r>
      <w:r w:rsidRPr="00215681">
        <w:rPr>
          <w:rFonts w:ascii="Times New Roman" w:hAnsi="Times New Roman" w:cs="Times New Roman"/>
          <w:color w:val="212529"/>
          <w:sz w:val="28"/>
          <w:szCs w:val="28"/>
          <w:shd w:val="clear" w:color="auto" w:fill="FFFFFF"/>
        </w:rPr>
        <w:softHyphen/>
        <w:t>заттық емес жеке сектордың жұ</w:t>
      </w:r>
      <w:r w:rsidRPr="00215681">
        <w:rPr>
          <w:rFonts w:ascii="Times New Roman" w:hAnsi="Times New Roman" w:cs="Times New Roman"/>
          <w:color w:val="212529"/>
          <w:sz w:val="28"/>
          <w:szCs w:val="28"/>
          <w:shd w:val="clear" w:color="auto" w:fill="FFFFFF"/>
        </w:rPr>
        <w:softHyphen/>
        <w:t xml:space="preserve">мысын даңғыл жолға салып кеп жіберуге дайынбыз деп айту қиын-ақ. </w:t>
      </w:r>
      <w:r w:rsidRPr="00215681">
        <w:rPr>
          <w:rFonts w:ascii="Times New Roman" w:hAnsi="Times New Roman" w:cs="Times New Roman"/>
          <w:color w:val="212529"/>
          <w:sz w:val="28"/>
          <w:szCs w:val="28"/>
          <w:shd w:val="clear" w:color="auto" w:fill="FFFFFF"/>
          <w:lang w:val="kk-KZ"/>
        </w:rPr>
        <w:t>Абай Айтмағанбет, Айқын, 3.08.2019</w:t>
      </w:r>
    </w:p>
    <w:p w:rsidR="004940B2" w:rsidRPr="0066750C" w:rsidRDefault="004940B2" w:rsidP="00215681">
      <w:pPr>
        <w:spacing w:after="0" w:line="240" w:lineRule="auto"/>
        <w:ind w:firstLine="708"/>
        <w:jc w:val="both"/>
        <w:rPr>
          <w:rFonts w:ascii="Times New Roman" w:eastAsia="Times New Roman" w:hAnsi="Times New Roman" w:cs="Times New Roman"/>
          <w:bCs/>
          <w:color w:val="333333"/>
          <w:sz w:val="28"/>
          <w:szCs w:val="28"/>
          <w:lang w:val="kk-KZ" w:eastAsia="ru-RU"/>
        </w:rPr>
      </w:pPr>
      <w:r w:rsidRPr="0066750C">
        <w:rPr>
          <w:rFonts w:ascii="Times New Roman" w:eastAsia="Times New Roman" w:hAnsi="Times New Roman" w:cs="Times New Roman"/>
          <w:bCs/>
          <w:color w:val="333333"/>
          <w:sz w:val="28"/>
          <w:szCs w:val="28"/>
          <w:lang w:eastAsia="ru-RU"/>
        </w:rPr>
        <w:t>4.</w:t>
      </w:r>
      <w:r w:rsidRPr="0066750C">
        <w:rPr>
          <w:rFonts w:ascii="Times New Roman" w:eastAsia="Times New Roman" w:hAnsi="Times New Roman" w:cs="Times New Roman"/>
          <w:bCs/>
          <w:color w:val="333333"/>
          <w:sz w:val="28"/>
          <w:szCs w:val="28"/>
          <w:lang w:val="kk-KZ" w:eastAsia="ru-RU"/>
        </w:rPr>
        <w:t xml:space="preserve"> Тапсырмаларды орындаңыз.</w:t>
      </w:r>
    </w:p>
    <w:p w:rsidR="004940B2" w:rsidRPr="00215681" w:rsidRDefault="004940B2" w:rsidP="00B32A47">
      <w:pPr>
        <w:pStyle w:val="a3"/>
        <w:numPr>
          <w:ilvl w:val="0"/>
          <w:numId w:val="25"/>
        </w:numPr>
        <w:spacing w:after="0" w:line="240" w:lineRule="auto"/>
        <w:ind w:left="0" w:firstLine="708"/>
        <w:rPr>
          <w:rFonts w:ascii="Times New Roman" w:eastAsia="Times New Roman" w:hAnsi="Times New Roman" w:cs="Times New Roman"/>
          <w:bCs/>
          <w:color w:val="333333"/>
          <w:sz w:val="28"/>
          <w:szCs w:val="28"/>
          <w:lang w:val="kk-KZ" w:eastAsia="ru-RU"/>
        </w:rPr>
      </w:pPr>
      <w:r w:rsidRPr="00215681">
        <w:rPr>
          <w:rFonts w:ascii="Times New Roman" w:eastAsia="Times New Roman" w:hAnsi="Times New Roman" w:cs="Times New Roman"/>
          <w:bCs/>
          <w:color w:val="333333"/>
          <w:sz w:val="28"/>
          <w:szCs w:val="28"/>
          <w:lang w:val="kk-KZ" w:eastAsia="ru-RU"/>
        </w:rPr>
        <w:t>Әр абзацтың негізгі идеясын екі сөйлеммен жазыңыз.</w:t>
      </w:r>
    </w:p>
    <w:p w:rsidR="004940B2" w:rsidRPr="00215681" w:rsidRDefault="004940B2" w:rsidP="00B32A47">
      <w:pPr>
        <w:pStyle w:val="a3"/>
        <w:numPr>
          <w:ilvl w:val="0"/>
          <w:numId w:val="25"/>
        </w:numPr>
        <w:spacing w:after="0" w:line="240" w:lineRule="auto"/>
        <w:ind w:left="0" w:firstLine="708"/>
        <w:rPr>
          <w:rFonts w:ascii="Times New Roman" w:eastAsia="Times New Roman" w:hAnsi="Times New Roman" w:cs="Times New Roman"/>
          <w:bCs/>
          <w:color w:val="333333"/>
          <w:sz w:val="28"/>
          <w:szCs w:val="28"/>
          <w:lang w:val="kk-KZ" w:eastAsia="ru-RU"/>
        </w:rPr>
      </w:pPr>
      <w:r w:rsidRPr="00215681">
        <w:rPr>
          <w:rFonts w:ascii="Times New Roman" w:eastAsia="Times New Roman" w:hAnsi="Times New Roman" w:cs="Times New Roman"/>
          <w:bCs/>
          <w:color w:val="333333"/>
          <w:sz w:val="28"/>
          <w:szCs w:val="28"/>
          <w:lang w:val="kk-KZ" w:eastAsia="ru-RU"/>
        </w:rPr>
        <w:t>Әр абзацтың төрт кілт сөзін анықтаңыз, жазыңыз.</w:t>
      </w:r>
    </w:p>
    <w:p w:rsidR="004940B2" w:rsidRPr="00215681" w:rsidRDefault="004940B2" w:rsidP="00B32A47">
      <w:pPr>
        <w:pStyle w:val="a3"/>
        <w:numPr>
          <w:ilvl w:val="0"/>
          <w:numId w:val="25"/>
        </w:numPr>
        <w:spacing w:after="0" w:line="240" w:lineRule="auto"/>
        <w:ind w:left="0" w:firstLine="708"/>
        <w:rPr>
          <w:rFonts w:ascii="Times New Roman" w:eastAsia="Times New Roman" w:hAnsi="Times New Roman" w:cs="Times New Roman"/>
          <w:bCs/>
          <w:color w:val="333333"/>
          <w:sz w:val="28"/>
          <w:szCs w:val="28"/>
          <w:lang w:val="kk-KZ" w:eastAsia="ru-RU"/>
        </w:rPr>
      </w:pPr>
      <w:r w:rsidRPr="00215681">
        <w:rPr>
          <w:rFonts w:ascii="Times New Roman" w:eastAsia="Times New Roman" w:hAnsi="Times New Roman" w:cs="Times New Roman"/>
          <w:bCs/>
          <w:color w:val="333333"/>
          <w:sz w:val="28"/>
          <w:szCs w:val="28"/>
          <w:lang w:val="kk-KZ" w:eastAsia="ru-RU"/>
        </w:rPr>
        <w:t>Жалпы мақала бойынша бес негізгі ақпаратты анықтаңыз, жазыңыз.</w:t>
      </w:r>
    </w:p>
    <w:p w:rsidR="004940B2" w:rsidRPr="00215681" w:rsidRDefault="004940B2" w:rsidP="00B32A47">
      <w:pPr>
        <w:pStyle w:val="a3"/>
        <w:numPr>
          <w:ilvl w:val="0"/>
          <w:numId w:val="25"/>
        </w:numPr>
        <w:spacing w:after="0" w:line="240" w:lineRule="auto"/>
        <w:ind w:left="0" w:firstLine="708"/>
        <w:rPr>
          <w:rFonts w:ascii="Times New Roman" w:eastAsia="Times New Roman" w:hAnsi="Times New Roman" w:cs="Times New Roman"/>
          <w:bCs/>
          <w:color w:val="333333"/>
          <w:sz w:val="28"/>
          <w:szCs w:val="28"/>
          <w:lang w:val="kk-KZ" w:eastAsia="ru-RU"/>
        </w:rPr>
      </w:pPr>
      <w:r w:rsidRPr="00215681">
        <w:rPr>
          <w:rFonts w:ascii="Times New Roman" w:eastAsia="Times New Roman" w:hAnsi="Times New Roman" w:cs="Times New Roman"/>
          <w:bCs/>
          <w:color w:val="333333"/>
          <w:sz w:val="28"/>
          <w:szCs w:val="28"/>
          <w:lang w:val="kk-KZ" w:eastAsia="ru-RU"/>
        </w:rPr>
        <w:t>Жалпы мақала бойынша 40-50 сөзден тұратын мақаланың мазмұнын қысқартып, аннотация жазыңыз.</w:t>
      </w:r>
    </w:p>
    <w:p w:rsidR="004940B2" w:rsidRPr="00215681" w:rsidRDefault="004940B2" w:rsidP="00B32A47">
      <w:pPr>
        <w:pStyle w:val="a3"/>
        <w:numPr>
          <w:ilvl w:val="0"/>
          <w:numId w:val="25"/>
        </w:numPr>
        <w:spacing w:after="0" w:line="240" w:lineRule="auto"/>
        <w:ind w:left="0"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Елімізде бес экономикалық бағытта халық өзін «Суда жүзген балықтай сезінбейді» деген автордың пікірін түсіндіріңіз.</w:t>
      </w:r>
    </w:p>
    <w:p w:rsidR="004940B2" w:rsidRPr="00215681" w:rsidRDefault="004940B2" w:rsidP="00B32A47">
      <w:pPr>
        <w:pStyle w:val="a3"/>
        <w:numPr>
          <w:ilvl w:val="0"/>
          <w:numId w:val="25"/>
        </w:numPr>
        <w:spacing w:after="0" w:line="240" w:lineRule="auto"/>
        <w:ind w:left="0"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Вице минстрдің мәлімдеуінше Қазақстанда жыл сайын 370 мың жұмыс орнын ашу керек. Не себепті жұмыссыздықтың минималды нормасын ұстап тұру қажет? Қандай экономикалық салдары болуы мүмкін?</w:t>
      </w:r>
    </w:p>
    <w:p w:rsidR="004940B2" w:rsidRPr="00215681" w:rsidRDefault="004940B2" w:rsidP="00215681">
      <w:pPr>
        <w:spacing w:after="0" w:line="240" w:lineRule="auto"/>
        <w:ind w:firstLine="708"/>
        <w:jc w:val="center"/>
        <w:rPr>
          <w:rFonts w:ascii="Times New Roman" w:eastAsia="Times New Roman" w:hAnsi="Times New Roman" w:cs="Times New Roman"/>
          <w:sz w:val="28"/>
          <w:szCs w:val="28"/>
          <w:lang w:val="kk-KZ" w:eastAsia="ru-RU"/>
        </w:rPr>
      </w:pPr>
    </w:p>
    <w:p w:rsidR="004940B2" w:rsidRPr="00215681" w:rsidRDefault="004940B2"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66750C" w:rsidRDefault="0066750C" w:rsidP="00215681">
      <w:pPr>
        <w:spacing w:after="0" w:line="240" w:lineRule="auto"/>
        <w:ind w:firstLine="708"/>
        <w:jc w:val="center"/>
        <w:rPr>
          <w:rFonts w:ascii="Times New Roman" w:eastAsia="Times New Roman" w:hAnsi="Times New Roman" w:cs="Times New Roman"/>
          <w:sz w:val="28"/>
          <w:szCs w:val="28"/>
          <w:lang w:val="kk-KZ" w:eastAsia="ru-RU"/>
        </w:rPr>
      </w:pPr>
    </w:p>
    <w:p w:rsidR="0066750C" w:rsidRDefault="0066750C" w:rsidP="00215681">
      <w:pPr>
        <w:spacing w:after="0" w:line="240" w:lineRule="auto"/>
        <w:ind w:firstLine="708"/>
        <w:jc w:val="center"/>
        <w:rPr>
          <w:rFonts w:ascii="Times New Roman" w:eastAsia="Times New Roman" w:hAnsi="Times New Roman" w:cs="Times New Roman"/>
          <w:sz w:val="28"/>
          <w:szCs w:val="28"/>
          <w:lang w:val="kk-KZ" w:eastAsia="ru-RU"/>
        </w:rPr>
      </w:pPr>
    </w:p>
    <w:p w:rsidR="0066750C" w:rsidRPr="00215681" w:rsidRDefault="0066750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124227" w:rsidRDefault="00124227" w:rsidP="00215681">
      <w:pPr>
        <w:spacing w:after="0" w:line="240" w:lineRule="auto"/>
        <w:ind w:firstLine="708"/>
        <w:jc w:val="center"/>
        <w:rPr>
          <w:rFonts w:ascii="Times New Roman" w:eastAsia="Times New Roman" w:hAnsi="Times New Roman" w:cs="Times New Roman"/>
          <w:sz w:val="28"/>
          <w:szCs w:val="28"/>
          <w:lang w:val="kk-KZ" w:eastAsia="ru-RU"/>
        </w:rPr>
      </w:pPr>
    </w:p>
    <w:p w:rsidR="006B3FF3" w:rsidRDefault="006B3FF3" w:rsidP="00215681">
      <w:pPr>
        <w:spacing w:after="0" w:line="240" w:lineRule="auto"/>
        <w:ind w:firstLine="708"/>
        <w:jc w:val="center"/>
        <w:rPr>
          <w:rFonts w:ascii="Times New Roman" w:eastAsia="Times New Roman" w:hAnsi="Times New Roman" w:cs="Times New Roman"/>
          <w:sz w:val="28"/>
          <w:szCs w:val="28"/>
          <w:lang w:val="kk-KZ" w:eastAsia="ru-RU"/>
        </w:rPr>
      </w:pPr>
    </w:p>
    <w:p w:rsidR="00124227" w:rsidRPr="00215681" w:rsidRDefault="00124227" w:rsidP="00215681">
      <w:pPr>
        <w:spacing w:after="0" w:line="240" w:lineRule="auto"/>
        <w:ind w:firstLine="708"/>
        <w:jc w:val="center"/>
        <w:rPr>
          <w:rFonts w:ascii="Times New Roman" w:eastAsia="Times New Roman" w:hAnsi="Times New Roman" w:cs="Times New Roman"/>
          <w:sz w:val="28"/>
          <w:szCs w:val="28"/>
          <w:lang w:val="kk-KZ" w:eastAsia="ru-RU"/>
        </w:rPr>
      </w:pPr>
    </w:p>
    <w:p w:rsidR="00322BDC" w:rsidRPr="00215681" w:rsidRDefault="00322BDC" w:rsidP="00215681">
      <w:pPr>
        <w:spacing w:after="0" w:line="240" w:lineRule="auto"/>
        <w:ind w:firstLine="708"/>
        <w:jc w:val="center"/>
        <w:rPr>
          <w:rFonts w:ascii="Times New Roman" w:eastAsia="Times New Roman" w:hAnsi="Times New Roman" w:cs="Times New Roman"/>
          <w:sz w:val="28"/>
          <w:szCs w:val="28"/>
          <w:lang w:val="kk-KZ" w:eastAsia="ru-RU"/>
        </w:rPr>
      </w:pPr>
    </w:p>
    <w:p w:rsidR="004940B2" w:rsidRPr="0066750C" w:rsidRDefault="004940B2" w:rsidP="00215681">
      <w:pPr>
        <w:shd w:val="clear" w:color="auto" w:fill="FFFFFF"/>
        <w:spacing w:after="0" w:line="240" w:lineRule="auto"/>
        <w:ind w:firstLine="708"/>
        <w:jc w:val="both"/>
        <w:textAlignment w:val="baseline"/>
        <w:outlineLvl w:val="0"/>
        <w:rPr>
          <w:rFonts w:ascii="Times New Roman" w:eastAsia="Times New Roman" w:hAnsi="Times New Roman" w:cs="Times New Roman"/>
          <w:i/>
          <w:color w:val="212121"/>
          <w:kern w:val="36"/>
          <w:sz w:val="28"/>
          <w:szCs w:val="28"/>
          <w:lang w:val="kk-KZ" w:eastAsia="ru-RU"/>
        </w:rPr>
      </w:pPr>
      <w:r w:rsidRPr="0066750C">
        <w:rPr>
          <w:rFonts w:ascii="Times New Roman" w:eastAsia="Times New Roman" w:hAnsi="Times New Roman" w:cs="Times New Roman"/>
          <w:i/>
          <w:color w:val="212121"/>
          <w:kern w:val="36"/>
          <w:sz w:val="28"/>
          <w:szCs w:val="28"/>
          <w:lang w:val="kk-KZ" w:eastAsia="ru-RU"/>
        </w:rPr>
        <w:t>Мақаланы оқып, тапсырмаларды орындаңыз.</w:t>
      </w:r>
    </w:p>
    <w:p w:rsidR="004940B2" w:rsidRPr="00215681" w:rsidRDefault="004940B2" w:rsidP="00215681">
      <w:pPr>
        <w:shd w:val="clear" w:color="auto" w:fill="FFFFFF"/>
        <w:spacing w:after="0" w:line="240" w:lineRule="auto"/>
        <w:ind w:firstLine="708"/>
        <w:jc w:val="both"/>
        <w:textAlignment w:val="baseline"/>
        <w:outlineLvl w:val="0"/>
        <w:rPr>
          <w:rFonts w:ascii="Times New Roman" w:eastAsia="Times New Roman" w:hAnsi="Times New Roman" w:cs="Times New Roman"/>
          <w:b/>
          <w:color w:val="212121"/>
          <w:kern w:val="36"/>
          <w:sz w:val="28"/>
          <w:szCs w:val="28"/>
          <w:lang w:val="kk-KZ" w:eastAsia="ru-RU"/>
        </w:rPr>
      </w:pPr>
    </w:p>
    <w:p w:rsidR="004940B2" w:rsidRPr="00215681" w:rsidRDefault="004940B2" w:rsidP="00B32A47">
      <w:pPr>
        <w:pStyle w:val="a3"/>
        <w:numPr>
          <w:ilvl w:val="0"/>
          <w:numId w:val="27"/>
        </w:numPr>
        <w:spacing w:after="0" w:line="240" w:lineRule="auto"/>
        <w:ind w:left="0" w:firstLine="708"/>
        <w:jc w:val="both"/>
        <w:rPr>
          <w:rStyle w:val="rynqvb"/>
          <w:rFonts w:ascii="Times New Roman" w:hAnsi="Times New Roman" w:cs="Times New Roman"/>
          <w:sz w:val="28"/>
          <w:szCs w:val="28"/>
          <w:lang w:val="kk-KZ"/>
        </w:rPr>
      </w:pPr>
      <w:r w:rsidRPr="00215681">
        <w:rPr>
          <w:rStyle w:val="rynqvb"/>
          <w:rFonts w:ascii="Times New Roman" w:hAnsi="Times New Roman" w:cs="Times New Roman"/>
          <w:sz w:val="28"/>
          <w:szCs w:val="28"/>
          <w:lang w:val="kk-KZ"/>
        </w:rPr>
        <w:t xml:space="preserve">Тірек сөздерді пайдаланып, мақала мазмұнын кеңейтіп түсіндіріңіз. </w:t>
      </w:r>
    </w:p>
    <w:p w:rsidR="004940B2" w:rsidRPr="00215681" w:rsidRDefault="004940B2" w:rsidP="00215681">
      <w:pPr>
        <w:spacing w:after="0" w:line="240" w:lineRule="auto"/>
        <w:ind w:firstLine="708"/>
        <w:jc w:val="both"/>
        <w:rPr>
          <w:rStyle w:val="rynqvb"/>
          <w:rFonts w:ascii="Times New Roman" w:hAnsi="Times New Roman" w:cs="Times New Roman"/>
          <w:sz w:val="28"/>
          <w:szCs w:val="28"/>
          <w:lang w:val="kk-KZ"/>
        </w:rPr>
      </w:pPr>
    </w:p>
    <w:p w:rsidR="004940B2" w:rsidRPr="00215681" w:rsidRDefault="004940B2" w:rsidP="00215681">
      <w:pPr>
        <w:spacing w:after="0" w:line="240" w:lineRule="auto"/>
        <w:ind w:firstLine="708"/>
        <w:jc w:val="both"/>
        <w:rPr>
          <w:rStyle w:val="rynqvb"/>
          <w:rFonts w:ascii="Times New Roman" w:hAnsi="Times New Roman" w:cs="Times New Roman"/>
          <w:i/>
          <w:sz w:val="28"/>
          <w:szCs w:val="28"/>
          <w:lang w:val="kk-KZ"/>
        </w:rPr>
      </w:pPr>
      <w:r w:rsidRPr="00215681">
        <w:rPr>
          <w:rStyle w:val="rynqvb"/>
          <w:rFonts w:ascii="Times New Roman" w:hAnsi="Times New Roman" w:cs="Times New Roman"/>
          <w:sz w:val="28"/>
          <w:szCs w:val="28"/>
          <w:lang w:val="kk-KZ"/>
        </w:rPr>
        <w:t xml:space="preserve"> </w:t>
      </w:r>
      <w:r w:rsidRPr="00215681">
        <w:rPr>
          <w:rStyle w:val="rynqvb"/>
          <w:rFonts w:ascii="Times New Roman" w:hAnsi="Times New Roman" w:cs="Times New Roman"/>
          <w:i/>
          <w:sz w:val="28"/>
          <w:szCs w:val="28"/>
          <w:lang w:val="kk-KZ"/>
        </w:rPr>
        <w:t>Бизнес-тренер, инновация, есепші, заңгер, маркетолог, салық</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p>
    <w:p w:rsidR="004940B2" w:rsidRPr="00215681" w:rsidRDefault="004940B2" w:rsidP="00B32A47">
      <w:pPr>
        <w:pStyle w:val="a3"/>
        <w:numPr>
          <w:ilvl w:val="0"/>
          <w:numId w:val="27"/>
        </w:numPr>
        <w:spacing w:after="0" w:line="240" w:lineRule="auto"/>
        <w:ind w:left="0"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Берілген тірек сөздерді пайдаланып, кәсіпті ашу мен құлдырауы туралы болжам жасаңыз</w:t>
      </w:r>
    </w:p>
    <w:tbl>
      <w:tblPr>
        <w:tblStyle w:val="af3"/>
        <w:tblW w:w="0" w:type="auto"/>
        <w:tblLook w:val="04A0" w:firstRow="1" w:lastRow="0" w:firstColumn="1" w:lastColumn="0" w:noHBand="0" w:noVBand="1"/>
      </w:tblPr>
      <w:tblGrid>
        <w:gridCol w:w="4672"/>
        <w:gridCol w:w="4395"/>
      </w:tblGrid>
      <w:tr w:rsidR="004940B2" w:rsidRPr="00215681" w:rsidTr="00253FEC">
        <w:tc>
          <w:tcPr>
            <w:tcW w:w="4672" w:type="dxa"/>
          </w:tcPr>
          <w:p w:rsidR="004940B2" w:rsidRPr="00215681" w:rsidRDefault="004940B2" w:rsidP="00215681">
            <w:pPr>
              <w:spacing w:line="240" w:lineRule="auto"/>
              <w:ind w:firstLine="708"/>
              <w:jc w:val="both"/>
              <w:rPr>
                <w:rFonts w:ascii="Times New Roman" w:eastAsia="Times New Roman" w:hAnsi="Times New Roman" w:cs="Times New Roman"/>
                <w:sz w:val="28"/>
                <w:szCs w:val="28"/>
                <w:lang w:val="kk-KZ"/>
              </w:rPr>
            </w:pPr>
            <w:r w:rsidRPr="00215681">
              <w:rPr>
                <w:rFonts w:ascii="Times New Roman" w:hAnsi="Times New Roman" w:cs="Times New Roman"/>
                <w:noProof/>
                <w:sz w:val="28"/>
                <w:szCs w:val="28"/>
                <w:lang w:eastAsia="ru-RU"/>
              </w:rPr>
              <w:drawing>
                <wp:inline distT="0" distB="0" distL="0" distR="0" wp14:anchorId="3809AA18" wp14:editId="65CF1C94">
                  <wp:extent cx="1464235" cy="759012"/>
                  <wp:effectExtent l="0" t="0" r="22225" b="0"/>
                  <wp:docPr id="188"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c>
        <w:tc>
          <w:tcPr>
            <w:tcW w:w="4395" w:type="dxa"/>
          </w:tcPr>
          <w:p w:rsidR="004940B2" w:rsidRPr="00215681" w:rsidRDefault="004940B2" w:rsidP="00215681">
            <w:pPr>
              <w:spacing w:line="240" w:lineRule="auto"/>
              <w:ind w:firstLine="708"/>
              <w:jc w:val="both"/>
              <w:rPr>
                <w:rFonts w:ascii="Times New Roman" w:eastAsia="Times New Roman" w:hAnsi="Times New Roman" w:cs="Times New Roman"/>
                <w:sz w:val="28"/>
                <w:szCs w:val="28"/>
                <w:lang w:val="kk-KZ"/>
              </w:rPr>
            </w:pPr>
            <w:r w:rsidRPr="00215681">
              <w:rPr>
                <w:rFonts w:ascii="Times New Roman" w:hAnsi="Times New Roman" w:cs="Times New Roman"/>
                <w:noProof/>
                <w:sz w:val="28"/>
                <w:szCs w:val="28"/>
                <w:lang w:eastAsia="ru-RU"/>
              </w:rPr>
              <w:drawing>
                <wp:inline distT="0" distB="0" distL="0" distR="0" wp14:anchorId="55884D01" wp14:editId="68FF0723">
                  <wp:extent cx="1798918" cy="758825"/>
                  <wp:effectExtent l="0" t="19050" r="0" b="0"/>
                  <wp:docPr id="189"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bl>
    <w:p w:rsidR="004940B2" w:rsidRPr="00215681" w:rsidRDefault="004940B2" w:rsidP="0066750C">
      <w:pPr>
        <w:shd w:val="clear" w:color="auto" w:fill="FFFFFF"/>
        <w:spacing w:after="0" w:line="240" w:lineRule="auto"/>
        <w:ind w:firstLine="708"/>
        <w:jc w:val="both"/>
        <w:textAlignment w:val="baseline"/>
        <w:outlineLvl w:val="0"/>
        <w:rPr>
          <w:rFonts w:ascii="Times New Roman" w:eastAsia="Times New Roman" w:hAnsi="Times New Roman" w:cs="Times New Roman"/>
          <w:color w:val="212121"/>
          <w:kern w:val="36"/>
          <w:sz w:val="28"/>
          <w:szCs w:val="28"/>
          <w:lang w:val="kk-KZ" w:eastAsia="ru-RU"/>
        </w:rPr>
      </w:pPr>
      <w:r w:rsidRPr="00215681">
        <w:rPr>
          <w:rFonts w:ascii="Times New Roman" w:eastAsia="Times New Roman" w:hAnsi="Times New Roman" w:cs="Times New Roman"/>
          <w:color w:val="212121"/>
          <w:kern w:val="36"/>
          <w:sz w:val="28"/>
          <w:szCs w:val="28"/>
          <w:lang w:val="kk-KZ" w:eastAsia="ru-RU"/>
        </w:rPr>
        <w:t>Қайтарымсыз гранттың да сұрауы бар</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i/>
          <w:color w:val="333333"/>
          <w:sz w:val="28"/>
          <w:szCs w:val="28"/>
          <w:lang w:val="kk-KZ" w:eastAsia="ru-RU"/>
        </w:rPr>
      </w:pPr>
      <w:r w:rsidRPr="00215681">
        <w:rPr>
          <w:rFonts w:ascii="Times New Roman" w:eastAsia="Times New Roman" w:hAnsi="Times New Roman" w:cs="Times New Roman"/>
          <w:bCs/>
          <w:i/>
          <w:iCs/>
          <w:color w:val="333333"/>
          <w:sz w:val="28"/>
          <w:szCs w:val="28"/>
          <w:bdr w:val="none" w:sz="0" w:space="0" w:color="auto" w:frame="1"/>
          <w:lang w:val="kk-KZ" w:eastAsia="ru-RU"/>
        </w:rPr>
        <w:t>Алматы қаласы Наурызбай ауданының «Атамекен» ҰКП филиалы директоры Мақсат Сералыға хабарласып, кәсіпкерлікті қолдау шаралары жайлы сұхбатт.</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i/>
          <w:color w:val="333333"/>
          <w:sz w:val="28"/>
          <w:szCs w:val="28"/>
          <w:lang w:val="kk-KZ" w:eastAsia="ru-RU"/>
        </w:rPr>
      </w:pPr>
      <w:r w:rsidRPr="00215681">
        <w:rPr>
          <w:rFonts w:ascii="Times New Roman" w:eastAsia="Times New Roman" w:hAnsi="Times New Roman" w:cs="Times New Roman"/>
          <w:bCs/>
          <w:i/>
          <w:color w:val="333333"/>
          <w:sz w:val="28"/>
          <w:szCs w:val="28"/>
          <w:bdr w:val="none" w:sz="0" w:space="0" w:color="auto" w:frame="1"/>
          <w:lang w:val="kk-KZ" w:eastAsia="ru-RU"/>
        </w:rPr>
        <w:t>– Кәсіпкерлік шаруаға кіріскісі келетін азаматтар бірінші кезекте қандай қадам жасауы керек?</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215681">
        <w:rPr>
          <w:rFonts w:ascii="Times New Roman" w:eastAsia="Times New Roman" w:hAnsi="Times New Roman" w:cs="Times New Roman"/>
          <w:color w:val="333333"/>
          <w:sz w:val="28"/>
          <w:szCs w:val="28"/>
          <w:lang w:val="kk-KZ" w:eastAsia="ru-RU"/>
        </w:rPr>
        <w:t>– Кәсіп бастауға ниеттеніп жүр</w:t>
      </w:r>
      <w:r w:rsidRPr="00215681">
        <w:rPr>
          <w:rFonts w:ascii="Times New Roman" w:eastAsia="Times New Roman" w:hAnsi="Times New Roman" w:cs="Times New Roman"/>
          <w:color w:val="333333"/>
          <w:sz w:val="28"/>
          <w:szCs w:val="28"/>
          <w:lang w:val="kk-KZ" w:eastAsia="ru-RU"/>
        </w:rPr>
        <w:softHyphen/>
        <w:t>ген азамат бірінші оқу бағдар</w:t>
      </w:r>
      <w:r w:rsidRPr="00215681">
        <w:rPr>
          <w:rFonts w:ascii="Times New Roman" w:eastAsia="Times New Roman" w:hAnsi="Times New Roman" w:cs="Times New Roman"/>
          <w:color w:val="333333"/>
          <w:sz w:val="28"/>
          <w:szCs w:val="28"/>
          <w:lang w:val="kk-KZ" w:eastAsia="ru-RU"/>
        </w:rPr>
        <w:softHyphen/>
        <w:t>ламасынан бастауы қажет деп ой</w:t>
      </w:r>
      <w:r w:rsidRPr="00215681">
        <w:rPr>
          <w:rFonts w:ascii="Times New Roman" w:eastAsia="Times New Roman" w:hAnsi="Times New Roman" w:cs="Times New Roman"/>
          <w:color w:val="333333"/>
          <w:sz w:val="28"/>
          <w:szCs w:val="28"/>
          <w:lang w:val="kk-KZ" w:eastAsia="ru-RU"/>
        </w:rPr>
        <w:softHyphen/>
        <w:t>лаймын. Бұған орай бізде ар</w:t>
      </w:r>
      <w:r w:rsidRPr="00215681">
        <w:rPr>
          <w:rFonts w:ascii="Times New Roman" w:eastAsia="Times New Roman" w:hAnsi="Times New Roman" w:cs="Times New Roman"/>
          <w:color w:val="333333"/>
          <w:sz w:val="28"/>
          <w:szCs w:val="28"/>
          <w:lang w:val="kk-KZ" w:eastAsia="ru-RU"/>
        </w:rPr>
        <w:softHyphen/>
        <w:t>найы курстар бар. «Бизнес кеңес</w:t>
      </w:r>
      <w:r w:rsidRPr="00215681">
        <w:rPr>
          <w:rFonts w:ascii="Times New Roman" w:eastAsia="Times New Roman" w:hAnsi="Times New Roman" w:cs="Times New Roman"/>
          <w:color w:val="333333"/>
          <w:sz w:val="28"/>
          <w:szCs w:val="28"/>
          <w:lang w:val="kk-KZ" w:eastAsia="ru-RU"/>
        </w:rPr>
        <w:softHyphen/>
        <w:t>ші» бағдарламасы аясында кәсіп ашқысы келген азамат он күн оқи</w:t>
      </w:r>
      <w:r w:rsidRPr="00215681">
        <w:rPr>
          <w:rFonts w:ascii="Times New Roman" w:eastAsia="Times New Roman" w:hAnsi="Times New Roman" w:cs="Times New Roman"/>
          <w:color w:val="333333"/>
          <w:sz w:val="28"/>
          <w:szCs w:val="28"/>
          <w:lang w:val="kk-KZ" w:eastAsia="ru-RU"/>
        </w:rPr>
        <w:softHyphen/>
        <w:t>ды. Оқу тегін жүргізіледі. Ал са</w:t>
      </w:r>
      <w:r w:rsidRPr="00215681">
        <w:rPr>
          <w:rFonts w:ascii="Times New Roman" w:eastAsia="Times New Roman" w:hAnsi="Times New Roman" w:cs="Times New Roman"/>
          <w:color w:val="333333"/>
          <w:sz w:val="28"/>
          <w:szCs w:val="28"/>
          <w:lang w:val="kk-KZ" w:eastAsia="ru-RU"/>
        </w:rPr>
        <w:softHyphen/>
        <w:t>бақты іріктеліп алынған, тә</w:t>
      </w:r>
      <w:r w:rsidRPr="00215681">
        <w:rPr>
          <w:rFonts w:ascii="Times New Roman" w:eastAsia="Times New Roman" w:hAnsi="Times New Roman" w:cs="Times New Roman"/>
          <w:color w:val="333333"/>
          <w:sz w:val="28"/>
          <w:szCs w:val="28"/>
          <w:lang w:val="kk-KZ" w:eastAsia="ru-RU"/>
        </w:rPr>
        <w:softHyphen/>
        <w:t>жі</w:t>
      </w:r>
      <w:r w:rsidRPr="00215681">
        <w:rPr>
          <w:rFonts w:ascii="Times New Roman" w:eastAsia="Times New Roman" w:hAnsi="Times New Roman" w:cs="Times New Roman"/>
          <w:color w:val="333333"/>
          <w:sz w:val="28"/>
          <w:szCs w:val="28"/>
          <w:lang w:val="kk-KZ" w:eastAsia="ru-RU"/>
        </w:rPr>
        <w:softHyphen/>
        <w:t>рибесі мол бизнес-тренерлер бе</w:t>
      </w:r>
      <w:r w:rsidRPr="00215681">
        <w:rPr>
          <w:rFonts w:ascii="Times New Roman" w:eastAsia="Times New Roman" w:hAnsi="Times New Roman" w:cs="Times New Roman"/>
          <w:color w:val="333333"/>
          <w:sz w:val="28"/>
          <w:szCs w:val="28"/>
          <w:lang w:val="kk-KZ" w:eastAsia="ru-RU"/>
        </w:rPr>
        <w:softHyphen/>
        <w:t>реді. Ол жерде бизнесті қалай бастау керек дегеннен бастап, кәсіпті жүргізудің қандай тетіктері бар, салық жүйелері жайында қа</w:t>
      </w:r>
      <w:r w:rsidRPr="00215681">
        <w:rPr>
          <w:rFonts w:ascii="Times New Roman" w:eastAsia="Times New Roman" w:hAnsi="Times New Roman" w:cs="Times New Roman"/>
          <w:color w:val="333333"/>
          <w:sz w:val="28"/>
          <w:szCs w:val="28"/>
          <w:lang w:val="kk-KZ" w:eastAsia="ru-RU"/>
        </w:rPr>
        <w:softHyphen/>
        <w:t>лай сауатты болу керек, жарна</w:t>
      </w:r>
      <w:r w:rsidRPr="00215681">
        <w:rPr>
          <w:rFonts w:ascii="Times New Roman" w:eastAsia="Times New Roman" w:hAnsi="Times New Roman" w:cs="Times New Roman"/>
          <w:color w:val="333333"/>
          <w:sz w:val="28"/>
          <w:szCs w:val="28"/>
          <w:lang w:val="kk-KZ" w:eastAsia="ru-RU"/>
        </w:rPr>
        <w:softHyphen/>
        <w:t>маны қалай жүргізген дұрыс, тауарды таңдауда не нәрсеге мән беру керек, нарықта қалай бәсе</w:t>
      </w:r>
      <w:r w:rsidRPr="00215681">
        <w:rPr>
          <w:rFonts w:ascii="Times New Roman" w:eastAsia="Times New Roman" w:hAnsi="Times New Roman" w:cs="Times New Roman"/>
          <w:color w:val="333333"/>
          <w:sz w:val="28"/>
          <w:szCs w:val="28"/>
          <w:lang w:val="kk-KZ" w:eastAsia="ru-RU"/>
        </w:rPr>
        <w:softHyphen/>
        <w:t>кеге қабілетті бола аламыз деген сауалдардың барлығына жауап беріліп, толықтай дерлік үйреті</w:t>
      </w:r>
      <w:r w:rsidRPr="00215681">
        <w:rPr>
          <w:rFonts w:ascii="Times New Roman" w:eastAsia="Times New Roman" w:hAnsi="Times New Roman" w:cs="Times New Roman"/>
          <w:color w:val="333333"/>
          <w:sz w:val="28"/>
          <w:szCs w:val="28"/>
          <w:lang w:val="kk-KZ" w:eastAsia="ru-RU"/>
        </w:rPr>
        <w:softHyphen/>
        <w:t>леді. Міне, осы ақпараттардың барлығын алып, бойына сіңір</w:t>
      </w:r>
      <w:r w:rsidRPr="00215681">
        <w:rPr>
          <w:rFonts w:ascii="Times New Roman" w:eastAsia="Times New Roman" w:hAnsi="Times New Roman" w:cs="Times New Roman"/>
          <w:color w:val="333333"/>
          <w:sz w:val="28"/>
          <w:szCs w:val="28"/>
          <w:lang w:val="kk-KZ" w:eastAsia="ru-RU"/>
        </w:rPr>
        <w:softHyphen/>
        <w:t>геннен кейін адамда өз-өзінен белгілі бір бағыт пайда болады. Ол кәсібін неден бастайтынын, қалай жүргізетінін түсінеді. Яғни, сана</w:t>
      </w:r>
      <w:r w:rsidRPr="00215681">
        <w:rPr>
          <w:rFonts w:ascii="Times New Roman" w:eastAsia="Times New Roman" w:hAnsi="Times New Roman" w:cs="Times New Roman"/>
          <w:color w:val="333333"/>
          <w:sz w:val="28"/>
          <w:szCs w:val="28"/>
          <w:lang w:val="kk-KZ" w:eastAsia="ru-RU"/>
        </w:rPr>
        <w:softHyphen/>
        <w:t>сында өз бизнесіне байланысты картина шығады. Ал кәсіп бастай</w:t>
      </w:r>
      <w:r w:rsidRPr="00215681">
        <w:rPr>
          <w:rFonts w:ascii="Times New Roman" w:eastAsia="Times New Roman" w:hAnsi="Times New Roman" w:cs="Times New Roman"/>
          <w:color w:val="333333"/>
          <w:sz w:val="28"/>
          <w:szCs w:val="28"/>
          <w:lang w:val="kk-KZ" w:eastAsia="ru-RU"/>
        </w:rPr>
        <w:softHyphen/>
        <w:t>мын деп жүрген азаматтар үшін «Бастау Бизнес» бағдарламасы бар. Ондағы оқу бағдарламасы бір айға созылады. Ол жерде адамдар кәсіп негіздерін үйрене жүріп өзі</w:t>
      </w:r>
      <w:r w:rsidRPr="00215681">
        <w:rPr>
          <w:rFonts w:ascii="Times New Roman" w:eastAsia="Times New Roman" w:hAnsi="Times New Roman" w:cs="Times New Roman"/>
          <w:color w:val="333333"/>
          <w:sz w:val="28"/>
          <w:szCs w:val="28"/>
          <w:lang w:val="kk-KZ" w:eastAsia="ru-RU"/>
        </w:rPr>
        <w:softHyphen/>
        <w:t>нің бизнес жоспарын құрасты</w:t>
      </w:r>
      <w:r w:rsidRPr="00215681">
        <w:rPr>
          <w:rFonts w:ascii="Times New Roman" w:eastAsia="Times New Roman" w:hAnsi="Times New Roman" w:cs="Times New Roman"/>
          <w:color w:val="333333"/>
          <w:sz w:val="28"/>
          <w:szCs w:val="28"/>
          <w:lang w:val="kk-KZ" w:eastAsia="ru-RU"/>
        </w:rPr>
        <w:softHyphen/>
        <w:t>рады. Бір ай оқу тамам болған соң, әзірлеген бизнес жобасын қорғап, арнайы грант ұтып алуға мүмкіндігі бар. Гранттың көлемі – 200 АЕК. Бұл дәл қазір кәсіп бастап кетемін деген азамат үшін кәдімгідей көмек. 530 мың теңгеге өз саласы бойынша қажетті құрал-жабдығын сатып алады. Бұл бағ</w:t>
      </w:r>
      <w:r w:rsidRPr="00215681">
        <w:rPr>
          <w:rFonts w:ascii="Times New Roman" w:eastAsia="Times New Roman" w:hAnsi="Times New Roman" w:cs="Times New Roman"/>
          <w:color w:val="333333"/>
          <w:sz w:val="28"/>
          <w:szCs w:val="28"/>
          <w:lang w:val="kk-KZ" w:eastAsia="ru-RU"/>
        </w:rPr>
        <w:softHyphen/>
        <w:t>дарламаға жұмыссыз жастар, көп</w:t>
      </w:r>
      <w:r w:rsidRPr="00215681">
        <w:rPr>
          <w:rFonts w:ascii="Times New Roman" w:eastAsia="Times New Roman" w:hAnsi="Times New Roman" w:cs="Times New Roman"/>
          <w:color w:val="333333"/>
          <w:sz w:val="28"/>
          <w:szCs w:val="28"/>
          <w:lang w:val="kk-KZ" w:eastAsia="ru-RU"/>
        </w:rPr>
        <w:softHyphen/>
        <w:t>балалы аналар, әлеуметтік әлсіз топ өкілдері қатыса алады. Аталған жоба былтыр да сәтті жү</w:t>
      </w:r>
      <w:r w:rsidRPr="00215681">
        <w:rPr>
          <w:rFonts w:ascii="Times New Roman" w:eastAsia="Times New Roman" w:hAnsi="Times New Roman" w:cs="Times New Roman"/>
          <w:color w:val="333333"/>
          <w:sz w:val="28"/>
          <w:szCs w:val="28"/>
          <w:lang w:val="kk-KZ" w:eastAsia="ru-RU"/>
        </w:rPr>
        <w:softHyphen/>
        <w:t>зеге асқан, биыл да жалғасады. Оқу бағдар</w:t>
      </w:r>
      <w:r w:rsidRPr="00215681">
        <w:rPr>
          <w:rFonts w:ascii="Times New Roman" w:eastAsia="Times New Roman" w:hAnsi="Times New Roman" w:cs="Times New Roman"/>
          <w:color w:val="333333"/>
          <w:sz w:val="28"/>
          <w:szCs w:val="28"/>
          <w:lang w:val="kk-KZ" w:eastAsia="ru-RU"/>
        </w:rPr>
        <w:softHyphen/>
        <w:t>ламасы наурыз айының ор</w:t>
      </w:r>
      <w:r w:rsidRPr="00215681">
        <w:rPr>
          <w:rFonts w:ascii="Times New Roman" w:eastAsia="Times New Roman" w:hAnsi="Times New Roman" w:cs="Times New Roman"/>
          <w:color w:val="333333"/>
          <w:sz w:val="28"/>
          <w:szCs w:val="28"/>
          <w:lang w:val="kk-KZ" w:eastAsia="ru-RU"/>
        </w:rPr>
        <w:softHyphen/>
        <w:t>тасында басталады деп күтіп отырмыз. Қазірдің өзінде осыған қатысамын деп талпынып отыр</w:t>
      </w:r>
      <w:r w:rsidRPr="00215681">
        <w:rPr>
          <w:rFonts w:ascii="Times New Roman" w:eastAsia="Times New Roman" w:hAnsi="Times New Roman" w:cs="Times New Roman"/>
          <w:color w:val="333333"/>
          <w:sz w:val="28"/>
          <w:szCs w:val="28"/>
          <w:lang w:val="kk-KZ" w:eastAsia="ru-RU"/>
        </w:rPr>
        <w:softHyphen/>
        <w:t>ғандар көп. Сондай-ақ грант кө</w:t>
      </w:r>
      <w:r w:rsidRPr="00215681">
        <w:rPr>
          <w:rFonts w:ascii="Times New Roman" w:eastAsia="Times New Roman" w:hAnsi="Times New Roman" w:cs="Times New Roman"/>
          <w:color w:val="333333"/>
          <w:sz w:val="28"/>
          <w:szCs w:val="28"/>
          <w:lang w:val="kk-KZ" w:eastAsia="ru-RU"/>
        </w:rPr>
        <w:softHyphen/>
        <w:t>лемі де артуы мүмкін. Яғни, 1 мил</w:t>
      </w:r>
      <w:r w:rsidRPr="00215681">
        <w:rPr>
          <w:rFonts w:ascii="Times New Roman" w:eastAsia="Times New Roman" w:hAnsi="Times New Roman" w:cs="Times New Roman"/>
          <w:color w:val="333333"/>
          <w:sz w:val="28"/>
          <w:szCs w:val="28"/>
          <w:lang w:val="kk-KZ" w:eastAsia="ru-RU"/>
        </w:rPr>
        <w:softHyphen/>
      </w:r>
      <w:r w:rsidRPr="00215681">
        <w:rPr>
          <w:rFonts w:ascii="Times New Roman" w:eastAsia="Times New Roman" w:hAnsi="Times New Roman" w:cs="Times New Roman"/>
          <w:color w:val="333333"/>
          <w:sz w:val="28"/>
          <w:szCs w:val="28"/>
          <w:lang w:val="kk-KZ" w:eastAsia="ru-RU"/>
        </w:rPr>
        <w:softHyphen/>
        <w:t>лион теңгеге жеткізілмек. Біз</w:t>
      </w:r>
      <w:r w:rsidRPr="00215681">
        <w:rPr>
          <w:rFonts w:ascii="Times New Roman" w:eastAsia="Times New Roman" w:hAnsi="Times New Roman" w:cs="Times New Roman"/>
          <w:color w:val="333333"/>
          <w:sz w:val="28"/>
          <w:szCs w:val="28"/>
          <w:lang w:val="kk-KZ" w:eastAsia="ru-RU"/>
        </w:rPr>
        <w:softHyphen/>
        <w:t>дің ауданда екі класс ашылмақ. Сол жерде 20-30 адамнан топ-топқа бөлініп оқы</w:t>
      </w:r>
      <w:r w:rsidRPr="00215681">
        <w:rPr>
          <w:rFonts w:ascii="Times New Roman" w:eastAsia="Times New Roman" w:hAnsi="Times New Roman" w:cs="Times New Roman"/>
          <w:color w:val="333333"/>
          <w:sz w:val="28"/>
          <w:szCs w:val="28"/>
          <w:lang w:val="kk-KZ" w:eastAsia="ru-RU"/>
        </w:rPr>
        <w:softHyphen/>
        <w:t>ты</w:t>
      </w:r>
      <w:r w:rsidRPr="00215681">
        <w:rPr>
          <w:rFonts w:ascii="Times New Roman" w:eastAsia="Times New Roman" w:hAnsi="Times New Roman" w:cs="Times New Roman"/>
          <w:color w:val="333333"/>
          <w:sz w:val="28"/>
          <w:szCs w:val="28"/>
          <w:lang w:val="kk-KZ" w:eastAsia="ru-RU"/>
        </w:rPr>
        <w:softHyphen/>
        <w:t>лады. Қа</w:t>
      </w:r>
      <w:r w:rsidRPr="00215681">
        <w:rPr>
          <w:rFonts w:ascii="Times New Roman" w:eastAsia="Times New Roman" w:hAnsi="Times New Roman" w:cs="Times New Roman"/>
          <w:color w:val="333333"/>
          <w:sz w:val="28"/>
          <w:szCs w:val="28"/>
          <w:lang w:val="kk-KZ" w:eastAsia="ru-RU"/>
        </w:rPr>
        <w:softHyphen/>
        <w:t>зірдің өзін</w:t>
      </w:r>
      <w:r w:rsidRPr="00215681">
        <w:rPr>
          <w:rFonts w:ascii="Times New Roman" w:eastAsia="Times New Roman" w:hAnsi="Times New Roman" w:cs="Times New Roman"/>
          <w:color w:val="333333"/>
          <w:sz w:val="28"/>
          <w:szCs w:val="28"/>
          <w:lang w:val="kk-KZ" w:eastAsia="ru-RU"/>
        </w:rPr>
        <w:softHyphen/>
        <w:t>де біздің ауда</w:t>
      </w:r>
      <w:r w:rsidRPr="00215681">
        <w:rPr>
          <w:rFonts w:ascii="Times New Roman" w:eastAsia="Times New Roman" w:hAnsi="Times New Roman" w:cs="Times New Roman"/>
          <w:color w:val="333333"/>
          <w:sz w:val="28"/>
          <w:szCs w:val="28"/>
          <w:lang w:val="kk-KZ" w:eastAsia="ru-RU"/>
        </w:rPr>
        <w:softHyphen/>
        <w:t>нымызда 260 адам оқуға ниет</w:t>
      </w:r>
      <w:r w:rsidRPr="00215681">
        <w:rPr>
          <w:rFonts w:ascii="Times New Roman" w:eastAsia="Times New Roman" w:hAnsi="Times New Roman" w:cs="Times New Roman"/>
          <w:color w:val="333333"/>
          <w:sz w:val="28"/>
          <w:szCs w:val="28"/>
          <w:lang w:val="kk-KZ" w:eastAsia="ru-RU"/>
        </w:rPr>
        <w:softHyphen/>
        <w:t>теніп отыр. Ал жалпы, қала бо</w:t>
      </w:r>
      <w:r w:rsidRPr="00215681">
        <w:rPr>
          <w:rFonts w:ascii="Times New Roman" w:eastAsia="Times New Roman" w:hAnsi="Times New Roman" w:cs="Times New Roman"/>
          <w:color w:val="333333"/>
          <w:sz w:val="28"/>
          <w:szCs w:val="28"/>
          <w:lang w:val="kk-KZ" w:eastAsia="ru-RU"/>
        </w:rPr>
        <w:softHyphen/>
        <w:t>йынша былтыр 3 000-ға жуық адам кәсіпкерлік негіздерін мең</w:t>
      </w:r>
      <w:r w:rsidRPr="00215681">
        <w:rPr>
          <w:rFonts w:ascii="Times New Roman" w:eastAsia="Times New Roman" w:hAnsi="Times New Roman" w:cs="Times New Roman"/>
          <w:color w:val="333333"/>
          <w:sz w:val="28"/>
          <w:szCs w:val="28"/>
          <w:lang w:val="kk-KZ" w:eastAsia="ru-RU"/>
        </w:rPr>
        <w:softHyphen/>
        <w:t>герген. Шыны керек, соңғы уақытта кәсіпкер болғысы келетін адам</w:t>
      </w:r>
      <w:r w:rsidRPr="00215681">
        <w:rPr>
          <w:rFonts w:ascii="Times New Roman" w:eastAsia="Times New Roman" w:hAnsi="Times New Roman" w:cs="Times New Roman"/>
          <w:color w:val="333333"/>
          <w:sz w:val="28"/>
          <w:szCs w:val="28"/>
          <w:lang w:val="kk-KZ" w:eastAsia="ru-RU"/>
        </w:rPr>
        <w:softHyphen/>
        <w:t>дардың саны көбейді. Бұл – жақсы үрдіс. Мұндай үрдістің жал</w:t>
      </w:r>
      <w:r w:rsidRPr="00215681">
        <w:rPr>
          <w:rFonts w:ascii="Times New Roman" w:eastAsia="Times New Roman" w:hAnsi="Times New Roman" w:cs="Times New Roman"/>
          <w:color w:val="333333"/>
          <w:sz w:val="28"/>
          <w:szCs w:val="28"/>
          <w:lang w:val="kk-KZ" w:eastAsia="ru-RU"/>
        </w:rPr>
        <w:softHyphen/>
        <w:t>ғасын табуына Үкіметтің ша</w:t>
      </w:r>
      <w:r w:rsidRPr="00215681">
        <w:rPr>
          <w:rFonts w:ascii="Times New Roman" w:eastAsia="Times New Roman" w:hAnsi="Times New Roman" w:cs="Times New Roman"/>
          <w:color w:val="333333"/>
          <w:sz w:val="28"/>
          <w:szCs w:val="28"/>
          <w:lang w:val="kk-KZ" w:eastAsia="ru-RU"/>
        </w:rPr>
        <w:softHyphen/>
        <w:t xml:space="preserve">ғын және орта бизнеске қолдау жасауы да әсер етіп жатыр. </w:t>
      </w:r>
      <w:r w:rsidRPr="00215681">
        <w:rPr>
          <w:rFonts w:ascii="Times New Roman" w:eastAsia="Times New Roman" w:hAnsi="Times New Roman" w:cs="Times New Roman"/>
          <w:color w:val="333333"/>
          <w:sz w:val="28"/>
          <w:szCs w:val="28"/>
          <w:lang w:eastAsia="ru-RU"/>
        </w:rPr>
        <w:t>Бұл орайда, «Биз</w:t>
      </w:r>
      <w:r w:rsidRPr="00215681">
        <w:rPr>
          <w:rFonts w:ascii="Times New Roman" w:eastAsia="Times New Roman" w:hAnsi="Times New Roman" w:cs="Times New Roman"/>
          <w:color w:val="333333"/>
          <w:sz w:val="28"/>
          <w:szCs w:val="28"/>
          <w:lang w:eastAsia="ru-RU"/>
        </w:rPr>
        <w:softHyphen/>
        <w:t>нестің жол картасы – 2025» бағ</w:t>
      </w:r>
      <w:r w:rsidRPr="00215681">
        <w:rPr>
          <w:rFonts w:ascii="Times New Roman" w:eastAsia="Times New Roman" w:hAnsi="Times New Roman" w:cs="Times New Roman"/>
          <w:color w:val="333333"/>
          <w:sz w:val="28"/>
          <w:szCs w:val="28"/>
          <w:lang w:eastAsia="ru-RU"/>
        </w:rPr>
        <w:softHyphen/>
        <w:t>дарламасын да айта кету керек. Аталған бағдарлама аясында 5 млн теңгелік грант беріледі.</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i/>
          <w:color w:val="333333"/>
          <w:sz w:val="28"/>
          <w:szCs w:val="28"/>
          <w:lang w:eastAsia="ru-RU"/>
        </w:rPr>
      </w:pPr>
      <w:r w:rsidRPr="00215681">
        <w:rPr>
          <w:rFonts w:ascii="Times New Roman" w:eastAsia="Times New Roman" w:hAnsi="Times New Roman" w:cs="Times New Roman"/>
          <w:bCs/>
          <w:i/>
          <w:color w:val="333333"/>
          <w:sz w:val="28"/>
          <w:szCs w:val="28"/>
          <w:bdr w:val="none" w:sz="0" w:space="0" w:color="auto" w:frame="1"/>
          <w:lang w:eastAsia="ru-RU"/>
        </w:rPr>
        <w:t>– Қомақты гранты бар жобаның талабы да жоғары болатын шығар?</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215681">
        <w:rPr>
          <w:rFonts w:ascii="Times New Roman" w:eastAsia="Times New Roman" w:hAnsi="Times New Roman" w:cs="Times New Roman"/>
          <w:color w:val="333333"/>
          <w:sz w:val="28"/>
          <w:szCs w:val="28"/>
          <w:lang w:eastAsia="ru-RU"/>
        </w:rPr>
        <w:t>– Мүмкін, солай деуге де бо</w:t>
      </w:r>
      <w:r w:rsidRPr="00215681">
        <w:rPr>
          <w:rFonts w:ascii="Times New Roman" w:eastAsia="Times New Roman" w:hAnsi="Times New Roman" w:cs="Times New Roman"/>
          <w:color w:val="333333"/>
          <w:sz w:val="28"/>
          <w:szCs w:val="28"/>
          <w:lang w:eastAsia="ru-RU"/>
        </w:rPr>
        <w:softHyphen/>
        <w:t>лады. Бұл бір жағынан кәсіпкер</w:t>
      </w:r>
      <w:r w:rsidRPr="00215681">
        <w:rPr>
          <w:rFonts w:ascii="Times New Roman" w:eastAsia="Times New Roman" w:hAnsi="Times New Roman" w:cs="Times New Roman"/>
          <w:color w:val="333333"/>
          <w:sz w:val="28"/>
          <w:szCs w:val="28"/>
          <w:lang w:eastAsia="ru-RU"/>
        </w:rPr>
        <w:softHyphen/>
        <w:t>лік</w:t>
      </w:r>
      <w:r w:rsidRPr="00215681">
        <w:rPr>
          <w:rFonts w:ascii="Times New Roman" w:eastAsia="Times New Roman" w:hAnsi="Times New Roman" w:cs="Times New Roman"/>
          <w:color w:val="333333"/>
          <w:sz w:val="28"/>
          <w:szCs w:val="28"/>
          <w:lang w:eastAsia="ru-RU"/>
        </w:rPr>
        <w:softHyphen/>
        <w:t>тің сапасына да әсер етпек. Яғни, жоба аясында грант ұтып алғысы келген азаматтар – білім, өндіріс, денсаулық сақтау, туризм салаларының бірі бойынша өз кәсібін ашуы қажет. Оған енді бастап жатқан кәсіпкерлер, мүгедектер, көпбалалы аналар қатысады. Бәлкім, кішігірім цех, мүмкін қандай да бір оқыту орта</w:t>
      </w:r>
      <w:r w:rsidRPr="00215681">
        <w:rPr>
          <w:rFonts w:ascii="Times New Roman" w:eastAsia="Times New Roman" w:hAnsi="Times New Roman" w:cs="Times New Roman"/>
          <w:color w:val="333333"/>
          <w:sz w:val="28"/>
          <w:szCs w:val="28"/>
          <w:lang w:eastAsia="ru-RU"/>
        </w:rPr>
        <w:softHyphen/>
        <w:t>лығы болар. Басты талап – жо</w:t>
      </w:r>
      <w:r w:rsidRPr="00215681">
        <w:rPr>
          <w:rFonts w:ascii="Times New Roman" w:eastAsia="Times New Roman" w:hAnsi="Times New Roman" w:cs="Times New Roman"/>
          <w:color w:val="333333"/>
          <w:sz w:val="28"/>
          <w:szCs w:val="28"/>
          <w:lang w:eastAsia="ru-RU"/>
        </w:rPr>
        <w:softHyphen/>
        <w:t>баның инновациялық мінездемесі болуы керек. Осы ретте инновация деген терминге де түсініктеме бе</w:t>
      </w:r>
      <w:r w:rsidRPr="00215681">
        <w:rPr>
          <w:rFonts w:ascii="Times New Roman" w:eastAsia="Times New Roman" w:hAnsi="Times New Roman" w:cs="Times New Roman"/>
          <w:color w:val="333333"/>
          <w:sz w:val="28"/>
          <w:szCs w:val="28"/>
          <w:lang w:eastAsia="ru-RU"/>
        </w:rPr>
        <w:softHyphen/>
        <w:t>ре кетсем деймін. Қазір инновация десе жұрттың бәрі оны ерекше бір жаңашылдық деп түсінеді. Елде жоқ нәрсені енгізу деп ұғады. Ал шын мәнінде олай емес. Мәселен, ағылшын курсын аштыңыз делік. Бірақ қазір тіл курстары өте көп. Бәрінің де жарнамасы бір-бірінен асып тұр. Сіз егер сондай орталық ашатын болсаңыз, онда ерекше оқу методикасын енгізесіз. Бас</w:t>
      </w:r>
      <w:r w:rsidRPr="00215681">
        <w:rPr>
          <w:rFonts w:ascii="Times New Roman" w:eastAsia="Times New Roman" w:hAnsi="Times New Roman" w:cs="Times New Roman"/>
          <w:color w:val="333333"/>
          <w:sz w:val="28"/>
          <w:szCs w:val="28"/>
          <w:lang w:eastAsia="ru-RU"/>
        </w:rPr>
        <w:softHyphen/>
        <w:t>қаларға ұқсамайтын, адамды өзіне тартып тұратын ерекшелік. Ал егер сіз әлеу</w:t>
      </w:r>
      <w:r w:rsidRPr="00215681">
        <w:rPr>
          <w:rFonts w:ascii="Times New Roman" w:eastAsia="Times New Roman" w:hAnsi="Times New Roman" w:cs="Times New Roman"/>
          <w:color w:val="333333"/>
          <w:sz w:val="28"/>
          <w:szCs w:val="28"/>
          <w:lang w:eastAsia="ru-RU"/>
        </w:rPr>
        <w:softHyphen/>
        <w:t>меттік әл</w:t>
      </w:r>
      <w:r w:rsidRPr="00215681">
        <w:rPr>
          <w:rFonts w:ascii="Times New Roman" w:eastAsia="Times New Roman" w:hAnsi="Times New Roman" w:cs="Times New Roman"/>
          <w:color w:val="333333"/>
          <w:sz w:val="28"/>
          <w:szCs w:val="28"/>
          <w:lang w:eastAsia="ru-RU"/>
        </w:rPr>
        <w:softHyphen/>
        <w:t>сіз топ өкілі не мүмкіндігі шек</w:t>
      </w:r>
      <w:r w:rsidRPr="00215681">
        <w:rPr>
          <w:rFonts w:ascii="Times New Roman" w:eastAsia="Times New Roman" w:hAnsi="Times New Roman" w:cs="Times New Roman"/>
          <w:color w:val="333333"/>
          <w:sz w:val="28"/>
          <w:szCs w:val="28"/>
          <w:lang w:eastAsia="ru-RU"/>
        </w:rPr>
        <w:softHyphen/>
        <w:t>теулі жан болсаңыз немесе көп</w:t>
      </w:r>
      <w:r w:rsidRPr="00215681">
        <w:rPr>
          <w:rFonts w:ascii="Times New Roman" w:eastAsia="Times New Roman" w:hAnsi="Times New Roman" w:cs="Times New Roman"/>
          <w:color w:val="333333"/>
          <w:sz w:val="28"/>
          <w:szCs w:val="28"/>
          <w:lang w:eastAsia="ru-RU"/>
        </w:rPr>
        <w:softHyphen/>
        <w:t>ба</w:t>
      </w:r>
      <w:r w:rsidRPr="00215681">
        <w:rPr>
          <w:rFonts w:ascii="Times New Roman" w:eastAsia="Times New Roman" w:hAnsi="Times New Roman" w:cs="Times New Roman"/>
          <w:color w:val="333333"/>
          <w:sz w:val="28"/>
          <w:szCs w:val="28"/>
          <w:lang w:eastAsia="ru-RU"/>
        </w:rPr>
        <w:softHyphen/>
        <w:t>лалы ана болсаңыз, онда сізден еш</w:t>
      </w:r>
      <w:r w:rsidRPr="00215681">
        <w:rPr>
          <w:rFonts w:ascii="Times New Roman" w:eastAsia="Times New Roman" w:hAnsi="Times New Roman" w:cs="Times New Roman"/>
          <w:color w:val="333333"/>
          <w:sz w:val="28"/>
          <w:szCs w:val="28"/>
          <w:lang w:eastAsia="ru-RU"/>
        </w:rPr>
        <w:softHyphen/>
        <w:t>қандай инновация талап етіл</w:t>
      </w:r>
      <w:r w:rsidRPr="00215681">
        <w:rPr>
          <w:rFonts w:ascii="Times New Roman" w:eastAsia="Times New Roman" w:hAnsi="Times New Roman" w:cs="Times New Roman"/>
          <w:color w:val="333333"/>
          <w:sz w:val="28"/>
          <w:szCs w:val="28"/>
          <w:lang w:eastAsia="ru-RU"/>
        </w:rPr>
        <w:softHyphen/>
        <w:t>мейді. Сәтті қорғай алса 5 миллион теңгесін алып, кәсіптерін бастай береді.</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i/>
          <w:color w:val="333333"/>
          <w:sz w:val="28"/>
          <w:szCs w:val="28"/>
          <w:lang w:eastAsia="ru-RU"/>
        </w:rPr>
      </w:pPr>
      <w:r w:rsidRPr="00215681">
        <w:rPr>
          <w:rFonts w:ascii="Times New Roman" w:eastAsia="Times New Roman" w:hAnsi="Times New Roman" w:cs="Times New Roman"/>
          <w:bCs/>
          <w:i/>
          <w:color w:val="333333"/>
          <w:sz w:val="28"/>
          <w:szCs w:val="28"/>
          <w:bdr w:val="none" w:sz="0" w:space="0" w:color="auto" w:frame="1"/>
          <w:lang w:eastAsia="ru-RU"/>
        </w:rPr>
        <w:t>– Адамдардың кәсіпті әрі қа</w:t>
      </w:r>
      <w:r w:rsidRPr="00215681">
        <w:rPr>
          <w:rFonts w:ascii="Times New Roman" w:eastAsia="Times New Roman" w:hAnsi="Times New Roman" w:cs="Times New Roman"/>
          <w:bCs/>
          <w:i/>
          <w:color w:val="333333"/>
          <w:sz w:val="28"/>
          <w:szCs w:val="28"/>
          <w:bdr w:val="none" w:sz="0" w:space="0" w:color="auto" w:frame="1"/>
          <w:lang w:eastAsia="ru-RU"/>
        </w:rPr>
        <w:softHyphen/>
        <w:t>рай игеріп кетуіне кәсіпкерлер палатасы әрдайым көмек беріп отыра ма?</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215681">
        <w:rPr>
          <w:rFonts w:ascii="Times New Roman" w:eastAsia="Times New Roman" w:hAnsi="Times New Roman" w:cs="Times New Roman"/>
          <w:color w:val="333333"/>
          <w:sz w:val="28"/>
          <w:szCs w:val="28"/>
          <w:lang w:eastAsia="ru-RU"/>
        </w:rPr>
        <w:t>– Міндетті түрде. Біздің ар</w:t>
      </w:r>
      <w:r w:rsidRPr="00215681">
        <w:rPr>
          <w:rFonts w:ascii="Times New Roman" w:eastAsia="Times New Roman" w:hAnsi="Times New Roman" w:cs="Times New Roman"/>
          <w:color w:val="333333"/>
          <w:sz w:val="28"/>
          <w:szCs w:val="28"/>
          <w:lang w:eastAsia="ru-RU"/>
        </w:rPr>
        <w:softHyphen/>
        <w:t>тық</w:t>
      </w:r>
      <w:r w:rsidRPr="00215681">
        <w:rPr>
          <w:rFonts w:ascii="Times New Roman" w:eastAsia="Times New Roman" w:hAnsi="Times New Roman" w:cs="Times New Roman"/>
          <w:color w:val="333333"/>
          <w:sz w:val="28"/>
          <w:szCs w:val="28"/>
          <w:lang w:eastAsia="ru-RU"/>
        </w:rPr>
        <w:softHyphen/>
        <w:t>шылығымыз да сол. Бұл ба</w:t>
      </w:r>
      <w:r w:rsidRPr="00215681">
        <w:rPr>
          <w:rFonts w:ascii="Times New Roman" w:eastAsia="Times New Roman" w:hAnsi="Times New Roman" w:cs="Times New Roman"/>
          <w:color w:val="333333"/>
          <w:sz w:val="28"/>
          <w:szCs w:val="28"/>
          <w:lang w:eastAsia="ru-RU"/>
        </w:rPr>
        <w:softHyphen/>
        <w:t>ғытта кәсіпкерлерге көмек көр</w:t>
      </w:r>
      <w:r w:rsidRPr="00215681">
        <w:rPr>
          <w:rFonts w:ascii="Times New Roman" w:eastAsia="Times New Roman" w:hAnsi="Times New Roman" w:cs="Times New Roman"/>
          <w:color w:val="333333"/>
          <w:sz w:val="28"/>
          <w:szCs w:val="28"/>
          <w:lang w:eastAsia="ru-RU"/>
        </w:rPr>
        <w:softHyphen/>
        <w:t>сету орталығы жұмыс істейді. Мәселен, грант ұтып алып кәсіп бастаған адам салық жинағын тапсыруға міндетті. Ол үшін біздің бухгалтерлер – салық жүйесі, статистика, бухгалтерлік басқа да сауалдар бойынша қолдау көр</w:t>
      </w:r>
      <w:r w:rsidRPr="00215681">
        <w:rPr>
          <w:rFonts w:ascii="Times New Roman" w:eastAsia="Times New Roman" w:hAnsi="Times New Roman" w:cs="Times New Roman"/>
          <w:color w:val="333333"/>
          <w:sz w:val="28"/>
          <w:szCs w:val="28"/>
          <w:lang w:eastAsia="ru-RU"/>
        </w:rPr>
        <w:softHyphen/>
        <w:t>сетеді. Яғни, біз ол кісімен бірге отырып, барлық есептерін тап</w:t>
      </w:r>
      <w:r w:rsidRPr="00215681">
        <w:rPr>
          <w:rFonts w:ascii="Times New Roman" w:eastAsia="Times New Roman" w:hAnsi="Times New Roman" w:cs="Times New Roman"/>
          <w:color w:val="333333"/>
          <w:sz w:val="28"/>
          <w:szCs w:val="28"/>
          <w:lang w:eastAsia="ru-RU"/>
        </w:rPr>
        <w:softHyphen/>
        <w:t>сырамыз. Сондықтан кәсіпкердің жеке бухгалтер жалдау, оған қо</w:t>
      </w:r>
      <w:r w:rsidRPr="00215681">
        <w:rPr>
          <w:rFonts w:ascii="Times New Roman" w:eastAsia="Times New Roman" w:hAnsi="Times New Roman" w:cs="Times New Roman"/>
          <w:color w:val="333333"/>
          <w:sz w:val="28"/>
          <w:szCs w:val="28"/>
          <w:lang w:eastAsia="ru-RU"/>
        </w:rPr>
        <w:softHyphen/>
        <w:t>сымша жалақы төлеу шығыны болмайды. Бұдан бөлек, заңнама</w:t>
      </w:r>
      <w:r w:rsidRPr="00215681">
        <w:rPr>
          <w:rFonts w:ascii="Times New Roman" w:eastAsia="Times New Roman" w:hAnsi="Times New Roman" w:cs="Times New Roman"/>
          <w:color w:val="333333"/>
          <w:sz w:val="28"/>
          <w:szCs w:val="28"/>
          <w:lang w:eastAsia="ru-RU"/>
        </w:rPr>
        <w:softHyphen/>
        <w:t>лық мәселелерді шешіп беретін заңгерлеріміз бар. Мысалы, тә</w:t>
      </w:r>
      <w:r w:rsidRPr="00215681">
        <w:rPr>
          <w:rFonts w:ascii="Times New Roman" w:eastAsia="Times New Roman" w:hAnsi="Times New Roman" w:cs="Times New Roman"/>
          <w:color w:val="333333"/>
          <w:sz w:val="28"/>
          <w:szCs w:val="28"/>
          <w:lang w:eastAsia="ru-RU"/>
        </w:rPr>
        <w:softHyphen/>
        <w:t>жірибесі аз кәсіпкер жұмысқа тұратын адаммен, тауар жеткізу</w:t>
      </w:r>
      <w:r w:rsidRPr="00215681">
        <w:rPr>
          <w:rFonts w:ascii="Times New Roman" w:eastAsia="Times New Roman" w:hAnsi="Times New Roman" w:cs="Times New Roman"/>
          <w:color w:val="333333"/>
          <w:sz w:val="28"/>
          <w:szCs w:val="28"/>
          <w:lang w:eastAsia="ru-RU"/>
        </w:rPr>
        <w:softHyphen/>
        <w:t>шімен келісімшарттарды қалай жасау керегін білмеуі мүмкін. Басқа да түрлі заңнамалық мәсе</w:t>
      </w:r>
      <w:r w:rsidRPr="00215681">
        <w:rPr>
          <w:rFonts w:ascii="Times New Roman" w:eastAsia="Times New Roman" w:hAnsi="Times New Roman" w:cs="Times New Roman"/>
          <w:color w:val="333333"/>
          <w:sz w:val="28"/>
          <w:szCs w:val="28"/>
          <w:lang w:eastAsia="ru-RU"/>
        </w:rPr>
        <w:softHyphen/>
        <w:t>лелер алдынан шығады. Соның бәрінде біздің заңгерлер бастан-аяқ көмек бермек. Үшінші көме</w:t>
      </w:r>
      <w:r w:rsidRPr="00215681">
        <w:rPr>
          <w:rFonts w:ascii="Times New Roman" w:eastAsia="Times New Roman" w:hAnsi="Times New Roman" w:cs="Times New Roman"/>
          <w:color w:val="333333"/>
          <w:sz w:val="28"/>
          <w:szCs w:val="28"/>
          <w:lang w:eastAsia="ru-RU"/>
        </w:rPr>
        <w:softHyphen/>
        <w:t>гіміз – маркетинг бойынша. Ар</w:t>
      </w:r>
      <w:r w:rsidRPr="00215681">
        <w:rPr>
          <w:rFonts w:ascii="Times New Roman" w:eastAsia="Times New Roman" w:hAnsi="Times New Roman" w:cs="Times New Roman"/>
          <w:color w:val="333333"/>
          <w:sz w:val="28"/>
          <w:szCs w:val="28"/>
          <w:lang w:eastAsia="ru-RU"/>
        </w:rPr>
        <w:softHyphen/>
        <w:t>найы маркетологтар – бизнес жоспар жасау, тауарына деген сұранысты анықтау, әлеуметтік желіні тиімді пайдалану бағыт</w:t>
      </w:r>
      <w:r w:rsidRPr="00215681">
        <w:rPr>
          <w:rFonts w:ascii="Times New Roman" w:eastAsia="Times New Roman" w:hAnsi="Times New Roman" w:cs="Times New Roman"/>
          <w:color w:val="333333"/>
          <w:sz w:val="28"/>
          <w:szCs w:val="28"/>
          <w:lang w:eastAsia="ru-RU"/>
        </w:rPr>
        <w:softHyphen/>
        <w:t>тары тұрғысында тегін кеңес бе</w:t>
      </w:r>
      <w:r w:rsidRPr="00215681">
        <w:rPr>
          <w:rFonts w:ascii="Times New Roman" w:eastAsia="Times New Roman" w:hAnsi="Times New Roman" w:cs="Times New Roman"/>
          <w:color w:val="333333"/>
          <w:sz w:val="28"/>
          <w:szCs w:val="28"/>
          <w:lang w:eastAsia="ru-RU"/>
        </w:rPr>
        <w:softHyphen/>
        <w:t>ре</w:t>
      </w:r>
      <w:r w:rsidRPr="00215681">
        <w:rPr>
          <w:rFonts w:ascii="Times New Roman" w:eastAsia="Times New Roman" w:hAnsi="Times New Roman" w:cs="Times New Roman"/>
          <w:color w:val="333333"/>
          <w:sz w:val="28"/>
          <w:szCs w:val="28"/>
          <w:lang w:eastAsia="ru-RU"/>
        </w:rPr>
        <w:softHyphen/>
        <w:t>ді. Сонымен қатар елімізде бас</w:t>
      </w:r>
      <w:r w:rsidRPr="00215681">
        <w:rPr>
          <w:rFonts w:ascii="Times New Roman" w:eastAsia="Times New Roman" w:hAnsi="Times New Roman" w:cs="Times New Roman"/>
          <w:color w:val="333333"/>
          <w:sz w:val="28"/>
          <w:szCs w:val="28"/>
          <w:lang w:eastAsia="ru-RU"/>
        </w:rPr>
        <w:softHyphen/>
        <w:t>қа да мемлекеттік бағдарлама</w:t>
      </w:r>
      <w:r w:rsidRPr="00215681">
        <w:rPr>
          <w:rFonts w:ascii="Times New Roman" w:eastAsia="Times New Roman" w:hAnsi="Times New Roman" w:cs="Times New Roman"/>
          <w:color w:val="333333"/>
          <w:sz w:val="28"/>
          <w:szCs w:val="28"/>
          <w:lang w:eastAsia="ru-RU"/>
        </w:rPr>
        <w:softHyphen/>
        <w:t>лар бар. Мәселен, Almaty Finance деген қаржылық ұйымы 2 пайыз</w:t>
      </w:r>
      <w:r w:rsidRPr="00215681">
        <w:rPr>
          <w:rFonts w:ascii="Times New Roman" w:eastAsia="Times New Roman" w:hAnsi="Times New Roman" w:cs="Times New Roman"/>
          <w:color w:val="333333"/>
          <w:sz w:val="28"/>
          <w:szCs w:val="28"/>
          <w:lang w:eastAsia="ru-RU"/>
        </w:rPr>
        <w:softHyphen/>
        <w:t>бен несие береді. Одан өзге «Да</w:t>
      </w:r>
      <w:r w:rsidRPr="00215681">
        <w:rPr>
          <w:rFonts w:ascii="Times New Roman" w:eastAsia="Times New Roman" w:hAnsi="Times New Roman" w:cs="Times New Roman"/>
          <w:color w:val="333333"/>
          <w:sz w:val="28"/>
          <w:szCs w:val="28"/>
          <w:lang w:eastAsia="ru-RU"/>
        </w:rPr>
        <w:softHyphen/>
        <w:t>му-Өндіріс», «Еңбек» бағдарла</w:t>
      </w:r>
      <w:r w:rsidRPr="00215681">
        <w:rPr>
          <w:rFonts w:ascii="Times New Roman" w:eastAsia="Times New Roman" w:hAnsi="Times New Roman" w:cs="Times New Roman"/>
          <w:color w:val="333333"/>
          <w:sz w:val="28"/>
          <w:szCs w:val="28"/>
          <w:lang w:eastAsia="ru-RU"/>
        </w:rPr>
        <w:softHyphen/>
        <w:t>малары да бар. Соңғысы бойынша 6 пайыздық мөлшерлемемен 21 млн теңгеге дейін алуға болады. Міне, осы бағдарламалар бойын</w:t>
      </w:r>
      <w:r w:rsidRPr="00215681">
        <w:rPr>
          <w:rFonts w:ascii="Times New Roman" w:eastAsia="Times New Roman" w:hAnsi="Times New Roman" w:cs="Times New Roman"/>
          <w:color w:val="333333"/>
          <w:sz w:val="28"/>
          <w:szCs w:val="28"/>
          <w:lang w:eastAsia="ru-RU"/>
        </w:rPr>
        <w:softHyphen/>
        <w:t>ша ақпарат береміз және соларға қарай жетелейміз. Олар шағын ортамен шектеліп қалмай, кәсібін өріс</w:t>
      </w:r>
      <w:r w:rsidRPr="00215681">
        <w:rPr>
          <w:rFonts w:ascii="Times New Roman" w:eastAsia="Times New Roman" w:hAnsi="Times New Roman" w:cs="Times New Roman"/>
          <w:color w:val="333333"/>
          <w:sz w:val="28"/>
          <w:szCs w:val="28"/>
          <w:lang w:eastAsia="ru-RU"/>
        </w:rPr>
        <w:softHyphen/>
        <w:t>тететін басқа да мүмкін</w:t>
      </w:r>
      <w:r w:rsidRPr="00215681">
        <w:rPr>
          <w:rFonts w:ascii="Times New Roman" w:eastAsia="Times New Roman" w:hAnsi="Times New Roman" w:cs="Times New Roman"/>
          <w:color w:val="333333"/>
          <w:sz w:val="28"/>
          <w:szCs w:val="28"/>
          <w:lang w:eastAsia="ru-RU"/>
        </w:rPr>
        <w:softHyphen/>
        <w:t>дік</w:t>
      </w:r>
      <w:r w:rsidRPr="00215681">
        <w:rPr>
          <w:rFonts w:ascii="Times New Roman" w:eastAsia="Times New Roman" w:hAnsi="Times New Roman" w:cs="Times New Roman"/>
          <w:color w:val="333333"/>
          <w:sz w:val="28"/>
          <w:szCs w:val="28"/>
          <w:lang w:eastAsia="ru-RU"/>
        </w:rPr>
        <w:softHyphen/>
        <w:t>терді пайдалана алса құба-құп. Бұл төрт негізгі бағыттан бөлек, әкім</w:t>
      </w:r>
      <w:r w:rsidRPr="00215681">
        <w:rPr>
          <w:rFonts w:ascii="Times New Roman" w:eastAsia="Times New Roman" w:hAnsi="Times New Roman" w:cs="Times New Roman"/>
          <w:color w:val="333333"/>
          <w:sz w:val="28"/>
          <w:szCs w:val="28"/>
          <w:lang w:eastAsia="ru-RU"/>
        </w:rPr>
        <w:softHyphen/>
        <w:t>шілік кедергілерді жою, биз</w:t>
      </w:r>
      <w:r w:rsidRPr="00215681">
        <w:rPr>
          <w:rFonts w:ascii="Times New Roman" w:eastAsia="Times New Roman" w:hAnsi="Times New Roman" w:cs="Times New Roman"/>
          <w:color w:val="333333"/>
          <w:sz w:val="28"/>
          <w:szCs w:val="28"/>
          <w:lang w:eastAsia="ru-RU"/>
        </w:rPr>
        <w:softHyphen/>
        <w:t>несті қол</w:t>
      </w:r>
      <w:r w:rsidRPr="00215681">
        <w:rPr>
          <w:rFonts w:ascii="Times New Roman" w:eastAsia="Times New Roman" w:hAnsi="Times New Roman" w:cs="Times New Roman"/>
          <w:color w:val="333333"/>
          <w:sz w:val="28"/>
          <w:szCs w:val="28"/>
          <w:lang w:eastAsia="ru-RU"/>
        </w:rPr>
        <w:softHyphen/>
        <w:t>дауға байланысты күр</w:t>
      </w:r>
      <w:r w:rsidRPr="00215681">
        <w:rPr>
          <w:rFonts w:ascii="Times New Roman" w:eastAsia="Times New Roman" w:hAnsi="Times New Roman" w:cs="Times New Roman"/>
          <w:color w:val="333333"/>
          <w:sz w:val="28"/>
          <w:szCs w:val="28"/>
          <w:lang w:eastAsia="ru-RU"/>
        </w:rPr>
        <w:softHyphen/>
        <w:t>делі өзге</w:t>
      </w:r>
      <w:r w:rsidRPr="00215681">
        <w:rPr>
          <w:rFonts w:ascii="Times New Roman" w:eastAsia="Times New Roman" w:hAnsi="Times New Roman" w:cs="Times New Roman"/>
          <w:color w:val="333333"/>
          <w:sz w:val="28"/>
          <w:szCs w:val="28"/>
          <w:lang w:eastAsia="ru-RU"/>
        </w:rPr>
        <w:softHyphen/>
        <w:t>рістер жасалып жа</w:t>
      </w:r>
      <w:r w:rsidRPr="00215681">
        <w:rPr>
          <w:rFonts w:ascii="Times New Roman" w:eastAsia="Times New Roman" w:hAnsi="Times New Roman" w:cs="Times New Roman"/>
          <w:color w:val="333333"/>
          <w:sz w:val="28"/>
          <w:szCs w:val="28"/>
          <w:lang w:eastAsia="ru-RU"/>
        </w:rPr>
        <w:softHyphen/>
        <w:t>тыр.</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i/>
          <w:color w:val="333333"/>
          <w:sz w:val="28"/>
          <w:szCs w:val="28"/>
          <w:lang w:eastAsia="ru-RU"/>
        </w:rPr>
      </w:pPr>
      <w:r w:rsidRPr="00215681">
        <w:rPr>
          <w:rFonts w:ascii="Times New Roman" w:eastAsia="Times New Roman" w:hAnsi="Times New Roman" w:cs="Times New Roman"/>
          <w:bCs/>
          <w:i/>
          <w:color w:val="333333"/>
          <w:sz w:val="28"/>
          <w:szCs w:val="28"/>
          <w:bdr w:val="none" w:sz="0" w:space="0" w:color="auto" w:frame="1"/>
          <w:lang w:eastAsia="ru-RU"/>
        </w:rPr>
        <w:t>– Кәсіпкер үшін заңды тұлға атанудың қай түрін таңдаған қолайлы болар еді?</w:t>
      </w:r>
    </w:p>
    <w:p w:rsidR="004940B2" w:rsidRPr="00215681" w:rsidRDefault="004940B2" w:rsidP="00215681">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8"/>
          <w:szCs w:val="28"/>
          <w:lang w:eastAsia="ru-RU"/>
        </w:rPr>
      </w:pPr>
      <w:r w:rsidRPr="00215681">
        <w:rPr>
          <w:rFonts w:ascii="Times New Roman" w:eastAsia="Times New Roman" w:hAnsi="Times New Roman" w:cs="Times New Roman"/>
          <w:color w:val="333333"/>
          <w:sz w:val="28"/>
          <w:szCs w:val="28"/>
          <w:lang w:eastAsia="ru-RU"/>
        </w:rPr>
        <w:t>– Жеке кәсіпкер бола ма, әлде жауапкершілігі шектеулі серік</w:t>
      </w:r>
      <w:r w:rsidRPr="00215681">
        <w:rPr>
          <w:rFonts w:ascii="Times New Roman" w:eastAsia="Times New Roman" w:hAnsi="Times New Roman" w:cs="Times New Roman"/>
          <w:color w:val="333333"/>
          <w:sz w:val="28"/>
          <w:szCs w:val="28"/>
          <w:lang w:eastAsia="ru-RU"/>
        </w:rPr>
        <w:softHyphen/>
        <w:t>тес</w:t>
      </w:r>
      <w:r w:rsidRPr="00215681">
        <w:rPr>
          <w:rFonts w:ascii="Times New Roman" w:eastAsia="Times New Roman" w:hAnsi="Times New Roman" w:cs="Times New Roman"/>
          <w:color w:val="333333"/>
          <w:sz w:val="28"/>
          <w:szCs w:val="28"/>
          <w:lang w:eastAsia="ru-RU"/>
        </w:rPr>
        <w:softHyphen/>
        <w:t>тік (ЖШС) құра ма, кәсіп иесі оны өзі таңдайды. Егер ЖШС ашатын болса, онда барлық құ</w:t>
      </w:r>
      <w:r w:rsidRPr="00215681">
        <w:rPr>
          <w:rFonts w:ascii="Times New Roman" w:eastAsia="Times New Roman" w:hAnsi="Times New Roman" w:cs="Times New Roman"/>
          <w:color w:val="333333"/>
          <w:sz w:val="28"/>
          <w:szCs w:val="28"/>
          <w:lang w:eastAsia="ru-RU"/>
        </w:rPr>
        <w:softHyphen/>
        <w:t>жаттарын өзіміз жасап береміз. Ал жеке кә</w:t>
      </w:r>
      <w:r w:rsidRPr="00215681">
        <w:rPr>
          <w:rFonts w:ascii="Times New Roman" w:eastAsia="Times New Roman" w:hAnsi="Times New Roman" w:cs="Times New Roman"/>
          <w:color w:val="333333"/>
          <w:sz w:val="28"/>
          <w:szCs w:val="28"/>
          <w:lang w:eastAsia="ru-RU"/>
        </w:rPr>
        <w:softHyphen/>
        <w:t>сіпкер атанғысы келсе, онда алды</w:t>
      </w:r>
      <w:r w:rsidRPr="00215681">
        <w:rPr>
          <w:rFonts w:ascii="Times New Roman" w:eastAsia="Times New Roman" w:hAnsi="Times New Roman" w:cs="Times New Roman"/>
          <w:color w:val="333333"/>
          <w:sz w:val="28"/>
          <w:szCs w:val="28"/>
          <w:lang w:eastAsia="ru-RU"/>
        </w:rPr>
        <w:softHyphen/>
        <w:t>мен салық формасын таңда</w:t>
      </w:r>
      <w:r w:rsidRPr="00215681">
        <w:rPr>
          <w:rFonts w:ascii="Times New Roman" w:eastAsia="Times New Roman" w:hAnsi="Times New Roman" w:cs="Times New Roman"/>
          <w:color w:val="333333"/>
          <w:sz w:val="28"/>
          <w:szCs w:val="28"/>
          <w:lang w:eastAsia="ru-RU"/>
        </w:rPr>
        <w:softHyphen/>
        <w:t>уы керек. Қазір Қазақстанда екі салық формасы бар – толық</w:t>
      </w:r>
      <w:r w:rsidRPr="00215681">
        <w:rPr>
          <w:rFonts w:ascii="Times New Roman" w:eastAsia="Times New Roman" w:hAnsi="Times New Roman" w:cs="Times New Roman"/>
          <w:color w:val="333333"/>
          <w:sz w:val="28"/>
          <w:szCs w:val="28"/>
          <w:lang w:eastAsia="ru-RU"/>
        </w:rPr>
        <w:softHyphen/>
        <w:t>ты</w:t>
      </w:r>
      <w:r w:rsidRPr="00215681">
        <w:rPr>
          <w:rFonts w:ascii="Times New Roman" w:eastAsia="Times New Roman" w:hAnsi="Times New Roman" w:cs="Times New Roman"/>
          <w:color w:val="333333"/>
          <w:sz w:val="28"/>
          <w:szCs w:val="28"/>
          <w:lang w:eastAsia="ru-RU"/>
        </w:rPr>
        <w:softHyphen/>
        <w:t>рылған және жеңілдетілген. Же</w:t>
      </w:r>
      <w:r w:rsidRPr="00215681">
        <w:rPr>
          <w:rFonts w:ascii="Times New Roman" w:eastAsia="Times New Roman" w:hAnsi="Times New Roman" w:cs="Times New Roman"/>
          <w:color w:val="333333"/>
          <w:sz w:val="28"/>
          <w:szCs w:val="28"/>
          <w:lang w:eastAsia="ru-RU"/>
        </w:rPr>
        <w:softHyphen/>
        <w:t>ңілдетілген түрі бойынша – са</w:t>
      </w:r>
      <w:r w:rsidRPr="00215681">
        <w:rPr>
          <w:rFonts w:ascii="Times New Roman" w:eastAsia="Times New Roman" w:hAnsi="Times New Roman" w:cs="Times New Roman"/>
          <w:color w:val="333333"/>
          <w:sz w:val="28"/>
          <w:szCs w:val="28"/>
          <w:lang w:eastAsia="ru-RU"/>
        </w:rPr>
        <w:softHyphen/>
        <w:t>лыққа ақша айналымының 3 па</w:t>
      </w:r>
      <w:r w:rsidRPr="00215681">
        <w:rPr>
          <w:rFonts w:ascii="Times New Roman" w:eastAsia="Times New Roman" w:hAnsi="Times New Roman" w:cs="Times New Roman"/>
          <w:color w:val="333333"/>
          <w:sz w:val="28"/>
          <w:szCs w:val="28"/>
          <w:lang w:eastAsia="ru-RU"/>
        </w:rPr>
        <w:softHyphen/>
        <w:t>йызын төлейді. Шағын кәсіпкер</w:t>
      </w:r>
      <w:r w:rsidRPr="00215681">
        <w:rPr>
          <w:rFonts w:ascii="Times New Roman" w:eastAsia="Times New Roman" w:hAnsi="Times New Roman" w:cs="Times New Roman"/>
          <w:color w:val="333333"/>
          <w:sz w:val="28"/>
          <w:szCs w:val="28"/>
          <w:lang w:eastAsia="ru-RU"/>
        </w:rPr>
        <w:softHyphen/>
        <w:t>лердің біразы осы жүйені таңдай</w:t>
      </w:r>
      <w:r w:rsidRPr="00215681">
        <w:rPr>
          <w:rFonts w:ascii="Times New Roman" w:eastAsia="Times New Roman" w:hAnsi="Times New Roman" w:cs="Times New Roman"/>
          <w:color w:val="333333"/>
          <w:sz w:val="28"/>
          <w:szCs w:val="28"/>
          <w:lang w:eastAsia="ru-RU"/>
        </w:rPr>
        <w:softHyphen/>
        <w:t xml:space="preserve">ды. Өйткені ыңғайлы. 100 мың теңгеге сауда жасаса, 3 мың теңге салық төлейді. </w:t>
      </w:r>
      <w:r w:rsidRPr="00215681">
        <w:rPr>
          <w:rFonts w:ascii="Times New Roman" w:eastAsia="Times New Roman" w:hAnsi="Times New Roman" w:cs="Times New Roman"/>
          <w:bCs/>
          <w:i/>
          <w:color w:val="000000" w:themeColor="text1"/>
          <w:sz w:val="28"/>
          <w:szCs w:val="28"/>
          <w:bdr w:val="none" w:sz="0" w:space="0" w:color="auto" w:frame="1"/>
          <w:lang w:eastAsia="ru-RU"/>
        </w:rPr>
        <w:t>Сұхбаттасқан</w:t>
      </w:r>
      <w:r w:rsidRPr="00215681">
        <w:rPr>
          <w:rFonts w:ascii="Times New Roman" w:eastAsia="Times New Roman" w:hAnsi="Times New Roman" w:cs="Times New Roman"/>
          <w:i/>
          <w:color w:val="000000" w:themeColor="text1"/>
          <w:sz w:val="28"/>
          <w:szCs w:val="28"/>
          <w:lang w:eastAsia="ru-RU"/>
        </w:rPr>
        <w:t xml:space="preserve"> </w:t>
      </w:r>
      <w:r w:rsidRPr="00215681">
        <w:rPr>
          <w:rFonts w:ascii="Times New Roman" w:eastAsia="Times New Roman" w:hAnsi="Times New Roman" w:cs="Times New Roman"/>
          <w:bCs/>
          <w:i/>
          <w:color w:val="000000" w:themeColor="text1"/>
          <w:sz w:val="28"/>
          <w:szCs w:val="28"/>
          <w:bdr w:val="none" w:sz="0" w:space="0" w:color="auto" w:frame="1"/>
          <w:lang w:eastAsia="ru-RU"/>
        </w:rPr>
        <w:t>Абай Айтмаганбет«Айқын» ақпарат,</w:t>
      </w:r>
      <w:r w:rsidRPr="00215681">
        <w:rPr>
          <w:rFonts w:ascii="Times New Roman" w:eastAsia="Times New Roman" w:hAnsi="Times New Roman" w:cs="Times New Roman"/>
          <w:i/>
          <w:color w:val="000000" w:themeColor="text1"/>
          <w:sz w:val="28"/>
          <w:szCs w:val="28"/>
          <w:bdr w:val="none" w:sz="0" w:space="0" w:color="auto" w:frame="1"/>
          <w:lang w:eastAsia="ru-RU"/>
        </w:rPr>
        <w:t>Наурыз 4, 2020</w:t>
      </w:r>
    </w:p>
    <w:p w:rsidR="004940B2" w:rsidRPr="0066750C" w:rsidRDefault="004940B2" w:rsidP="00B32A47">
      <w:pPr>
        <w:pStyle w:val="a3"/>
        <w:numPr>
          <w:ilvl w:val="0"/>
          <w:numId w:val="27"/>
        </w:numPr>
        <w:spacing w:after="0" w:line="240" w:lineRule="auto"/>
        <w:ind w:left="0" w:firstLine="708"/>
        <w:jc w:val="both"/>
        <w:rPr>
          <w:rStyle w:val="rynqvb"/>
          <w:rFonts w:ascii="Times New Roman" w:hAnsi="Times New Roman" w:cs="Times New Roman"/>
          <w:i/>
          <w:sz w:val="28"/>
          <w:szCs w:val="28"/>
          <w:lang w:val="kk-KZ"/>
        </w:rPr>
      </w:pPr>
      <w:r w:rsidRPr="0066750C">
        <w:rPr>
          <w:rStyle w:val="rynqvb"/>
          <w:rFonts w:ascii="Times New Roman" w:hAnsi="Times New Roman" w:cs="Times New Roman"/>
          <w:i/>
          <w:sz w:val="28"/>
          <w:szCs w:val="28"/>
          <w:lang w:val="kk-KZ"/>
        </w:rPr>
        <w:t>Scamper әдісі арқылы мақаланың мазмұнын жеті қырынан талдаңыз.</w:t>
      </w:r>
    </w:p>
    <w:p w:rsidR="004940B2" w:rsidRPr="00215681" w:rsidRDefault="004940B2" w:rsidP="00B32A47">
      <w:pPr>
        <w:pStyle w:val="a3"/>
        <w:numPr>
          <w:ilvl w:val="0"/>
          <w:numId w:val="37"/>
        </w:numPr>
        <w:spacing w:after="0" w:line="240" w:lineRule="auto"/>
        <w:ind w:left="0" w:firstLine="708"/>
        <w:jc w:val="both"/>
        <w:rPr>
          <w:rStyle w:val="rynqvb"/>
          <w:rFonts w:ascii="Times New Roman" w:hAnsi="Times New Roman" w:cs="Times New Roman"/>
          <w:sz w:val="28"/>
          <w:szCs w:val="28"/>
          <w:lang w:val="kk-KZ"/>
        </w:rPr>
      </w:pPr>
      <w:r w:rsidRPr="00215681">
        <w:rPr>
          <w:rStyle w:val="rynqvb"/>
          <w:rFonts w:ascii="Times New Roman" w:hAnsi="Times New Roman" w:cs="Times New Roman"/>
          <w:sz w:val="28"/>
          <w:szCs w:val="28"/>
          <w:lang w:val="kk-KZ"/>
        </w:rPr>
        <w:t>Кәсіпкерлікке мемлекеттік көмек болмаса экономикалық дамуға қандай әсері бар?</w:t>
      </w:r>
    </w:p>
    <w:p w:rsidR="004940B2" w:rsidRPr="00215681" w:rsidRDefault="004940B2" w:rsidP="00B32A47">
      <w:pPr>
        <w:pStyle w:val="a3"/>
        <w:numPr>
          <w:ilvl w:val="0"/>
          <w:numId w:val="37"/>
        </w:numPr>
        <w:spacing w:after="0" w:line="240" w:lineRule="auto"/>
        <w:ind w:left="0" w:firstLine="708"/>
        <w:jc w:val="both"/>
        <w:rPr>
          <w:rStyle w:val="rynqvb"/>
          <w:rFonts w:ascii="Times New Roman" w:hAnsi="Times New Roman" w:cs="Times New Roman"/>
          <w:sz w:val="28"/>
          <w:szCs w:val="28"/>
          <w:lang w:val="kk-KZ"/>
        </w:rPr>
      </w:pPr>
      <w:r w:rsidRPr="00215681">
        <w:rPr>
          <w:rStyle w:val="rynqvb"/>
          <w:rFonts w:ascii="Times New Roman" w:hAnsi="Times New Roman" w:cs="Times New Roman"/>
          <w:sz w:val="28"/>
          <w:szCs w:val="28"/>
          <w:lang w:val="kk-KZ"/>
        </w:rPr>
        <w:t>Өндіріс, білім, денсаулық, туризм салаларын бірге қамтитын  ірі көлемді кәсіпті бірден ашу мүмкін бе?</w:t>
      </w:r>
    </w:p>
    <w:p w:rsidR="004940B2" w:rsidRPr="00215681" w:rsidRDefault="004940B2" w:rsidP="00B32A47">
      <w:pPr>
        <w:pStyle w:val="a3"/>
        <w:numPr>
          <w:ilvl w:val="0"/>
          <w:numId w:val="37"/>
        </w:numPr>
        <w:spacing w:after="0" w:line="240" w:lineRule="auto"/>
        <w:ind w:left="0" w:firstLine="708"/>
        <w:jc w:val="both"/>
        <w:rPr>
          <w:rStyle w:val="rynqvb"/>
          <w:rFonts w:ascii="Times New Roman" w:hAnsi="Times New Roman" w:cs="Times New Roman"/>
          <w:sz w:val="28"/>
          <w:szCs w:val="28"/>
          <w:lang w:val="kk-KZ"/>
        </w:rPr>
      </w:pPr>
      <w:r w:rsidRPr="00215681">
        <w:rPr>
          <w:rStyle w:val="rynqvb"/>
          <w:rFonts w:ascii="Times New Roman" w:hAnsi="Times New Roman" w:cs="Times New Roman"/>
          <w:sz w:val="28"/>
          <w:szCs w:val="28"/>
          <w:lang w:val="kk-KZ"/>
        </w:rPr>
        <w:t>Елімізде жоғарыда аталған кәсіптің қай түрі жеңіл және неге?</w:t>
      </w:r>
    </w:p>
    <w:p w:rsidR="004940B2" w:rsidRPr="00215681" w:rsidRDefault="004940B2" w:rsidP="00B32A47">
      <w:pPr>
        <w:pStyle w:val="a3"/>
        <w:numPr>
          <w:ilvl w:val="0"/>
          <w:numId w:val="37"/>
        </w:numPr>
        <w:spacing w:after="0" w:line="240" w:lineRule="auto"/>
        <w:ind w:left="0" w:firstLine="708"/>
        <w:jc w:val="both"/>
        <w:rPr>
          <w:rStyle w:val="rynqvb"/>
          <w:rFonts w:ascii="Times New Roman" w:hAnsi="Times New Roman" w:cs="Times New Roman"/>
          <w:sz w:val="28"/>
          <w:szCs w:val="28"/>
          <w:lang w:val="kk-KZ"/>
        </w:rPr>
      </w:pPr>
      <w:r w:rsidRPr="00215681">
        <w:rPr>
          <w:rStyle w:val="rynqvb"/>
          <w:rFonts w:ascii="Times New Roman" w:hAnsi="Times New Roman" w:cs="Times New Roman"/>
          <w:sz w:val="28"/>
          <w:szCs w:val="28"/>
          <w:lang w:val="kk-KZ"/>
        </w:rPr>
        <w:t>Елімізде өндіріс саласының қай бағытын дамыту керек деп ойлайсыз?</w:t>
      </w:r>
    </w:p>
    <w:p w:rsidR="004940B2" w:rsidRPr="00215681" w:rsidRDefault="004940B2" w:rsidP="00B32A47">
      <w:pPr>
        <w:pStyle w:val="a3"/>
        <w:numPr>
          <w:ilvl w:val="0"/>
          <w:numId w:val="37"/>
        </w:numPr>
        <w:spacing w:after="0" w:line="240" w:lineRule="auto"/>
        <w:ind w:left="0" w:firstLine="708"/>
        <w:jc w:val="both"/>
        <w:rPr>
          <w:rStyle w:val="rynqvb"/>
          <w:rFonts w:ascii="Times New Roman" w:hAnsi="Times New Roman" w:cs="Times New Roman"/>
          <w:sz w:val="28"/>
          <w:szCs w:val="28"/>
          <w:lang w:val="kk-KZ"/>
        </w:rPr>
      </w:pPr>
      <w:r w:rsidRPr="00215681">
        <w:rPr>
          <w:rStyle w:val="rynqvb"/>
          <w:rFonts w:ascii="Times New Roman" w:hAnsi="Times New Roman" w:cs="Times New Roman"/>
          <w:sz w:val="28"/>
          <w:szCs w:val="28"/>
          <w:lang w:val="kk-KZ"/>
        </w:rPr>
        <w:t>Кәсіпкерлікке қолдау болмаса, жаңа ашқан кәсіпкерлерде қандай қиындықтар тууы мүмкін?</w:t>
      </w:r>
    </w:p>
    <w:p w:rsidR="004940B2" w:rsidRPr="00215681" w:rsidRDefault="004940B2" w:rsidP="00B32A47">
      <w:pPr>
        <w:pStyle w:val="a3"/>
        <w:numPr>
          <w:ilvl w:val="0"/>
          <w:numId w:val="37"/>
        </w:numPr>
        <w:spacing w:after="0" w:line="240" w:lineRule="auto"/>
        <w:ind w:left="0" w:firstLine="708"/>
        <w:jc w:val="both"/>
        <w:rPr>
          <w:rStyle w:val="rynqvb"/>
          <w:rFonts w:ascii="Times New Roman" w:hAnsi="Times New Roman" w:cs="Times New Roman"/>
          <w:sz w:val="28"/>
          <w:szCs w:val="28"/>
          <w:lang w:val="kk-KZ"/>
        </w:rPr>
      </w:pPr>
      <w:r w:rsidRPr="00215681">
        <w:rPr>
          <w:rStyle w:val="rynqvb"/>
          <w:rFonts w:ascii="Times New Roman" w:hAnsi="Times New Roman" w:cs="Times New Roman"/>
          <w:sz w:val="28"/>
          <w:szCs w:val="28"/>
          <w:lang w:val="kk-KZ"/>
        </w:rPr>
        <w:t>Кәсіпкерлікті қолдау бағдарламасында қай әрекет маңызды емес? Неге?</w:t>
      </w:r>
    </w:p>
    <w:p w:rsidR="004940B2" w:rsidRPr="00215681" w:rsidRDefault="004940B2" w:rsidP="00B32A47">
      <w:pPr>
        <w:pStyle w:val="a3"/>
        <w:numPr>
          <w:ilvl w:val="0"/>
          <w:numId w:val="37"/>
        </w:numPr>
        <w:spacing w:after="0" w:line="240" w:lineRule="auto"/>
        <w:ind w:left="0" w:firstLine="708"/>
        <w:jc w:val="both"/>
        <w:rPr>
          <w:rStyle w:val="rynqvb"/>
          <w:rFonts w:ascii="Times New Roman" w:hAnsi="Times New Roman" w:cs="Times New Roman"/>
          <w:sz w:val="28"/>
          <w:szCs w:val="28"/>
          <w:lang w:val="kk-KZ"/>
        </w:rPr>
      </w:pPr>
      <w:r w:rsidRPr="00215681">
        <w:rPr>
          <w:rStyle w:val="rynqvb"/>
          <w:rFonts w:ascii="Times New Roman" w:hAnsi="Times New Roman" w:cs="Times New Roman"/>
          <w:sz w:val="28"/>
          <w:szCs w:val="28"/>
          <w:lang w:val="kk-KZ"/>
        </w:rPr>
        <w:t>Кәсіпкерлікке бақылау қойылмаса қандай салдары болуы мүмкін?</w:t>
      </w:r>
    </w:p>
    <w:p w:rsidR="004940B2" w:rsidRPr="00215681" w:rsidRDefault="004940B2"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Default="00322BDC" w:rsidP="00215681">
      <w:pPr>
        <w:spacing w:after="0" w:line="240" w:lineRule="auto"/>
        <w:ind w:firstLine="708"/>
        <w:rPr>
          <w:rFonts w:ascii="Times New Roman" w:hAnsi="Times New Roman" w:cs="Times New Roman"/>
          <w:b/>
          <w:sz w:val="28"/>
          <w:szCs w:val="28"/>
          <w:lang w:val="kk-KZ"/>
        </w:rPr>
      </w:pPr>
    </w:p>
    <w:p w:rsidR="0066750C" w:rsidRDefault="0066750C" w:rsidP="00215681">
      <w:pPr>
        <w:spacing w:after="0" w:line="240" w:lineRule="auto"/>
        <w:ind w:firstLine="708"/>
        <w:rPr>
          <w:rFonts w:ascii="Times New Roman" w:hAnsi="Times New Roman" w:cs="Times New Roman"/>
          <w:b/>
          <w:sz w:val="28"/>
          <w:szCs w:val="28"/>
          <w:lang w:val="kk-KZ"/>
        </w:rPr>
      </w:pPr>
    </w:p>
    <w:p w:rsidR="00124227" w:rsidRDefault="00124227" w:rsidP="00215681">
      <w:pPr>
        <w:spacing w:after="0" w:line="240" w:lineRule="auto"/>
        <w:ind w:firstLine="708"/>
        <w:rPr>
          <w:rFonts w:ascii="Times New Roman" w:hAnsi="Times New Roman" w:cs="Times New Roman"/>
          <w:b/>
          <w:sz w:val="28"/>
          <w:szCs w:val="28"/>
          <w:lang w:val="kk-KZ"/>
        </w:rPr>
      </w:pPr>
    </w:p>
    <w:p w:rsidR="00124227" w:rsidRDefault="00124227" w:rsidP="00215681">
      <w:pPr>
        <w:spacing w:after="0" w:line="240" w:lineRule="auto"/>
        <w:ind w:firstLine="708"/>
        <w:rPr>
          <w:rFonts w:ascii="Times New Roman" w:hAnsi="Times New Roman" w:cs="Times New Roman"/>
          <w:b/>
          <w:sz w:val="28"/>
          <w:szCs w:val="28"/>
          <w:lang w:val="kk-KZ"/>
        </w:rPr>
      </w:pPr>
    </w:p>
    <w:p w:rsidR="00124227" w:rsidRDefault="00124227" w:rsidP="00215681">
      <w:pPr>
        <w:spacing w:after="0" w:line="240" w:lineRule="auto"/>
        <w:ind w:firstLine="708"/>
        <w:rPr>
          <w:rFonts w:ascii="Times New Roman" w:hAnsi="Times New Roman" w:cs="Times New Roman"/>
          <w:b/>
          <w:sz w:val="28"/>
          <w:szCs w:val="28"/>
          <w:lang w:val="kk-KZ"/>
        </w:rPr>
      </w:pPr>
    </w:p>
    <w:p w:rsidR="00124227" w:rsidRDefault="00124227" w:rsidP="00215681">
      <w:pPr>
        <w:spacing w:after="0" w:line="240" w:lineRule="auto"/>
        <w:ind w:firstLine="708"/>
        <w:rPr>
          <w:rFonts w:ascii="Times New Roman" w:hAnsi="Times New Roman" w:cs="Times New Roman"/>
          <w:b/>
          <w:sz w:val="28"/>
          <w:szCs w:val="28"/>
          <w:lang w:val="kk-KZ"/>
        </w:rPr>
      </w:pPr>
    </w:p>
    <w:p w:rsidR="00124227" w:rsidRDefault="00124227" w:rsidP="00215681">
      <w:pPr>
        <w:spacing w:after="0" w:line="240" w:lineRule="auto"/>
        <w:ind w:firstLine="708"/>
        <w:rPr>
          <w:rFonts w:ascii="Times New Roman" w:hAnsi="Times New Roman" w:cs="Times New Roman"/>
          <w:b/>
          <w:sz w:val="28"/>
          <w:szCs w:val="28"/>
          <w:lang w:val="kk-KZ"/>
        </w:rPr>
      </w:pPr>
    </w:p>
    <w:p w:rsidR="00322BDC" w:rsidRDefault="00322BDC" w:rsidP="00215681">
      <w:pPr>
        <w:spacing w:after="0" w:line="240" w:lineRule="auto"/>
        <w:ind w:firstLine="708"/>
        <w:rPr>
          <w:rFonts w:ascii="Times New Roman" w:hAnsi="Times New Roman" w:cs="Times New Roman"/>
          <w:b/>
          <w:sz w:val="28"/>
          <w:szCs w:val="28"/>
          <w:lang w:val="kk-KZ"/>
        </w:rPr>
      </w:pPr>
    </w:p>
    <w:p w:rsidR="006B3FF3" w:rsidRPr="00215681" w:rsidRDefault="006B3FF3"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4940B2" w:rsidRPr="0066750C" w:rsidRDefault="004940B2" w:rsidP="0066750C">
      <w:pPr>
        <w:pStyle w:val="main-title"/>
        <w:spacing w:before="0" w:beforeAutospacing="0" w:after="0" w:afterAutospacing="0"/>
        <w:ind w:firstLine="708"/>
        <w:jc w:val="both"/>
        <w:rPr>
          <w:bCs/>
          <w:i/>
          <w:sz w:val="28"/>
          <w:szCs w:val="28"/>
          <w:lang w:val="kk-KZ"/>
        </w:rPr>
      </w:pPr>
      <w:r w:rsidRPr="0066750C">
        <w:rPr>
          <w:bCs/>
          <w:i/>
          <w:sz w:val="28"/>
          <w:szCs w:val="28"/>
          <w:lang w:val="kk-KZ"/>
        </w:rPr>
        <w:t>І. Мәтінді оқып, тапсырмаларды орындаңыз</w:t>
      </w:r>
      <w:r w:rsidRPr="0066750C">
        <w:rPr>
          <w:i/>
          <w:sz w:val="28"/>
          <w:szCs w:val="28"/>
          <w:lang w:val="kk-KZ"/>
        </w:rPr>
        <w:t>.</w:t>
      </w:r>
    </w:p>
    <w:p w:rsidR="004940B2" w:rsidRPr="00215681" w:rsidRDefault="004940B2" w:rsidP="0066750C">
      <w:pPr>
        <w:pStyle w:val="a6"/>
        <w:spacing w:after="0" w:line="240" w:lineRule="auto"/>
        <w:ind w:firstLine="708"/>
        <w:jc w:val="both"/>
        <w:rPr>
          <w:sz w:val="28"/>
          <w:szCs w:val="28"/>
          <w:lang w:val="kk-KZ"/>
        </w:rPr>
      </w:pPr>
      <w:r w:rsidRPr="00215681">
        <w:rPr>
          <w:sz w:val="28"/>
          <w:szCs w:val="28"/>
          <w:lang w:val="kk-KZ"/>
        </w:rPr>
        <w:t>Әлеуметтік кәсіпкерліктің қарыштап дамуына не кедергі?</w:t>
      </w:r>
    </w:p>
    <w:p w:rsidR="004940B2" w:rsidRPr="00215681" w:rsidRDefault="004940B2" w:rsidP="0066750C">
      <w:pPr>
        <w:pStyle w:val="a6"/>
        <w:spacing w:after="0" w:line="240" w:lineRule="auto"/>
        <w:ind w:firstLine="708"/>
        <w:jc w:val="both"/>
        <w:rPr>
          <w:sz w:val="28"/>
          <w:szCs w:val="28"/>
          <w:lang w:val="kk-KZ"/>
        </w:rPr>
      </w:pPr>
      <w:r w:rsidRPr="00215681">
        <w:rPr>
          <w:sz w:val="28"/>
          <w:szCs w:val="28"/>
          <w:lang w:val="kk-KZ"/>
        </w:rPr>
        <w:t>1.Күллі әлем елдерінде жаңа тренд – әлеуметтік кәсіпкерлік деген ұғым пайда болып, экономиканың кішкентай бөлігіне айналды. Үкімет пен жеке бизнестің мойнындағы ауыр жүктің бірсыпырасын өз қолдарына алып, оларды шешумен айналысатын саланың Қазақстанда алғышарттары бар ма? Әлеуметтік кәсіпкер деген кім? Бүгінде AlmaU – Алматы Менеджмент университетінің жанындағы Әлеуметтік кәсіпкерлік лабораториясының меңгерушісі, физика-математика ғылымдарының кандидаты, профессор Нұржан Әлжанова бұл бағытта терең зерттеулер жүргізіп, оның негізінде оқу ордасының басшылығы мен сарап</w:t>
      </w:r>
      <w:r w:rsidRPr="00215681">
        <w:rPr>
          <w:sz w:val="28"/>
          <w:szCs w:val="28"/>
          <w:lang w:val="kk-KZ"/>
        </w:rPr>
        <w:softHyphen/>
        <w:t>шы</w:t>
      </w:r>
      <w:r w:rsidRPr="00215681">
        <w:rPr>
          <w:sz w:val="28"/>
          <w:szCs w:val="28"/>
          <w:lang w:val="kk-KZ"/>
        </w:rPr>
        <w:softHyphen/>
        <w:t>лары қала әкімдігінің назарына «Алматы – әлеуметтік кәсіпкерлік қаласы» деген кон</w:t>
      </w:r>
      <w:r w:rsidRPr="00215681">
        <w:rPr>
          <w:sz w:val="28"/>
          <w:szCs w:val="28"/>
          <w:lang w:val="kk-KZ"/>
        </w:rPr>
        <w:softHyphen/>
        <w:t>цепцияның дайындалып жатқанын жеткізеді. </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 Әлеуметтік кәсіпкердің қоғамдық миссиясы коммерциялық мүддесінен жоғары тұрады, – деп бастады өз сөзін Нұржан Шәріпқызы. – Мұндай кәсіп</w:t>
      </w:r>
      <w:r w:rsidRPr="00215681">
        <w:rPr>
          <w:sz w:val="28"/>
          <w:szCs w:val="28"/>
          <w:lang w:val="kk-KZ"/>
        </w:rPr>
        <w:softHyphen/>
        <w:t>орындар ең алдымен әлеуметтік мәселе</w:t>
      </w:r>
      <w:r w:rsidRPr="00215681">
        <w:rPr>
          <w:sz w:val="28"/>
          <w:szCs w:val="28"/>
          <w:lang w:val="kk-KZ"/>
        </w:rPr>
        <w:softHyphen/>
        <w:t>лерді шешу үшін құрылады. Мәселен, жаңадан жұмыс орнын ашып, онда мүге</w:t>
      </w:r>
      <w:r w:rsidRPr="00215681">
        <w:rPr>
          <w:sz w:val="28"/>
          <w:szCs w:val="28"/>
          <w:lang w:val="kk-KZ"/>
        </w:rPr>
        <w:softHyphen/>
        <w:t>дектерді жұмыспен қамту дегендей мақ</w:t>
      </w:r>
      <w:r w:rsidRPr="00215681">
        <w:rPr>
          <w:sz w:val="28"/>
          <w:szCs w:val="28"/>
          <w:lang w:val="kk-KZ"/>
        </w:rPr>
        <w:softHyphen/>
        <w:t>сат</w:t>
      </w:r>
      <w:r w:rsidRPr="00215681">
        <w:rPr>
          <w:sz w:val="28"/>
          <w:szCs w:val="28"/>
          <w:lang w:val="kk-KZ"/>
        </w:rPr>
        <w:softHyphen/>
        <w:t>тары болады. Екіншіден, бұл кәсіпорын өзін-өзі ақтап, нарық заңдылықтарымен өмір сүруі керек. Бірақ түпкі мақсат – табыс емес. Үшіншіден, инновациялық ұстаным. Кейбір азаматтар инновация десе, жаңалық ашу деп біледі. Бұл олай емес, бұл мәселелерді шешуде жаңадан жол табу, ізденісте болу деген сөз. Төртін</w:t>
      </w:r>
      <w:r w:rsidRPr="00215681">
        <w:rPr>
          <w:sz w:val="28"/>
          <w:szCs w:val="28"/>
          <w:lang w:val="kk-KZ"/>
        </w:rPr>
        <w:softHyphen/>
        <w:t>шіден, адам тұлға болуы керек. Әлеуметтік бизнес – ең алдымен креативті идея. Сон</w:t>
      </w:r>
      <w:r w:rsidRPr="00215681">
        <w:rPr>
          <w:sz w:val="28"/>
          <w:szCs w:val="28"/>
          <w:lang w:val="kk-KZ"/>
        </w:rPr>
        <w:softHyphen/>
        <w:t>дықтан кәсіпкерліктің бұл түрін корпора</w:t>
      </w:r>
      <w:r w:rsidRPr="00215681">
        <w:rPr>
          <w:sz w:val="28"/>
          <w:szCs w:val="28"/>
          <w:lang w:val="kk-KZ"/>
        </w:rPr>
        <w:softHyphen/>
        <w:t>циялар емес, тұлғалар жасайды. Бір тұлға</w:t>
      </w:r>
      <w:r w:rsidRPr="00215681">
        <w:rPr>
          <w:sz w:val="28"/>
          <w:szCs w:val="28"/>
          <w:lang w:val="kk-KZ"/>
        </w:rPr>
        <w:softHyphen/>
        <w:t>ның идеясы әлемді өзгерте алады. Кейде оларды «өзгерістер агенттері» деп атайды. «Әлеуметтік кәсіпкерлер табыс тапса, оны пайда көзі ретінде санамайды, ол тапқан қаражатын әлеуметтік мәселені шешуге жұм</w:t>
      </w:r>
      <w:r w:rsidRPr="00215681">
        <w:rPr>
          <w:sz w:val="28"/>
          <w:szCs w:val="28"/>
          <w:lang w:val="kk-KZ"/>
        </w:rPr>
        <w:softHyphen/>
        <w:t>сайтын қаржы деп біледі. Олардың Үкі</w:t>
      </w:r>
      <w:r w:rsidRPr="00215681">
        <w:rPr>
          <w:sz w:val="28"/>
          <w:szCs w:val="28"/>
          <w:lang w:val="kk-KZ"/>
        </w:rPr>
        <w:softHyphen/>
        <w:t>меттік емес ұйымдардан айырмашы</w:t>
      </w:r>
      <w:r w:rsidRPr="00215681">
        <w:rPr>
          <w:sz w:val="28"/>
          <w:szCs w:val="28"/>
          <w:lang w:val="kk-KZ"/>
        </w:rPr>
        <w:softHyphen/>
        <w:t>лығы – өзі табатын табыстың болуы. Ал кә</w:t>
      </w:r>
      <w:r w:rsidRPr="00215681">
        <w:rPr>
          <w:sz w:val="28"/>
          <w:szCs w:val="28"/>
          <w:lang w:val="kk-KZ"/>
        </w:rPr>
        <w:softHyphen/>
        <w:t>сіп</w:t>
      </w:r>
      <w:r w:rsidRPr="00215681">
        <w:rPr>
          <w:sz w:val="28"/>
          <w:szCs w:val="28"/>
          <w:lang w:val="kk-KZ"/>
        </w:rPr>
        <w:softHyphen/>
        <w:t>керлерден айырмашылығы – табыс</w:t>
      </w:r>
      <w:r w:rsidRPr="00215681">
        <w:rPr>
          <w:sz w:val="28"/>
          <w:szCs w:val="28"/>
          <w:lang w:val="kk-KZ"/>
        </w:rPr>
        <w:softHyphen/>
        <w:t>ты табыс ретінде қарастырмауы.</w:t>
      </w:r>
    </w:p>
    <w:p w:rsidR="004940B2" w:rsidRPr="00215681" w:rsidRDefault="004940B2" w:rsidP="00215681">
      <w:pPr>
        <w:pStyle w:val="a6"/>
        <w:spacing w:after="0" w:line="240" w:lineRule="auto"/>
        <w:ind w:firstLine="708"/>
        <w:jc w:val="both"/>
        <w:rPr>
          <w:sz w:val="28"/>
          <w:szCs w:val="28"/>
          <w:lang w:val="kk-KZ"/>
        </w:rPr>
      </w:pPr>
      <w:r w:rsidRPr="00215681">
        <w:rPr>
          <w:b/>
          <w:sz w:val="28"/>
          <w:szCs w:val="28"/>
          <w:lang w:val="kk-KZ"/>
        </w:rPr>
        <w:t>2</w:t>
      </w:r>
      <w:r w:rsidRPr="00215681">
        <w:rPr>
          <w:sz w:val="28"/>
          <w:szCs w:val="28"/>
          <w:lang w:val="kk-KZ"/>
        </w:rPr>
        <w:t>.  Бүгінде Алматыда 30 шақты әлеуметтік кәсіпкер бар екен. Солардың алғашқы қарлығаштарының бірі Айбек Есімов. Ол білімінің арқасында жалақысы жоғары үлкен компанияда жұмыс істесе де, бір күні бәрін тастап, MMDance атты би мектебінің негізін қалайды. Би үйірмесіне ата-анасы бар балалардан бөлек, жетімдер үйінің тәрбиеленушілері де қатысып, би өнерін тегін үйрене алады. Айбек Есімов</w:t>
      </w:r>
      <w:r w:rsidRPr="00215681">
        <w:rPr>
          <w:sz w:val="28"/>
          <w:szCs w:val="28"/>
          <w:lang w:val="kk-KZ"/>
        </w:rPr>
        <w:softHyphen/>
        <w:t>тың мұндағы басты мақсаты – жетімдерді қоғамдық ортаға ертерек бейімдеумен қатар, саламатты өмір салтын насихаттау және ең бастысы, қоғамдық стереотип</w:t>
      </w:r>
      <w:r w:rsidRPr="00215681">
        <w:rPr>
          <w:sz w:val="28"/>
          <w:szCs w:val="28"/>
          <w:lang w:val="kk-KZ"/>
        </w:rPr>
        <w:softHyphen/>
        <w:t>тер</w:t>
      </w:r>
      <w:r w:rsidRPr="00215681">
        <w:rPr>
          <w:sz w:val="28"/>
          <w:szCs w:val="28"/>
          <w:lang w:val="kk-KZ"/>
        </w:rPr>
        <w:softHyphen/>
        <w:t>мен күресу. Нұржан Шәріпқызы: «Бұл жас жігіттің айтуынша, кейбір ата-аналар: «Неге біздің балаларымыз жетімдермен бірге би үйренуі керек?» деп наразы бо</w:t>
      </w:r>
      <w:r w:rsidRPr="00215681">
        <w:rPr>
          <w:sz w:val="28"/>
          <w:szCs w:val="28"/>
          <w:lang w:val="kk-KZ"/>
        </w:rPr>
        <w:softHyphen/>
        <w:t>лып</w:t>
      </w:r>
      <w:r w:rsidRPr="00215681">
        <w:rPr>
          <w:sz w:val="28"/>
          <w:szCs w:val="28"/>
          <w:lang w:val="kk-KZ"/>
        </w:rPr>
        <w:softHyphen/>
        <w:t>ты. Соған қарамастан, Айбек бұл әді</w:t>
      </w:r>
      <w:r w:rsidRPr="00215681">
        <w:rPr>
          <w:sz w:val="28"/>
          <w:szCs w:val="28"/>
          <w:lang w:val="kk-KZ"/>
        </w:rPr>
        <w:softHyphen/>
        <w:t>летсіздіктермен, қоғамның теріс көзқарас</w:t>
      </w:r>
      <w:r w:rsidRPr="00215681">
        <w:rPr>
          <w:sz w:val="28"/>
          <w:szCs w:val="28"/>
          <w:lang w:val="kk-KZ"/>
        </w:rPr>
        <w:softHyphen/>
        <w:t>тарымен дұрыс күресе біліп, бәрін жеңіп шықты. Би мектебінде балаларға мастер-класты Құралай Нұрқаділова, Әдемі, Айқын, т.б. әнші-сәнгерлер өткізіп, жас</w:t>
      </w:r>
      <w:r w:rsidRPr="00215681">
        <w:rPr>
          <w:sz w:val="28"/>
          <w:szCs w:val="28"/>
          <w:lang w:val="kk-KZ"/>
        </w:rPr>
        <w:softHyphen/>
        <w:t>өс</w:t>
      </w:r>
      <w:r w:rsidRPr="00215681">
        <w:rPr>
          <w:sz w:val="28"/>
          <w:szCs w:val="28"/>
          <w:lang w:val="kk-KZ"/>
        </w:rPr>
        <w:softHyphen/>
        <w:t>пірімдердің арманға сеніп, қоғамда бел</w:t>
      </w:r>
      <w:r w:rsidRPr="00215681">
        <w:rPr>
          <w:sz w:val="28"/>
          <w:szCs w:val="28"/>
          <w:lang w:val="kk-KZ"/>
        </w:rPr>
        <w:softHyphen/>
        <w:t>сендірек болуына ықпалдасқан» дейді. Мұндай кәсіпкерлердің бизнес-кейс</w:t>
      </w:r>
      <w:r w:rsidRPr="00215681">
        <w:rPr>
          <w:sz w:val="28"/>
          <w:szCs w:val="28"/>
          <w:lang w:val="kk-KZ"/>
        </w:rPr>
        <w:softHyphen/>
        <w:t>терін зерттеп жүрген профессорлар Алма</w:t>
      </w:r>
      <w:r w:rsidRPr="00215681">
        <w:rPr>
          <w:sz w:val="28"/>
          <w:szCs w:val="28"/>
          <w:lang w:val="kk-KZ"/>
        </w:rPr>
        <w:softHyphen/>
        <w:t>ты облысында ашылған шетелдік кәсіпкер Моника Ворбухеннің «Жеті ағаш» ұйымын ерекше атап өтеді. Бұл ұйым түрмеден шық</w:t>
      </w:r>
      <w:r w:rsidRPr="00215681">
        <w:rPr>
          <w:sz w:val="28"/>
          <w:szCs w:val="28"/>
          <w:lang w:val="kk-KZ"/>
        </w:rPr>
        <w:softHyphen/>
        <w:t>қан және қиындыққа душар болған әйелдерге көмектесіп, оларға тігін тігу, жеміс өсіру сияқты кәсіби мамандықтарды үйретеді. Бұл арада әлеуметтік кәсіпкерлік осындай әйелдердің қоғамға тезірек бейімделіп, жұмыспен қамтылып, өздерін басқалармен теңдей дәрежеде сезінуге ық</w:t>
      </w:r>
      <w:r w:rsidRPr="00215681">
        <w:rPr>
          <w:sz w:val="28"/>
          <w:szCs w:val="28"/>
          <w:lang w:val="kk-KZ"/>
        </w:rPr>
        <w:softHyphen/>
        <w:t>пал ететіндей үлкен қоғамдық миссияны атқарады.</w:t>
      </w:r>
    </w:p>
    <w:p w:rsidR="004940B2" w:rsidRPr="00215681" w:rsidRDefault="004940B2" w:rsidP="00215681">
      <w:pPr>
        <w:pStyle w:val="a6"/>
        <w:spacing w:after="0" w:line="240" w:lineRule="auto"/>
        <w:ind w:firstLine="708"/>
        <w:jc w:val="both"/>
        <w:rPr>
          <w:sz w:val="28"/>
          <w:szCs w:val="28"/>
          <w:lang w:val="kk-KZ"/>
        </w:rPr>
      </w:pPr>
      <w:r w:rsidRPr="00215681">
        <w:rPr>
          <w:b/>
          <w:sz w:val="28"/>
          <w:szCs w:val="28"/>
          <w:lang w:val="kk-KZ"/>
        </w:rPr>
        <w:t>3</w:t>
      </w:r>
      <w:r w:rsidRPr="00215681">
        <w:rPr>
          <w:sz w:val="28"/>
          <w:szCs w:val="28"/>
          <w:lang w:val="kk-KZ"/>
        </w:rPr>
        <w:t>.    «Агробизнес – 2020» мемлекеттік бағ</w:t>
      </w:r>
      <w:r w:rsidRPr="00215681">
        <w:rPr>
          <w:sz w:val="28"/>
          <w:szCs w:val="28"/>
          <w:lang w:val="kk-KZ"/>
        </w:rPr>
        <w:softHyphen/>
        <w:t>дар</w:t>
      </w:r>
      <w:r w:rsidRPr="00215681">
        <w:rPr>
          <w:sz w:val="28"/>
          <w:szCs w:val="28"/>
          <w:lang w:val="kk-KZ"/>
        </w:rPr>
        <w:softHyphen/>
        <w:t>ламасына сәйкес, қазақстандық шаруа</w:t>
      </w:r>
      <w:r w:rsidRPr="00215681">
        <w:rPr>
          <w:sz w:val="28"/>
          <w:szCs w:val="28"/>
          <w:lang w:val="kk-KZ"/>
        </w:rPr>
        <w:softHyphen/>
        <w:t>лардың жаңа заманғы, үздік техно</w:t>
      </w:r>
      <w:r w:rsidRPr="00215681">
        <w:rPr>
          <w:sz w:val="28"/>
          <w:szCs w:val="28"/>
          <w:lang w:val="kk-KZ"/>
        </w:rPr>
        <w:softHyphen/>
        <w:t>ло</w:t>
      </w:r>
      <w:r w:rsidRPr="00215681">
        <w:rPr>
          <w:sz w:val="28"/>
          <w:szCs w:val="28"/>
          <w:lang w:val="kk-KZ"/>
        </w:rPr>
        <w:softHyphen/>
        <w:t>гия</w:t>
      </w:r>
      <w:r w:rsidRPr="00215681">
        <w:rPr>
          <w:sz w:val="28"/>
          <w:szCs w:val="28"/>
          <w:lang w:val="kk-KZ"/>
        </w:rPr>
        <w:softHyphen/>
        <w:t>лар мен ауыл шаруашылы</w:t>
      </w:r>
      <w:r w:rsidRPr="00215681">
        <w:rPr>
          <w:sz w:val="28"/>
          <w:szCs w:val="28"/>
          <w:lang w:val="kk-KZ"/>
        </w:rPr>
        <w:softHyphen/>
        <w:t>ғындағы әлем</w:t>
      </w:r>
      <w:r w:rsidRPr="00215681">
        <w:rPr>
          <w:sz w:val="28"/>
          <w:szCs w:val="28"/>
          <w:lang w:val="kk-KZ"/>
        </w:rPr>
        <w:softHyphen/>
        <w:t>дік озық тәжірибелерді пайдалана отырып, табысты еселей түсуге, отандық аграрлық саланың қарыштап дамуына жол ашылған еді. Осындай бастамалардың аясында дүниеге келген жобалардың бірі – «Еңбекшіқазақ ауданының жергілікті қоғамдастықтарының қоры». Бұл коммер</w:t>
      </w:r>
      <w:r w:rsidRPr="00215681">
        <w:rPr>
          <w:sz w:val="28"/>
          <w:szCs w:val="28"/>
          <w:lang w:val="kk-KZ"/>
        </w:rPr>
        <w:softHyphen/>
        <w:t>ция</w:t>
      </w:r>
      <w:r w:rsidRPr="00215681">
        <w:rPr>
          <w:sz w:val="28"/>
          <w:szCs w:val="28"/>
          <w:lang w:val="kk-KZ"/>
        </w:rPr>
        <w:softHyphen/>
        <w:t>лық емес ұйымды Бақытгүл Елшібаева басқарады екен. Осы күнге дейін олар 23 әлеуметтік жобаны жүзеге асырған. Осы ұйымның шеңберінде «Агробизнес орта</w:t>
      </w:r>
      <w:r w:rsidRPr="00215681">
        <w:rPr>
          <w:sz w:val="28"/>
          <w:szCs w:val="28"/>
          <w:lang w:val="kk-KZ"/>
        </w:rPr>
        <w:softHyphen/>
        <w:t>лығы» ашылып, шаруалар үшін тренингтер мен экскурсиялар өткізіліп тұрады. Сарап</w:t>
      </w:r>
      <w:r w:rsidRPr="00215681">
        <w:rPr>
          <w:sz w:val="28"/>
          <w:szCs w:val="28"/>
          <w:lang w:val="kk-KZ"/>
        </w:rPr>
        <w:softHyphen/>
        <w:t>шылардың айтуынша, бұл ұйым шешіп отыр</w:t>
      </w:r>
      <w:r w:rsidRPr="00215681">
        <w:rPr>
          <w:sz w:val="28"/>
          <w:szCs w:val="28"/>
          <w:lang w:val="kk-KZ"/>
        </w:rPr>
        <w:softHyphen/>
        <w:t>ған басты мәселелер – ауыл тұрғын</w:t>
      </w:r>
      <w:r w:rsidRPr="00215681">
        <w:rPr>
          <w:sz w:val="28"/>
          <w:szCs w:val="28"/>
          <w:lang w:val="kk-KZ"/>
        </w:rPr>
        <w:softHyphen/>
        <w:t>дарын жұмыспен қамтып, тіпті әлеуметтік мүмкіндігі шектеулі азаматтарға кәсіп түрін үйретіп, қоғамға бейімдеу және ең бас</w:t>
      </w:r>
      <w:r w:rsidRPr="00215681">
        <w:rPr>
          <w:sz w:val="28"/>
          <w:szCs w:val="28"/>
          <w:lang w:val="kk-KZ"/>
        </w:rPr>
        <w:softHyphen/>
        <w:t>тысы, ауылдан қалаға жаппай көшу үрді</w:t>
      </w:r>
      <w:r w:rsidRPr="00215681">
        <w:rPr>
          <w:sz w:val="28"/>
          <w:szCs w:val="28"/>
          <w:lang w:val="kk-KZ"/>
        </w:rPr>
        <w:softHyphen/>
        <w:t>сін бәсеңдету, екі қолға бір күрек беріп, тұрғындардың өз жерінде қалып, өз ауылын өркендетуге септесу. </w:t>
      </w:r>
    </w:p>
    <w:p w:rsidR="004940B2" w:rsidRPr="005638F8" w:rsidRDefault="004940B2" w:rsidP="00215681">
      <w:pPr>
        <w:pStyle w:val="a6"/>
        <w:spacing w:after="0" w:line="240" w:lineRule="auto"/>
        <w:ind w:firstLine="708"/>
        <w:jc w:val="both"/>
        <w:rPr>
          <w:sz w:val="28"/>
          <w:szCs w:val="28"/>
          <w:lang w:val="kk-KZ"/>
        </w:rPr>
      </w:pPr>
      <w:r w:rsidRPr="00215681">
        <w:rPr>
          <w:b/>
          <w:sz w:val="28"/>
          <w:szCs w:val="28"/>
          <w:lang w:val="kk-KZ"/>
        </w:rPr>
        <w:t>4</w:t>
      </w:r>
      <w:r w:rsidRPr="00215681">
        <w:rPr>
          <w:sz w:val="28"/>
          <w:szCs w:val="28"/>
          <w:lang w:val="kk-KZ"/>
        </w:rPr>
        <w:t>.    Сарапшылардың айтуынша, бұл сала</w:t>
      </w:r>
      <w:r w:rsidRPr="00215681">
        <w:rPr>
          <w:sz w:val="28"/>
          <w:szCs w:val="28"/>
          <w:lang w:val="kk-KZ"/>
        </w:rPr>
        <w:softHyphen/>
        <w:t>ның дамуына елімізде алғышарттар бар. Мәселен, Президент Н.Назар</w:t>
      </w:r>
      <w:r w:rsidRPr="00215681">
        <w:rPr>
          <w:sz w:val="28"/>
          <w:szCs w:val="28"/>
          <w:lang w:val="kk-KZ"/>
        </w:rPr>
        <w:softHyphen/>
        <w:t>баевтың «100 нақты қадам» жоспарындағы мемле</w:t>
      </w:r>
      <w:r w:rsidRPr="00215681">
        <w:rPr>
          <w:sz w:val="28"/>
          <w:szCs w:val="28"/>
          <w:lang w:val="kk-KZ"/>
        </w:rPr>
        <w:softHyphen/>
        <w:t>кеттік функциялардың бірқатарын өзін-өзі басқаратын Үкіметтік емес ұйым</w:t>
      </w:r>
      <w:r w:rsidRPr="00215681">
        <w:rPr>
          <w:sz w:val="28"/>
          <w:szCs w:val="28"/>
          <w:lang w:val="kk-KZ"/>
        </w:rPr>
        <w:softHyphen/>
        <w:t>дар</w:t>
      </w:r>
      <w:r w:rsidRPr="00215681">
        <w:rPr>
          <w:sz w:val="28"/>
          <w:szCs w:val="28"/>
          <w:lang w:val="kk-KZ"/>
        </w:rPr>
        <w:softHyphen/>
        <w:t>ға беру бастамасы уақыт талабынан туындап, көңілден шығып отыр. Бұдан тыс басқа да мемлекеттік стратегиялық құжаттар мен бастамаларда кәсіпкерлердің әлеуметтік жауапкершілігін арттырып, қоғамдық мәселелерге назарын көбірек ау</w:t>
      </w:r>
      <w:r w:rsidRPr="00215681">
        <w:rPr>
          <w:sz w:val="28"/>
          <w:szCs w:val="28"/>
          <w:lang w:val="kk-KZ"/>
        </w:rPr>
        <w:softHyphen/>
      </w:r>
      <w:r w:rsidRPr="00215681">
        <w:rPr>
          <w:sz w:val="28"/>
          <w:szCs w:val="28"/>
          <w:lang w:val="kk-KZ"/>
        </w:rPr>
        <w:softHyphen/>
        <w:t>дартуға толықтай жағдай жасалып ке</w:t>
      </w:r>
      <w:r w:rsidRPr="00215681">
        <w:rPr>
          <w:sz w:val="28"/>
          <w:szCs w:val="28"/>
          <w:lang w:val="kk-KZ"/>
        </w:rPr>
        <w:softHyphen/>
        <w:t>леді. Бір әттеген-айы, әлеуметтік кәсіп</w:t>
      </w:r>
      <w:r w:rsidRPr="00215681">
        <w:rPr>
          <w:sz w:val="28"/>
          <w:szCs w:val="28"/>
          <w:lang w:val="kk-KZ"/>
        </w:rPr>
        <w:softHyphen/>
        <w:t>керлік жаңадан шығып жатқан тренд болған соң, қазірше заң шығарушы органдарға жаңа кәсіп түріне қатысты жеке-дара заң жо</w:t>
      </w:r>
      <w:r w:rsidRPr="00215681">
        <w:rPr>
          <w:sz w:val="28"/>
          <w:szCs w:val="28"/>
          <w:lang w:val="kk-KZ"/>
        </w:rPr>
        <w:softHyphen/>
        <w:t>басы дайындалып, ұсы</w:t>
      </w:r>
      <w:r w:rsidRPr="00215681">
        <w:rPr>
          <w:sz w:val="28"/>
          <w:szCs w:val="28"/>
          <w:lang w:val="kk-KZ"/>
        </w:rPr>
        <w:softHyphen/>
        <w:t>нылып үлгермеген. Физика-математика ғылымдарының кан</w:t>
      </w:r>
      <w:r w:rsidRPr="00215681">
        <w:rPr>
          <w:sz w:val="28"/>
          <w:szCs w:val="28"/>
          <w:lang w:val="kk-KZ"/>
        </w:rPr>
        <w:softHyphen/>
        <w:t>дидаты, профессор Нұржан Әлжанова: «Елімізде әлеуметтік кәсіпкерліктің дамуына басты кедергі – тиісті жеке-дара заң жобасының жоқты</w:t>
      </w:r>
      <w:r w:rsidRPr="00215681">
        <w:rPr>
          <w:sz w:val="28"/>
          <w:szCs w:val="28"/>
          <w:lang w:val="kk-KZ"/>
        </w:rPr>
        <w:softHyphen/>
        <w:t>ғында. Бұл бағытта заң жобасын дайындау керек. Егерде бұл сала заңмен реттелсе, бұл әлеуметтік кәсіпкерлерге көрсетілген үлкен қолдау болар еді. Яғни олардың құ</w:t>
      </w:r>
      <w:r w:rsidRPr="00215681">
        <w:rPr>
          <w:sz w:val="28"/>
          <w:szCs w:val="28"/>
          <w:lang w:val="kk-KZ"/>
        </w:rPr>
        <w:softHyphen/>
        <w:t>қықтары мен міндеттері заңмен реттеліп, бұл бизнеске адамдардың көбірек келуіне ықпал етер еді. Қазір оларда ешқандай да салықтық жеңілдіктер жоқ. Ғимаратты да қыруар қаржыға жалдауға мұқтаж. Бұны заң реттеуі керек» деді. Ал Сараптама орталығының директоры Бақытнұр Отарбаева бұл бағытта халық арасында үгіт-насихаттық әрі ақпараттық-танымдық жұмыстардың атқарылғанын жөн көреді. </w:t>
      </w:r>
      <w:r w:rsidRPr="000351A1">
        <w:rPr>
          <w:rStyle w:val="af4"/>
          <w:b w:val="0"/>
          <w:i/>
          <w:sz w:val="28"/>
          <w:szCs w:val="28"/>
          <w:lang w:val="kk-KZ"/>
        </w:rPr>
        <w:t>Кәмшат Тасболат, Айқын, 13.04.2018</w:t>
      </w:r>
    </w:p>
    <w:p w:rsidR="004940B2" w:rsidRPr="0066750C" w:rsidRDefault="004940B2" w:rsidP="00215681">
      <w:pPr>
        <w:pStyle w:val="a6"/>
        <w:spacing w:after="0" w:line="240" w:lineRule="auto"/>
        <w:ind w:firstLine="708"/>
        <w:rPr>
          <w:i/>
          <w:sz w:val="28"/>
          <w:szCs w:val="28"/>
          <w:lang w:val="kk-KZ"/>
        </w:rPr>
      </w:pPr>
      <w:r w:rsidRPr="0066750C">
        <w:rPr>
          <w:i/>
          <w:sz w:val="28"/>
          <w:szCs w:val="28"/>
          <w:lang w:val="kk-KZ"/>
        </w:rPr>
        <w:t>2. Әр абзацқа сай келетін тұжырымды белгілеңіз.</w:t>
      </w:r>
    </w:p>
    <w:p w:rsidR="004940B2" w:rsidRPr="00215681" w:rsidRDefault="00E90FB0" w:rsidP="00E90FB0">
      <w:pPr>
        <w:pStyle w:val="a6"/>
        <w:spacing w:after="0" w:line="240" w:lineRule="auto"/>
        <w:ind w:left="360"/>
        <w:rPr>
          <w:sz w:val="28"/>
          <w:szCs w:val="28"/>
          <w:lang w:val="kk-KZ"/>
        </w:rPr>
      </w:pPr>
      <w:r>
        <w:rPr>
          <w:sz w:val="28"/>
          <w:szCs w:val="28"/>
          <w:lang w:val="kk-KZ"/>
        </w:rPr>
        <w:t xml:space="preserve">      1.</w:t>
      </w: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А. Әлеуметтік кәсіпкерлік нарықтың заңын сақтай отырып, коммерциялық қызметті көтерумен айналысады.</w:t>
      </w: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В. Әлеуметтік кәсіпкерлік әлеуметтік мәселелерді шешу үшін жаңа жол іздеумен айналысады.</w:t>
      </w:r>
    </w:p>
    <w:p w:rsidR="004940B2" w:rsidRPr="00215681" w:rsidRDefault="004940B2" w:rsidP="00215681">
      <w:pPr>
        <w:pStyle w:val="a6"/>
        <w:spacing w:after="0" w:line="240" w:lineRule="auto"/>
        <w:ind w:firstLine="708"/>
        <w:rPr>
          <w:sz w:val="28"/>
          <w:szCs w:val="28"/>
          <w:lang w:val="kk-KZ"/>
        </w:rPr>
      </w:pP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 xml:space="preserve">2. </w:t>
      </w: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А. Әлеуметтік кәсіпкер мүмкіндігі шектеулі адамдарға көмек көрсетіп, жұмыспен қамтиды.</w:t>
      </w: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В. Әлеуметтік кәсіпкер жетімдер мен заңды жазасын өтегендерді қолдап, заңды түрде көмек береді.</w:t>
      </w:r>
    </w:p>
    <w:p w:rsidR="004940B2" w:rsidRPr="00215681" w:rsidRDefault="004940B2" w:rsidP="00215681">
      <w:pPr>
        <w:pStyle w:val="a6"/>
        <w:spacing w:after="0" w:line="240" w:lineRule="auto"/>
        <w:ind w:firstLine="708"/>
        <w:rPr>
          <w:sz w:val="28"/>
          <w:szCs w:val="28"/>
          <w:lang w:val="kk-KZ"/>
        </w:rPr>
      </w:pP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 xml:space="preserve">3. </w:t>
      </w: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А. «Агробизнес - 2020» бағдарламасы аясында ауылда жақсы өмір сүрудің мүмкіндіктері қарастырылған.</w:t>
      </w: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В «Агробизнес - 2020» бағдарламасы аясында қалаға бармай-ақ заманауи техникаларды меңгеру қарастырылған.</w:t>
      </w:r>
    </w:p>
    <w:p w:rsidR="004940B2" w:rsidRPr="00215681" w:rsidRDefault="004940B2" w:rsidP="00215681">
      <w:pPr>
        <w:pStyle w:val="a6"/>
        <w:spacing w:after="0" w:line="240" w:lineRule="auto"/>
        <w:ind w:firstLine="708"/>
        <w:rPr>
          <w:sz w:val="28"/>
          <w:szCs w:val="28"/>
          <w:lang w:val="kk-KZ"/>
        </w:rPr>
      </w:pP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 xml:space="preserve">4. </w:t>
      </w: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А. Әлеуметтік кәсіпкерлікке жол ашылғанымен заң жүзінде қолдау болмай отыр.</w:t>
      </w:r>
    </w:p>
    <w:p w:rsidR="004940B2" w:rsidRPr="00215681" w:rsidRDefault="004940B2" w:rsidP="00215681">
      <w:pPr>
        <w:pStyle w:val="a6"/>
        <w:spacing w:after="0" w:line="240" w:lineRule="auto"/>
        <w:ind w:firstLine="708"/>
        <w:rPr>
          <w:sz w:val="28"/>
          <w:szCs w:val="28"/>
          <w:lang w:val="kk-KZ"/>
        </w:rPr>
      </w:pPr>
      <w:r w:rsidRPr="00215681">
        <w:rPr>
          <w:sz w:val="28"/>
          <w:szCs w:val="28"/>
          <w:lang w:val="kk-KZ"/>
        </w:rPr>
        <w:t>В. Әлеуметтік кәсіпкерлік туралы заң дайындалғанымен әлеуметтік мәселелерді шешуге қолдау болмай отыр.</w:t>
      </w:r>
    </w:p>
    <w:p w:rsidR="004940B2" w:rsidRPr="0066750C" w:rsidRDefault="004940B2" w:rsidP="00215681">
      <w:pPr>
        <w:pStyle w:val="a6"/>
        <w:spacing w:after="0" w:line="240" w:lineRule="auto"/>
        <w:ind w:firstLine="708"/>
        <w:rPr>
          <w:i/>
          <w:sz w:val="28"/>
          <w:szCs w:val="28"/>
          <w:lang w:val="kk-KZ"/>
        </w:rPr>
      </w:pPr>
      <w:r w:rsidRPr="0066750C">
        <w:rPr>
          <w:i/>
          <w:sz w:val="28"/>
          <w:szCs w:val="28"/>
          <w:lang w:val="kk-KZ"/>
        </w:rPr>
        <w:t>3. Мәтін мазмұнына  сай келмейтін ақпаратты көрсетіңіз (6  жауап).</w:t>
      </w:r>
    </w:p>
    <w:p w:rsidR="004940B2" w:rsidRPr="00215681" w:rsidRDefault="004940B2" w:rsidP="00B32A47">
      <w:pPr>
        <w:pStyle w:val="a6"/>
        <w:numPr>
          <w:ilvl w:val="0"/>
          <w:numId w:val="28"/>
        </w:numPr>
        <w:spacing w:after="0" w:line="240" w:lineRule="auto"/>
        <w:ind w:left="0" w:firstLine="708"/>
        <w:rPr>
          <w:sz w:val="28"/>
          <w:szCs w:val="28"/>
          <w:lang w:val="kk-KZ"/>
        </w:rPr>
      </w:pPr>
      <w:r w:rsidRPr="00215681">
        <w:rPr>
          <w:sz w:val="28"/>
          <w:szCs w:val="28"/>
          <w:lang w:val="kk-KZ"/>
        </w:rPr>
        <w:t>Кәсіпкерліктің бұл түрі әлеуметтік проблемаларды шешумен айналысады.</w:t>
      </w:r>
    </w:p>
    <w:p w:rsidR="004940B2" w:rsidRPr="00215681" w:rsidRDefault="004940B2" w:rsidP="00B32A47">
      <w:pPr>
        <w:pStyle w:val="a6"/>
        <w:numPr>
          <w:ilvl w:val="0"/>
          <w:numId w:val="28"/>
        </w:numPr>
        <w:spacing w:after="0" w:line="240" w:lineRule="auto"/>
        <w:ind w:left="0" w:firstLine="708"/>
        <w:rPr>
          <w:sz w:val="28"/>
          <w:szCs w:val="28"/>
          <w:lang w:val="kk-KZ"/>
        </w:rPr>
      </w:pPr>
      <w:r w:rsidRPr="00215681">
        <w:rPr>
          <w:sz w:val="28"/>
          <w:szCs w:val="28"/>
          <w:lang w:val="kk-KZ"/>
        </w:rPr>
        <w:t>Әлеуметтік кәсіпкерлер мемлекетке қызмет көрсетеді.</w:t>
      </w:r>
    </w:p>
    <w:p w:rsidR="004940B2" w:rsidRPr="00215681" w:rsidRDefault="004940B2" w:rsidP="00B32A47">
      <w:pPr>
        <w:pStyle w:val="a6"/>
        <w:numPr>
          <w:ilvl w:val="0"/>
          <w:numId w:val="28"/>
        </w:numPr>
        <w:spacing w:after="0" w:line="240" w:lineRule="auto"/>
        <w:ind w:left="0" w:firstLine="708"/>
        <w:rPr>
          <w:b/>
          <w:sz w:val="28"/>
          <w:szCs w:val="28"/>
          <w:lang w:val="kk-KZ"/>
        </w:rPr>
      </w:pPr>
      <w:r w:rsidRPr="00215681">
        <w:rPr>
          <w:sz w:val="28"/>
          <w:szCs w:val="28"/>
          <w:lang w:val="kk-KZ"/>
        </w:rPr>
        <w:t>Кәсіпкер Айбек Есімов қоғамда қалыптасқан кері пікірлерді дәлелдеумен айналысады.</w:t>
      </w:r>
    </w:p>
    <w:p w:rsidR="004940B2" w:rsidRPr="00215681" w:rsidRDefault="004940B2" w:rsidP="00B32A47">
      <w:pPr>
        <w:pStyle w:val="a6"/>
        <w:numPr>
          <w:ilvl w:val="0"/>
          <w:numId w:val="28"/>
        </w:numPr>
        <w:spacing w:after="0" w:line="240" w:lineRule="auto"/>
        <w:ind w:left="0" w:firstLine="708"/>
        <w:rPr>
          <w:b/>
          <w:sz w:val="28"/>
          <w:szCs w:val="28"/>
          <w:lang w:val="kk-KZ"/>
        </w:rPr>
      </w:pPr>
      <w:r w:rsidRPr="00215681">
        <w:rPr>
          <w:sz w:val="28"/>
          <w:szCs w:val="28"/>
          <w:lang w:val="kk-KZ"/>
        </w:rPr>
        <w:t>Би мектебін ашқан кәсіпкер жетімдердің өмірге белсенді араласуына ықпал етеді.</w:t>
      </w:r>
    </w:p>
    <w:p w:rsidR="004940B2" w:rsidRPr="00215681" w:rsidRDefault="004940B2" w:rsidP="00B32A47">
      <w:pPr>
        <w:pStyle w:val="a6"/>
        <w:numPr>
          <w:ilvl w:val="0"/>
          <w:numId w:val="28"/>
        </w:numPr>
        <w:spacing w:after="0" w:line="240" w:lineRule="auto"/>
        <w:ind w:left="0" w:firstLine="708"/>
        <w:rPr>
          <w:b/>
          <w:sz w:val="28"/>
          <w:szCs w:val="28"/>
          <w:lang w:val="kk-KZ"/>
        </w:rPr>
      </w:pPr>
      <w:r w:rsidRPr="00215681">
        <w:rPr>
          <w:sz w:val="28"/>
          <w:szCs w:val="28"/>
          <w:lang w:val="kk-KZ"/>
        </w:rPr>
        <w:t>Шетелдік кәсіпкер қиын жағдайға тап болған әйелдерге жұмыс берумен айналысып, оларға қолдау көрсетеді.</w:t>
      </w:r>
    </w:p>
    <w:p w:rsidR="004940B2" w:rsidRPr="00215681" w:rsidRDefault="004940B2" w:rsidP="00B32A47">
      <w:pPr>
        <w:pStyle w:val="a6"/>
        <w:numPr>
          <w:ilvl w:val="0"/>
          <w:numId w:val="28"/>
        </w:numPr>
        <w:spacing w:after="0" w:line="240" w:lineRule="auto"/>
        <w:ind w:left="0" w:firstLine="708"/>
        <w:rPr>
          <w:b/>
          <w:sz w:val="28"/>
          <w:szCs w:val="28"/>
          <w:lang w:val="kk-KZ"/>
        </w:rPr>
      </w:pPr>
      <w:r w:rsidRPr="00215681">
        <w:rPr>
          <w:sz w:val="28"/>
          <w:szCs w:val="28"/>
          <w:lang w:val="kk-KZ"/>
        </w:rPr>
        <w:t>Еңбекшіқазақ ауданындағы кәсіпорын қомақты табыс түсурумен қатар, ауыл тұрғындарының сыртқа көшпеуін бақылайды.</w:t>
      </w:r>
    </w:p>
    <w:p w:rsidR="004940B2" w:rsidRPr="00215681" w:rsidRDefault="004940B2" w:rsidP="00B32A47">
      <w:pPr>
        <w:pStyle w:val="a6"/>
        <w:numPr>
          <w:ilvl w:val="0"/>
          <w:numId w:val="28"/>
        </w:numPr>
        <w:spacing w:after="0" w:line="240" w:lineRule="auto"/>
        <w:ind w:left="0" w:firstLine="708"/>
        <w:rPr>
          <w:sz w:val="28"/>
          <w:szCs w:val="28"/>
          <w:lang w:val="kk-KZ"/>
        </w:rPr>
      </w:pPr>
      <w:r w:rsidRPr="00215681">
        <w:rPr>
          <w:sz w:val="28"/>
          <w:szCs w:val="28"/>
          <w:lang w:val="kk-KZ"/>
        </w:rPr>
        <w:t>Әлеуметтік кәсіпкерлікпен айналысатын кәсіпкерлерге мемлекет тарапынан көмек көрсетіледі.</w:t>
      </w:r>
    </w:p>
    <w:p w:rsidR="004940B2" w:rsidRPr="00215681" w:rsidRDefault="004940B2" w:rsidP="00B32A47">
      <w:pPr>
        <w:pStyle w:val="a6"/>
        <w:numPr>
          <w:ilvl w:val="0"/>
          <w:numId w:val="28"/>
        </w:numPr>
        <w:spacing w:after="0" w:line="240" w:lineRule="auto"/>
        <w:ind w:left="0" w:firstLine="708"/>
        <w:rPr>
          <w:sz w:val="28"/>
          <w:szCs w:val="28"/>
          <w:lang w:val="kk-KZ"/>
        </w:rPr>
      </w:pPr>
      <w:r w:rsidRPr="00215681">
        <w:rPr>
          <w:sz w:val="28"/>
          <w:szCs w:val="28"/>
          <w:lang w:val="kk-KZ"/>
        </w:rPr>
        <w:t xml:space="preserve">Сарапшылар әлеуметтік кәсіпкерлікті бұқаралық ақпарат құралдары арқылы үгітттеуді дұрыс деп санайды. </w:t>
      </w:r>
    </w:p>
    <w:p w:rsidR="004940B2" w:rsidRPr="00215681" w:rsidRDefault="004940B2" w:rsidP="00B32A47">
      <w:pPr>
        <w:pStyle w:val="a6"/>
        <w:numPr>
          <w:ilvl w:val="0"/>
          <w:numId w:val="28"/>
        </w:numPr>
        <w:spacing w:after="0" w:line="240" w:lineRule="auto"/>
        <w:ind w:left="0" w:firstLine="708"/>
        <w:rPr>
          <w:sz w:val="28"/>
          <w:szCs w:val="28"/>
          <w:lang w:val="kk-KZ"/>
        </w:rPr>
      </w:pPr>
      <w:r w:rsidRPr="00215681">
        <w:rPr>
          <w:sz w:val="28"/>
          <w:szCs w:val="28"/>
          <w:lang w:val="kk-KZ"/>
        </w:rPr>
        <w:t>Әлеуметтік кәсіптің басты мақсаты табыс табумен қатар әлеуметтік шектеулі жандарды заңды қорғау.</w:t>
      </w:r>
    </w:p>
    <w:p w:rsidR="004940B2" w:rsidRPr="00215681" w:rsidRDefault="004940B2" w:rsidP="00B32A47">
      <w:pPr>
        <w:pStyle w:val="a6"/>
        <w:numPr>
          <w:ilvl w:val="0"/>
          <w:numId w:val="28"/>
        </w:numPr>
        <w:spacing w:after="0" w:line="240" w:lineRule="auto"/>
        <w:ind w:left="0" w:firstLine="708"/>
        <w:rPr>
          <w:sz w:val="28"/>
          <w:szCs w:val="28"/>
          <w:lang w:val="kk-KZ"/>
        </w:rPr>
      </w:pPr>
      <w:r w:rsidRPr="00215681">
        <w:rPr>
          <w:sz w:val="28"/>
          <w:szCs w:val="28"/>
          <w:lang w:val="kk-KZ"/>
        </w:rPr>
        <w:t>Әлеуметтік кәсіпкерліктің бағдардарламасы аясында ауыл шаруашылығына мүмкіндік ашылды.</w:t>
      </w:r>
    </w:p>
    <w:p w:rsidR="004940B2" w:rsidRPr="0066750C" w:rsidRDefault="004940B2" w:rsidP="00215681">
      <w:pPr>
        <w:spacing w:after="0" w:line="240" w:lineRule="auto"/>
        <w:ind w:firstLine="708"/>
        <w:jc w:val="both"/>
        <w:rPr>
          <w:rFonts w:ascii="Times New Roman" w:eastAsia="Times New Roman" w:hAnsi="Times New Roman" w:cs="Times New Roman"/>
          <w:i/>
          <w:sz w:val="28"/>
          <w:szCs w:val="28"/>
          <w:lang w:val="kk-KZ"/>
        </w:rPr>
      </w:pPr>
      <w:r w:rsidRPr="0066750C">
        <w:rPr>
          <w:rFonts w:ascii="Times New Roman" w:eastAsia="Times New Roman" w:hAnsi="Times New Roman" w:cs="Times New Roman"/>
          <w:i/>
          <w:sz w:val="28"/>
          <w:szCs w:val="28"/>
          <w:lang w:val="kk-KZ"/>
        </w:rPr>
        <w:t xml:space="preserve">Жазылым </w:t>
      </w:r>
    </w:p>
    <w:p w:rsidR="004940B2" w:rsidRPr="0066750C" w:rsidRDefault="004940B2" w:rsidP="00215681">
      <w:pPr>
        <w:pStyle w:val="a3"/>
        <w:spacing w:after="0" w:line="240" w:lineRule="auto"/>
        <w:ind w:left="0" w:firstLine="708"/>
        <w:jc w:val="both"/>
        <w:rPr>
          <w:rFonts w:ascii="Times New Roman" w:eastAsia="Times New Roman" w:hAnsi="Times New Roman" w:cs="Times New Roman"/>
          <w:i/>
          <w:sz w:val="28"/>
          <w:szCs w:val="28"/>
          <w:lang w:val="kk-KZ"/>
        </w:rPr>
      </w:pPr>
      <w:r w:rsidRPr="0066750C">
        <w:rPr>
          <w:rFonts w:ascii="Times New Roman" w:eastAsia="Times New Roman" w:hAnsi="Times New Roman" w:cs="Times New Roman"/>
          <w:i/>
          <w:sz w:val="28"/>
          <w:szCs w:val="28"/>
          <w:lang w:val="kk-KZ"/>
        </w:rPr>
        <w:t>Берілген тақырыпқа келісу/келіспеу эссесін жазыңыз.</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 xml:space="preserve"> Кәсіпкерлік кез келген адамның қолынан келеді.</w:t>
      </w: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4940B2" w:rsidRPr="00215681" w:rsidRDefault="004940B2" w:rsidP="00B32A47">
      <w:pPr>
        <w:pStyle w:val="a3"/>
        <w:numPr>
          <w:ilvl w:val="0"/>
          <w:numId w:val="38"/>
        </w:numPr>
        <w:tabs>
          <w:tab w:val="left" w:pos="851"/>
          <w:tab w:val="left" w:pos="993"/>
        </w:tabs>
        <w:spacing w:after="0" w:line="240" w:lineRule="auto"/>
        <w:ind w:left="0" w:firstLine="708"/>
        <w:jc w:val="both"/>
        <w:outlineLvl w:val="0"/>
        <w:rPr>
          <w:rFonts w:ascii="Times New Roman" w:eastAsia="Times New Roman" w:hAnsi="Times New Roman" w:cs="Times New Roman"/>
          <w:bCs/>
          <w:color w:val="333333"/>
          <w:kern w:val="36"/>
          <w:sz w:val="28"/>
          <w:szCs w:val="28"/>
          <w:lang w:val="kk-KZ" w:eastAsia="ru-RU"/>
        </w:rPr>
      </w:pPr>
      <w:r w:rsidRPr="00215681">
        <w:rPr>
          <w:rFonts w:ascii="Times New Roman" w:eastAsia="Times New Roman" w:hAnsi="Times New Roman" w:cs="Times New Roman"/>
          <w:bCs/>
          <w:color w:val="333333"/>
          <w:kern w:val="36"/>
          <w:sz w:val="28"/>
          <w:szCs w:val="28"/>
          <w:lang w:val="kk-KZ" w:eastAsia="ru-RU"/>
        </w:rPr>
        <w:t>Мәтін атауына қарап, өз көзқарасыңызды ұсыныңыз.</w:t>
      </w:r>
    </w:p>
    <w:p w:rsidR="004940B2" w:rsidRPr="00215681" w:rsidRDefault="004940B2" w:rsidP="00B32A47">
      <w:pPr>
        <w:pStyle w:val="a3"/>
        <w:numPr>
          <w:ilvl w:val="0"/>
          <w:numId w:val="38"/>
        </w:numPr>
        <w:tabs>
          <w:tab w:val="left" w:pos="851"/>
          <w:tab w:val="left" w:pos="993"/>
        </w:tabs>
        <w:spacing w:after="0" w:line="240" w:lineRule="auto"/>
        <w:ind w:left="0" w:firstLine="708"/>
        <w:jc w:val="both"/>
        <w:outlineLvl w:val="0"/>
        <w:rPr>
          <w:rFonts w:ascii="Times New Roman" w:eastAsia="Times New Roman" w:hAnsi="Times New Roman" w:cs="Times New Roman"/>
          <w:bCs/>
          <w:color w:val="333333"/>
          <w:kern w:val="36"/>
          <w:sz w:val="28"/>
          <w:szCs w:val="28"/>
          <w:lang w:val="kk-KZ" w:eastAsia="ru-RU"/>
        </w:rPr>
      </w:pPr>
      <w:r w:rsidRPr="00215681">
        <w:rPr>
          <w:rFonts w:ascii="Times New Roman" w:eastAsia="Times New Roman" w:hAnsi="Times New Roman" w:cs="Times New Roman"/>
          <w:bCs/>
          <w:color w:val="333333"/>
          <w:kern w:val="36"/>
          <w:sz w:val="28"/>
          <w:szCs w:val="28"/>
          <w:lang w:val="kk-KZ" w:eastAsia="ru-RU"/>
        </w:rPr>
        <w:t>Бес неге? сұрағы арқылы тақырыпты талдаңыз.</w:t>
      </w:r>
    </w:p>
    <w:p w:rsidR="004940B2" w:rsidRPr="00215681" w:rsidRDefault="004940B2" w:rsidP="0066750C">
      <w:pPr>
        <w:tabs>
          <w:tab w:val="left" w:pos="851"/>
          <w:tab w:val="left" w:pos="993"/>
        </w:tabs>
        <w:spacing w:after="0" w:line="240" w:lineRule="auto"/>
        <w:ind w:firstLine="708"/>
        <w:jc w:val="both"/>
        <w:outlineLvl w:val="0"/>
        <w:rPr>
          <w:rFonts w:ascii="Times New Roman" w:eastAsia="Times New Roman" w:hAnsi="Times New Roman" w:cs="Times New Roman"/>
          <w:bCs/>
          <w:color w:val="333333"/>
          <w:kern w:val="36"/>
          <w:sz w:val="28"/>
          <w:szCs w:val="28"/>
          <w:lang w:val="kk-KZ" w:eastAsia="ru-RU"/>
        </w:rPr>
      </w:pPr>
      <w:r w:rsidRPr="00215681">
        <w:rPr>
          <w:rFonts w:ascii="Times New Roman" w:eastAsia="Times New Roman" w:hAnsi="Times New Roman" w:cs="Times New Roman"/>
          <w:bCs/>
          <w:color w:val="333333"/>
          <w:kern w:val="36"/>
          <w:sz w:val="28"/>
          <w:szCs w:val="28"/>
          <w:lang w:val="kk-KZ" w:eastAsia="ru-RU"/>
        </w:rPr>
        <w:t>Неліктен қазақстандықтар отандық өнімдерді аз тұтынады?</w:t>
      </w:r>
    </w:p>
    <w:p w:rsidR="004940B2" w:rsidRPr="00215681" w:rsidRDefault="004940B2" w:rsidP="0066750C">
      <w:pPr>
        <w:tabs>
          <w:tab w:val="left" w:pos="851"/>
          <w:tab w:val="left" w:pos="993"/>
        </w:tabs>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Жақында Нұр-Cұлтан қаласындағы «Атамекен» Ұлттық кәсіпкерлер палатасында «Отандық азық-түлік өнімдерін тұтыну және сату – перспективалар мен кедергілер» атты дөңгелек үстел өтті, онда салалық сарапшылар, өндіруші компаниялар мен Қазақстанның индустриялық салалық одақтарының өкілдері жергілікті азық-түлік өндірісін тежейтін мәселелерді талқылады. Сондай-ақ қазақстандықтардың отандық өндіріс өнімдерін неге аз тұтынатыны және азық-түлік патриотизмі деген не екендігі туралы айтылды. Дөңгелек үстелдің қорытындысы бойынша біздің тілшіміз дөңгелек үстелдің бастамашыларының бірі, Қазақстан Сүт одағының директоры Владимир Кожевниковтан сұхбат алды.</w:t>
      </w:r>
    </w:p>
    <w:p w:rsidR="004940B2" w:rsidRPr="0066750C" w:rsidRDefault="004940B2" w:rsidP="00215681">
      <w:pPr>
        <w:spacing w:after="0" w:line="240" w:lineRule="auto"/>
        <w:ind w:firstLine="708"/>
        <w:jc w:val="both"/>
        <w:rPr>
          <w:rFonts w:ascii="Times New Roman" w:eastAsia="Times New Roman" w:hAnsi="Times New Roman" w:cs="Times New Roman"/>
          <w:i/>
          <w:color w:val="333333"/>
          <w:sz w:val="28"/>
          <w:szCs w:val="28"/>
          <w:lang w:val="kk-KZ" w:eastAsia="ru-RU"/>
        </w:rPr>
      </w:pPr>
      <w:r w:rsidRPr="0066750C">
        <w:rPr>
          <w:rFonts w:ascii="Times New Roman" w:eastAsia="Times New Roman" w:hAnsi="Times New Roman" w:cs="Times New Roman"/>
          <w:i/>
          <w:color w:val="333333"/>
          <w:sz w:val="28"/>
          <w:szCs w:val="28"/>
          <w:lang w:val="kk-KZ" w:eastAsia="ru-RU"/>
        </w:rPr>
        <w:t>- </w:t>
      </w:r>
      <w:r w:rsidRPr="0066750C">
        <w:rPr>
          <w:rFonts w:ascii="Times New Roman" w:eastAsia="Times New Roman" w:hAnsi="Times New Roman" w:cs="Times New Roman"/>
          <w:bCs/>
          <w:i/>
          <w:color w:val="333333"/>
          <w:sz w:val="28"/>
          <w:szCs w:val="28"/>
          <w:lang w:val="kk-KZ" w:eastAsia="ru-RU"/>
        </w:rPr>
        <w:t>Владимир Николаевич, дөңгелек үстелде сарапшылар бүгінгі күні қиын жағдайда тұрған азық-түлік өндірісінің отандық саласына назар аудару қажеттілігі туралы айтты. Неліктен бүгін бұл өте маңызды?</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 Қазір әлемдегі жағдайдың қаншалықты тұрақсыз екенін бәріміз байқай аламыз. Бұл жағдайда біз өз экономикамызды және ең алдымен азық-түлік өндірісін белсенді дамытуымыз керек, өйткені әңгіме елдің азық-түлік қауіпсіздігі жайлы болып отыр. Біз өзіміздің өндірісіміз бен тұтынуымызды өсіруіміз керек. Сонда экономика тұрақты болады, ал халық неғұрлым қорғалған болады.</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Азық-түлік өндірісі кез келген ел үшін стратегиялық сала болып табылады және оған көп көңіл бөлу керек. Өндірушілер өз өнімдерін сатқан кезде олар жергілікті бөлшек саудадағы шектеулерге ұшырайтынын айтады. Азық-түлік өнімдерін сатудың маңызды арналарының бірі жергілікті сауда желілері болып табылады және отандық өндірушілер оларға кіргісі келеді. Бірақ қазақстандық өнімдердің барлығы супермаркеттердің сөрелеріне жете алмайды, өйткені көптеген кедергілер бар.</w:t>
      </w:r>
    </w:p>
    <w:p w:rsidR="004940B2" w:rsidRPr="0066750C" w:rsidRDefault="004940B2" w:rsidP="00215681">
      <w:pPr>
        <w:spacing w:after="0" w:line="240" w:lineRule="auto"/>
        <w:ind w:firstLine="708"/>
        <w:jc w:val="both"/>
        <w:rPr>
          <w:rFonts w:ascii="Times New Roman" w:eastAsia="Times New Roman" w:hAnsi="Times New Roman" w:cs="Times New Roman"/>
          <w:i/>
          <w:color w:val="333333"/>
          <w:sz w:val="28"/>
          <w:szCs w:val="28"/>
          <w:lang w:val="kk-KZ" w:eastAsia="ru-RU"/>
        </w:rPr>
      </w:pPr>
      <w:r w:rsidRPr="0066750C">
        <w:rPr>
          <w:rFonts w:ascii="Times New Roman" w:eastAsia="Times New Roman" w:hAnsi="Times New Roman" w:cs="Times New Roman"/>
          <w:i/>
          <w:color w:val="333333"/>
          <w:sz w:val="28"/>
          <w:szCs w:val="28"/>
          <w:lang w:val="kk-KZ" w:eastAsia="ru-RU"/>
        </w:rPr>
        <w:t>- </w:t>
      </w:r>
      <w:r w:rsidRPr="0066750C">
        <w:rPr>
          <w:rFonts w:ascii="Times New Roman" w:eastAsia="Times New Roman" w:hAnsi="Times New Roman" w:cs="Times New Roman"/>
          <w:bCs/>
          <w:i/>
          <w:color w:val="333333"/>
          <w:sz w:val="28"/>
          <w:szCs w:val="28"/>
          <w:lang w:val="kk-KZ" w:eastAsia="ru-RU"/>
        </w:rPr>
        <w:t>Отандық өндірушілерді жергілікті сауда желілеріне жібермейтін шектеулер қандай?</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 Дөңгелек үстелде айтылғанындай, ең алдымен бұл сауда желілерінің саясаты, мұнда жеткізушілерді таңдау кезінде басты өлшем сапасы емес, тауардың төмен сатып алу бағасы болып табылады. Көрші елдердің ірі өнімдерін өндірушілер төмен баға бере алады. Жергілікті өндірушілер оларды айтарлықтай қызықтырмайды.</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Баға – тұтынушы үшін ең маңызды дәлел. Бірақ сарапшылардың айтуынша, баға сападан тұрады. Өнімдерді ең төменгі бағамен сатып ала отырып, желілер елде ең төменгі сапалы өнімдер нарығын қалыптастыруға ықпал етеді және нарықтың барлық қатысушылары осы талаптарға бейімделуге мәжбүр.</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Жергілікті сауда желілеріне кіре алатын отандық өндірушілер кейде шығынға батуға мәжбүр. Өз өнімдерін төмен бағамен сата отырып, қазақстандық өндірушілер жаңа жабдықтарды жаңғыртуға және сатып алуға, жаңа өнімдер өндірісін игеруге инвестициялай алатын пайданы толық ала алмайды. Ал даму үшін отандық өндіріс тиімді болуы керек.</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Тағы бір күрделі мәселе – сауда желілерінде ұсынылған ассортиментке квоталар. Неліктен олар енгізіледі? Себебі ұқсас импорттық тауарлар супермаркетте ұсынылған. Жергілікті өндірушілер көрші елдердің алыптарымен бәсекелесуге мәжбүр, мұнда біздің желілерде ұсыну туралы келісімдерге қол жеткізу үшін қаржылық ресурстар көп. Сондықтан жергілікті өндірушілер көбінесе шектеулерге ұшырайды.</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Қазақстандық өндірушілер ритейлерге беру талап етілетін және тауар құнының 30% жетуі мүмкін сатылған тауар үшін ретробонустарға да шағымданады.</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Шағымдар сонымен қатар өнімдер үшін желілерде өте қатаң төлем шарттарынан да туындайды. Бұл әрдайым кейінгі төлем, оны кейінге қалдыру үш айға дейін созылуы мүмкін. Өндіруші бастапқы өнімді жеткізушілерге, яғни аграрлық қызметкерлерге төлейді, тауар өндіреді, барлық салықтар мен жұмысшыларының жалақысын төлейді, көлік шығындарын көтереді және т.б., ал сатылған өнімі үшін келесі тоқсанда ғана есептеседі!</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Өндірушілердің айтуынша, сауда желілері барлық жеңілдіктер мен кез-келген бейілділік бағдарламаларын өндірушінің есебінен жүзеге асырады және ірі шетелдік ойыншыларға маркетингтік науқандар мен жарнамаларға қаражат салу оңайрақ, ал біздің өндірушілер елеусіз қалады. Нәтижесінде өндірістің дамуы тежеуге немесе тіпті қысқартуға, қызметкерлерді жұмыстан шығаруға тура келеді, бұл экономикаға ғана емес, әлеуметтік құрамдасқа да тікелей әсер етеді.</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Өндірушілердің айтуынша, еліміздің нарығында жұмыс істейтін желілер ұлттық өндіріске кедергі болмауы керек, керісінше жергілікті тамақ өнеркәсібінің өсуін қолдау және ынталандыру керек. Сауда желілерінің нарықтық экономиканың онжылдықтарында қалыптасқан өз тәртібі мен шарттары бар екенін бәрі түсінеді. Алайда, бұл тәсіл ұлттық экономиканың дамуына зиян тигізеді және мемлекет мұнда реттеуші шешімдер қабылдауы керек.</w:t>
      </w:r>
    </w:p>
    <w:p w:rsidR="004940B2" w:rsidRPr="0066750C" w:rsidRDefault="004940B2" w:rsidP="00215681">
      <w:pPr>
        <w:spacing w:after="0" w:line="240" w:lineRule="auto"/>
        <w:ind w:firstLine="708"/>
        <w:jc w:val="both"/>
        <w:rPr>
          <w:rFonts w:ascii="Times New Roman" w:eastAsia="Times New Roman" w:hAnsi="Times New Roman" w:cs="Times New Roman"/>
          <w:i/>
          <w:color w:val="333333"/>
          <w:sz w:val="28"/>
          <w:szCs w:val="28"/>
          <w:lang w:val="kk-KZ" w:eastAsia="ru-RU"/>
        </w:rPr>
      </w:pPr>
      <w:r w:rsidRPr="0066750C">
        <w:rPr>
          <w:rFonts w:ascii="Times New Roman" w:eastAsia="Times New Roman" w:hAnsi="Times New Roman" w:cs="Times New Roman"/>
          <w:i/>
          <w:color w:val="333333"/>
          <w:sz w:val="28"/>
          <w:szCs w:val="28"/>
          <w:lang w:val="kk-KZ" w:eastAsia="ru-RU"/>
        </w:rPr>
        <w:t>- </w:t>
      </w:r>
      <w:r w:rsidRPr="0066750C">
        <w:rPr>
          <w:rFonts w:ascii="Times New Roman" w:eastAsia="Times New Roman" w:hAnsi="Times New Roman" w:cs="Times New Roman"/>
          <w:bCs/>
          <w:i/>
          <w:color w:val="333333"/>
          <w:sz w:val="28"/>
          <w:szCs w:val="28"/>
          <w:lang w:val="kk-KZ" w:eastAsia="ru-RU"/>
        </w:rPr>
        <w:t>Сарапшылар мәселелерді қалай шешуді ұсынады? Отандық өндірушілер мемлекет тарапынан қандай да бір жеңілдіктер немесе қаржылық қолдау күте ме?</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 Қазір жеңілдіктер немесе қаржылық көмек туралы әңгіме болып жатқан жоқ. Отандық өндірушілер жергілікті бөлшек саудада жұмыс істеу, отандық азық-түлік өнімдерін қолдау және танымал ету процесіне бөлшек сауда желілерін тарту, сондай-ақ жергілікті өнімдерді тұтынудың артықшылықтарын түсіндіретін сатып алушылармен белсенді жұмыс істеу үшін оларға қолайлы жағдайлар жасау қажеттілігі туралы айтады.</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Қазақстандық өндірушілер дөңгелек үстелде ритейлерлер оларға үздік сөрелер, сауда залдарында көрнекті және жақсы көрінетін орындар беруді талап ететінін айтты. Оның үстіне, қазақстандық өндірушілердің өнімдері үшін арнайы жарқын стикерлермен белгіленген үлгілі жағдай орын алған. Бұл бастаманы дамытып, жалғастыру керек.</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Желілер отандық азық-түлік өндірушілеріне де қызығушылық танытуы керек. Бірақ егер олар өз бетінше бір нәрсе жасауға дайын болмаса, мысалы, қазақстандық өндірушілер үшін сөрелерді ресімдеу немесе науқандарды өткізу, онда, бәлкім, мұнда мемлекет немесе муниципалитеттер қатысуы мүмкін.</w:t>
      </w:r>
    </w:p>
    <w:p w:rsidR="004940B2" w:rsidRPr="0066750C" w:rsidRDefault="004940B2" w:rsidP="00215681">
      <w:pPr>
        <w:spacing w:after="0" w:line="240" w:lineRule="auto"/>
        <w:ind w:firstLine="708"/>
        <w:jc w:val="both"/>
        <w:rPr>
          <w:rFonts w:ascii="Times New Roman" w:eastAsia="Times New Roman" w:hAnsi="Times New Roman" w:cs="Times New Roman"/>
          <w:i/>
          <w:color w:val="333333"/>
          <w:sz w:val="28"/>
          <w:szCs w:val="28"/>
          <w:lang w:val="kk-KZ" w:eastAsia="ru-RU"/>
        </w:rPr>
      </w:pPr>
      <w:r w:rsidRPr="0066750C">
        <w:rPr>
          <w:rFonts w:ascii="Times New Roman" w:eastAsia="Times New Roman" w:hAnsi="Times New Roman" w:cs="Times New Roman"/>
          <w:i/>
          <w:color w:val="333333"/>
          <w:sz w:val="28"/>
          <w:szCs w:val="28"/>
          <w:lang w:val="kk-KZ" w:eastAsia="ru-RU"/>
        </w:rPr>
        <w:t>- </w:t>
      </w:r>
      <w:r w:rsidRPr="0066750C">
        <w:rPr>
          <w:rFonts w:ascii="Times New Roman" w:eastAsia="Times New Roman" w:hAnsi="Times New Roman" w:cs="Times New Roman"/>
          <w:bCs/>
          <w:i/>
          <w:color w:val="333333"/>
          <w:sz w:val="28"/>
          <w:szCs w:val="28"/>
          <w:lang w:val="kk-KZ" w:eastAsia="ru-RU"/>
        </w:rPr>
        <w:t>Біздің білуімізше, сауда желілерінің қызметі Еуропада қатаң реттеледі. Көрші Ресейдің бөлшек сауда желілерінде жергілікті өнімдер 80% дейін. Халықаралық тәжірибе бұл тақырыпта не дейді және біз олардан үлгі алуымыз керек пе?</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 Әрине, бізде Қазақстанда еркін нарық бар, бірақ кез келген, тіпті ең дамыған елде де өз өндірушілерін қолдайды және оларда белгілі бір жеңілдіктер мен артықшылықтар бар. Еуропалық бөлшек сауда желілерінде муниципалды билік жергілікті өндірушілерді қолдау үшін тіпті ассортиментті реттей алады. Ол отандық өндірушінің пайдасына, сондай-ақ монополизмнің, ірі ойыншылардың, ең алдымен импорттың айқын үстемдігінің болмауы үшін реттеледі. Біз бұл тәжірибеден үлгі алуымыз керек.</w:t>
      </w:r>
    </w:p>
    <w:p w:rsidR="004940B2" w:rsidRPr="0066750C" w:rsidRDefault="004940B2" w:rsidP="00215681">
      <w:pPr>
        <w:spacing w:after="0" w:line="240" w:lineRule="auto"/>
        <w:ind w:firstLine="708"/>
        <w:jc w:val="both"/>
        <w:rPr>
          <w:rFonts w:ascii="Times New Roman" w:eastAsia="Times New Roman" w:hAnsi="Times New Roman" w:cs="Times New Roman"/>
          <w:i/>
          <w:color w:val="333333"/>
          <w:sz w:val="28"/>
          <w:szCs w:val="28"/>
          <w:lang w:val="kk-KZ" w:eastAsia="ru-RU"/>
        </w:rPr>
      </w:pPr>
      <w:r w:rsidRPr="0066750C">
        <w:rPr>
          <w:rFonts w:ascii="Times New Roman" w:eastAsia="Times New Roman" w:hAnsi="Times New Roman" w:cs="Times New Roman"/>
          <w:i/>
          <w:color w:val="333333"/>
          <w:sz w:val="28"/>
          <w:szCs w:val="28"/>
          <w:lang w:val="kk-KZ" w:eastAsia="ru-RU"/>
        </w:rPr>
        <w:t> - </w:t>
      </w:r>
      <w:r w:rsidRPr="0066750C">
        <w:rPr>
          <w:rFonts w:ascii="Times New Roman" w:eastAsia="Times New Roman" w:hAnsi="Times New Roman" w:cs="Times New Roman"/>
          <w:bCs/>
          <w:i/>
          <w:color w:val="333333"/>
          <w:sz w:val="28"/>
          <w:szCs w:val="28"/>
          <w:lang w:val="kk-KZ" w:eastAsia="ru-RU"/>
        </w:rPr>
        <w:t>Сарапшылар отандық өндіріс өнімдерін сатып алу тиімді екенін айтады. Сіздің ойыңызша, бұл пайда қандай?</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 Ең алдымен, жергілікті азық-түлік тұтынушының жанында өндіріледі. Кем дегенде, олар мыңдаған шақырым жолмен әкелетін өнімдерге қарағанда әрдайым балғын болады. Ұзақ жол ұзақ сақтау мерзімін қажет етеді, консерванттарды қолдану керек, логистика кезеңінде температура режимінің сақталуын бақылау керек және т.б. Осыған байланысты жергілікті өнімдердің артықшылығы бар, олар көбінесе сапалы және бағасы бойынша бәсекеге қабілетті.</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Қазақстандықтардың жергілікті өндірушілер жергілікті бюджетке салық төлейтінін, одан жолдар, мектептер, балабақшалар салынатынын, зейнетақы мен жалақы төленетінін түсінуі тиіс. Сондықтан, егер сатып алушы таңдау жасаса, онда бірдей баға жағдайында отандық өнімді таңдаған дұрыс. Бұл туралы көбірек айтып, адамдарға БАҚ, интернет, әлеуметтік желілер, сату нүктелері арқылы ақпарат жеткізу керек. Отандық өнімді сатып ала отырып, қазақстандықтар өз өмірін жақсартуға үлес қосуда.</w:t>
      </w:r>
    </w:p>
    <w:p w:rsidR="004940B2" w:rsidRPr="0066750C" w:rsidRDefault="004940B2" w:rsidP="00215681">
      <w:pPr>
        <w:spacing w:after="0" w:line="240" w:lineRule="auto"/>
        <w:ind w:firstLine="708"/>
        <w:jc w:val="both"/>
        <w:rPr>
          <w:rFonts w:ascii="Times New Roman" w:eastAsia="Times New Roman" w:hAnsi="Times New Roman" w:cs="Times New Roman"/>
          <w:i/>
          <w:color w:val="333333"/>
          <w:sz w:val="28"/>
          <w:szCs w:val="28"/>
          <w:lang w:val="kk-KZ" w:eastAsia="ru-RU"/>
        </w:rPr>
      </w:pPr>
      <w:r w:rsidRPr="0066750C">
        <w:rPr>
          <w:rFonts w:ascii="Times New Roman" w:eastAsia="Times New Roman" w:hAnsi="Times New Roman" w:cs="Times New Roman"/>
          <w:i/>
          <w:color w:val="333333"/>
          <w:sz w:val="28"/>
          <w:szCs w:val="28"/>
          <w:lang w:val="kk-KZ" w:eastAsia="ru-RU"/>
        </w:rPr>
        <w:t>- </w:t>
      </w:r>
      <w:r w:rsidRPr="0066750C">
        <w:rPr>
          <w:rFonts w:ascii="Times New Roman" w:eastAsia="Times New Roman" w:hAnsi="Times New Roman" w:cs="Times New Roman"/>
          <w:bCs/>
          <w:i/>
          <w:color w:val="333333"/>
          <w:sz w:val="28"/>
          <w:szCs w:val="28"/>
          <w:lang w:val="kk-KZ" w:eastAsia="ru-RU"/>
        </w:rPr>
        <w:t>Жалпы, отандық азық-түлік өндірісі ел халқының игілігі үшін дамып, нашарлап кетпеуі үшін не істеу керек?</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 Ең бастысы, менің ойымша, өндірушілердің сауда желілерімен өзара әрекеттесуінің әділ ережелерін орнату. Олар отандық өндірушілерге бет бұруы керек. Бұл да мемлекеттің міндеті. Жаңа уақыт келді, енді жаңа әділ ережелер әзірлеп, тек сауданың дамуына мүмкіндік бермей, азық-түлік өндірісінің стратегиялық маңызды саласының пайдасына басымдық беретін кез келді.</w:t>
      </w:r>
    </w:p>
    <w:p w:rsidR="004940B2" w:rsidRPr="00215681" w:rsidRDefault="004940B2" w:rsidP="00215681">
      <w:pPr>
        <w:spacing w:after="0" w:line="240" w:lineRule="auto"/>
        <w:ind w:firstLine="708"/>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 xml:space="preserve">Мемлекет әлдебір төреші болуы керек және нарықтың барлық қатысушыларының мүдделерін ескере отырып, өндірушілер де, сауда желілері де бір-біріне қысым жасамай әрі қарай дами алатындай жүйені ұсынуы керек. </w:t>
      </w:r>
      <w:r w:rsidRPr="00215681">
        <w:rPr>
          <w:rFonts w:ascii="Times New Roman" w:eastAsia="Times New Roman" w:hAnsi="Times New Roman" w:cs="Times New Roman"/>
          <w:i/>
          <w:color w:val="333333"/>
          <w:sz w:val="28"/>
          <w:szCs w:val="28"/>
          <w:lang w:val="kk-KZ" w:eastAsia="ru-RU"/>
        </w:rPr>
        <w:t xml:space="preserve">Арман Манарбекұлы, Егеменді Қазақстан, </w:t>
      </w:r>
      <w:r w:rsidRPr="00215681">
        <w:rPr>
          <w:rFonts w:ascii="Times New Roman" w:eastAsia="Times New Roman" w:hAnsi="Times New Roman" w:cs="Times New Roman"/>
          <w:i/>
          <w:color w:val="333333"/>
          <w:sz w:val="28"/>
          <w:szCs w:val="28"/>
          <w:lang w:eastAsia="ru-RU"/>
        </w:rPr>
        <w:t>31.05.2022</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Сұқбаттан автордың аргументтеу элементін табыңыз.</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Автордың астарлы ойын білдіретін сөйлемін тауып астын сызыңыз, түсіндіріңіз.</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eastAsia="Times New Roman" w:hAnsi="Times New Roman" w:cs="Times New Roman"/>
          <w:color w:val="333333"/>
          <w:sz w:val="28"/>
          <w:szCs w:val="28"/>
          <w:lang w:val="kk-KZ" w:eastAsia="ru-RU"/>
        </w:rPr>
      </w:pPr>
      <w:r w:rsidRPr="00215681">
        <w:rPr>
          <w:rFonts w:ascii="Times New Roman" w:eastAsia="Times New Roman" w:hAnsi="Times New Roman" w:cs="Times New Roman"/>
          <w:color w:val="333333"/>
          <w:sz w:val="28"/>
          <w:szCs w:val="28"/>
          <w:lang w:val="kk-KZ" w:eastAsia="ru-RU"/>
        </w:rPr>
        <w:t>Кубизм әдісімен құрылған алты сұраққа жауап беріңіз.</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Отандық өндірушілердің нарықтағы жағдайын сипаттаңыз.</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Мақала бойынша отандық нарық пен дамыған елдің нарығын салыстырыңыз.</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Дамыған елдердің нарығына жету үшін Қазақстанда қандай жұмыстар атқарылуы керек?</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Отандық өнімді көтерудің ел экономикасы тұрақтылығына қаншалықты әсері бар?</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Халық нарықта импорт тауарларды қолдана берсе, ел экономикасына әсері қандай болуы мүмкін?</w:t>
      </w:r>
    </w:p>
    <w:p w:rsidR="004940B2" w:rsidRPr="00215681" w:rsidRDefault="004940B2" w:rsidP="00B32A47">
      <w:pPr>
        <w:pStyle w:val="a3"/>
        <w:numPr>
          <w:ilvl w:val="0"/>
          <w:numId w:val="50"/>
        </w:numPr>
        <w:tabs>
          <w:tab w:val="left" w:pos="1134"/>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Авторың пікірінше отандық өндірістің әлеуетін көтеру үшін неге басымдық беру қажет?</w:t>
      </w:r>
    </w:p>
    <w:p w:rsidR="006F00D6" w:rsidRPr="00215681" w:rsidRDefault="006F00D6" w:rsidP="0066750C">
      <w:pPr>
        <w:tabs>
          <w:tab w:val="left" w:pos="1134"/>
        </w:tabs>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124227" w:rsidRDefault="00124227"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B3FF3" w:rsidRDefault="006B3FF3" w:rsidP="00215681">
      <w:pPr>
        <w:spacing w:after="0" w:line="240" w:lineRule="auto"/>
        <w:ind w:firstLine="708"/>
        <w:rPr>
          <w:rFonts w:ascii="Times New Roman" w:hAnsi="Times New Roman" w:cs="Times New Roman"/>
          <w:b/>
          <w:sz w:val="28"/>
          <w:szCs w:val="28"/>
          <w:lang w:val="kk-KZ"/>
        </w:rPr>
      </w:pPr>
    </w:p>
    <w:p w:rsidR="0066750C" w:rsidRPr="00215681" w:rsidRDefault="0066750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322BDC" w:rsidRPr="00215681" w:rsidRDefault="00322BDC" w:rsidP="00215681">
      <w:pPr>
        <w:spacing w:after="0" w:line="240" w:lineRule="auto"/>
        <w:ind w:firstLine="708"/>
        <w:rPr>
          <w:rFonts w:ascii="Times New Roman" w:hAnsi="Times New Roman" w:cs="Times New Roman"/>
          <w:b/>
          <w:sz w:val="28"/>
          <w:szCs w:val="28"/>
          <w:lang w:val="kk-KZ"/>
        </w:rPr>
      </w:pPr>
    </w:p>
    <w:p w:rsidR="006F00D6" w:rsidRPr="0066750C" w:rsidRDefault="006F00D6" w:rsidP="00B32A47">
      <w:pPr>
        <w:pStyle w:val="a3"/>
        <w:numPr>
          <w:ilvl w:val="0"/>
          <w:numId w:val="42"/>
        </w:numPr>
        <w:spacing w:after="0" w:line="240" w:lineRule="auto"/>
        <w:ind w:left="0" w:firstLine="708"/>
        <w:jc w:val="both"/>
        <w:outlineLvl w:val="4"/>
        <w:rPr>
          <w:rFonts w:ascii="Times New Roman" w:eastAsia="Times New Roman" w:hAnsi="Times New Roman" w:cs="Times New Roman"/>
          <w:bCs/>
          <w:sz w:val="28"/>
          <w:szCs w:val="28"/>
          <w:lang w:val="kk-KZ"/>
        </w:rPr>
      </w:pPr>
      <w:r w:rsidRPr="0066750C">
        <w:rPr>
          <w:rFonts w:ascii="Times New Roman" w:eastAsia="Times New Roman" w:hAnsi="Times New Roman" w:cs="Times New Roman"/>
          <w:bCs/>
          <w:sz w:val="28"/>
          <w:szCs w:val="28"/>
          <w:lang w:val="kk-KZ"/>
        </w:rPr>
        <w:t>Мақаланың тақырыбы мен тірек сөздердің байланысына болжам жасаңыз.</w:t>
      </w:r>
    </w:p>
    <w:p w:rsidR="006F00D6" w:rsidRPr="00215681" w:rsidRDefault="006F00D6" w:rsidP="00215681">
      <w:pPr>
        <w:pStyle w:val="a3"/>
        <w:spacing w:after="0" w:line="240" w:lineRule="auto"/>
        <w:ind w:left="0" w:firstLine="708"/>
        <w:jc w:val="both"/>
        <w:outlineLvl w:val="4"/>
        <w:rPr>
          <w:rFonts w:ascii="Times New Roman" w:eastAsia="Times New Roman" w:hAnsi="Times New Roman" w:cs="Times New Roman"/>
          <w:bCs/>
          <w:sz w:val="28"/>
          <w:szCs w:val="28"/>
          <w:lang w:val="kk-KZ"/>
        </w:rPr>
      </w:pPr>
    </w:p>
    <w:p w:rsidR="006F00D6" w:rsidRPr="00215681" w:rsidRDefault="006F00D6" w:rsidP="00215681">
      <w:pPr>
        <w:pStyle w:val="a3"/>
        <w:spacing w:after="0" w:line="240" w:lineRule="auto"/>
        <w:ind w:left="0" w:firstLine="708"/>
        <w:jc w:val="both"/>
        <w:outlineLvl w:val="4"/>
        <w:rPr>
          <w:rFonts w:ascii="Times New Roman" w:eastAsia="Times New Roman" w:hAnsi="Times New Roman" w:cs="Times New Roman"/>
          <w:bCs/>
          <w:sz w:val="28"/>
          <w:szCs w:val="28"/>
          <w:lang w:val="kk-KZ"/>
        </w:rPr>
      </w:pPr>
      <w:r w:rsidRPr="00215681">
        <w:rPr>
          <w:rFonts w:ascii="Times New Roman" w:eastAsia="Times New Roman" w:hAnsi="Times New Roman" w:cs="Times New Roman"/>
          <w:bCs/>
          <w:sz w:val="28"/>
          <w:szCs w:val="28"/>
          <w:lang w:val="kk-KZ"/>
        </w:rPr>
        <w:t xml:space="preserve"> </w:t>
      </w:r>
      <w:r w:rsidRPr="00215681">
        <w:rPr>
          <w:rFonts w:ascii="Times New Roman" w:eastAsia="Times New Roman" w:hAnsi="Times New Roman" w:cs="Times New Roman"/>
          <w:bCs/>
          <w:noProof/>
          <w:sz w:val="28"/>
          <w:szCs w:val="28"/>
          <w:lang w:eastAsia="ru-RU"/>
        </w:rPr>
        <w:drawing>
          <wp:inline distT="0" distB="0" distL="0" distR="0" wp14:anchorId="1AC1B983" wp14:editId="14F68A5E">
            <wp:extent cx="4743450" cy="1295400"/>
            <wp:effectExtent l="0" t="0" r="1905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F00D6" w:rsidRPr="0066750C" w:rsidRDefault="006F00D6" w:rsidP="00B32A47">
      <w:pPr>
        <w:pStyle w:val="a3"/>
        <w:numPr>
          <w:ilvl w:val="0"/>
          <w:numId w:val="42"/>
        </w:numPr>
        <w:spacing w:after="0" w:line="240" w:lineRule="auto"/>
        <w:ind w:left="0" w:firstLine="708"/>
        <w:jc w:val="both"/>
        <w:rPr>
          <w:rFonts w:ascii="Times New Roman" w:eastAsia="Times New Roman" w:hAnsi="Times New Roman" w:cs="Times New Roman"/>
          <w:sz w:val="28"/>
          <w:szCs w:val="28"/>
          <w:lang w:val="kk-KZ"/>
        </w:rPr>
      </w:pPr>
      <w:r w:rsidRPr="0066750C">
        <w:rPr>
          <w:rFonts w:ascii="Times New Roman" w:eastAsia="Times New Roman" w:hAnsi="Times New Roman" w:cs="Times New Roman"/>
          <w:sz w:val="28"/>
          <w:szCs w:val="28"/>
          <w:lang w:val="kk-KZ"/>
        </w:rPr>
        <w:t>Мақаланы оқыңыз.</w:t>
      </w:r>
    </w:p>
    <w:p w:rsidR="006F00D6" w:rsidRPr="00215681" w:rsidRDefault="006F00D6" w:rsidP="00215681">
      <w:pPr>
        <w:spacing w:after="0" w:line="240" w:lineRule="auto"/>
        <w:ind w:firstLine="708"/>
        <w:jc w:val="both"/>
        <w:outlineLvl w:val="3"/>
        <w:rPr>
          <w:rFonts w:ascii="Times New Roman" w:eastAsia="Times New Roman" w:hAnsi="Times New Roman" w:cs="Times New Roman"/>
          <w:bCs/>
          <w:sz w:val="28"/>
          <w:szCs w:val="28"/>
          <w:lang w:val="kk-KZ"/>
        </w:rPr>
      </w:pPr>
      <w:r w:rsidRPr="00215681">
        <w:rPr>
          <w:rFonts w:ascii="Times New Roman" w:eastAsia="Times New Roman" w:hAnsi="Times New Roman" w:cs="Times New Roman"/>
          <w:bCs/>
          <w:sz w:val="28"/>
          <w:szCs w:val="28"/>
          <w:lang w:val="kk-KZ"/>
        </w:rPr>
        <w:t>Бүгінде кәсіпкерліктің сан түрі даму үстінде. Бұрнағы кезі қол жетпес армандай көрінген бизнесті бұ</w:t>
      </w:r>
      <w:r w:rsidRPr="00215681">
        <w:rPr>
          <w:rFonts w:ascii="Times New Roman" w:eastAsia="Times New Roman" w:hAnsi="Times New Roman" w:cs="Times New Roman"/>
          <w:bCs/>
          <w:sz w:val="28"/>
          <w:szCs w:val="28"/>
          <w:lang w:val="kk-KZ"/>
        </w:rPr>
        <w:softHyphen/>
        <w:t>қа</w:t>
      </w:r>
      <w:r w:rsidRPr="00215681">
        <w:rPr>
          <w:rFonts w:ascii="Times New Roman" w:eastAsia="Times New Roman" w:hAnsi="Times New Roman" w:cs="Times New Roman"/>
          <w:bCs/>
          <w:sz w:val="28"/>
          <w:szCs w:val="28"/>
          <w:lang w:val="kk-KZ"/>
        </w:rPr>
        <w:softHyphen/>
        <w:t>ра барынша игеріп, есік алдындағы бақшаның өзінен байлыққа кенелуге болатынына көзі жетті. Алайда әт</w:t>
      </w:r>
      <w:r w:rsidRPr="00215681">
        <w:rPr>
          <w:rFonts w:ascii="Times New Roman" w:eastAsia="Times New Roman" w:hAnsi="Times New Roman" w:cs="Times New Roman"/>
          <w:bCs/>
          <w:sz w:val="28"/>
          <w:szCs w:val="28"/>
          <w:lang w:val="kk-KZ"/>
        </w:rPr>
        <w:softHyphen/>
        <w:t>теген-ай дейтін бір тұс – Жамбыл же</w:t>
      </w:r>
      <w:r w:rsidRPr="00215681">
        <w:rPr>
          <w:rFonts w:ascii="Times New Roman" w:eastAsia="Times New Roman" w:hAnsi="Times New Roman" w:cs="Times New Roman"/>
          <w:bCs/>
          <w:sz w:val="28"/>
          <w:szCs w:val="28"/>
          <w:lang w:val="kk-KZ"/>
        </w:rPr>
        <w:softHyphen/>
        <w:t>рінде қағаз қал</w:t>
      </w:r>
      <w:r w:rsidRPr="00215681">
        <w:rPr>
          <w:rFonts w:ascii="Times New Roman" w:eastAsia="Times New Roman" w:hAnsi="Times New Roman" w:cs="Times New Roman"/>
          <w:bCs/>
          <w:sz w:val="28"/>
          <w:szCs w:val="28"/>
          <w:lang w:val="kk-KZ"/>
        </w:rPr>
        <w:softHyphen/>
        <w:t>дықтарын қайта өңдейтін</w:t>
      </w:r>
      <w:hyperlink r:id="rId58" w:history="1">
        <w:r w:rsidRPr="00215681">
          <w:rPr>
            <w:rFonts w:ascii="Times New Roman" w:eastAsia="Times New Roman" w:hAnsi="Times New Roman" w:cs="Times New Roman"/>
            <w:bCs/>
            <w:color w:val="0000FF"/>
            <w:sz w:val="28"/>
            <w:szCs w:val="28"/>
            <w:u w:val="single"/>
            <w:lang w:val="kk-KZ"/>
          </w:rPr>
          <w:t xml:space="preserve"> </w:t>
        </w:r>
        <w:r w:rsidRPr="00215681">
          <w:rPr>
            <w:rFonts w:ascii="Times New Roman" w:eastAsia="Times New Roman" w:hAnsi="Times New Roman" w:cs="Times New Roman"/>
            <w:bCs/>
            <w:sz w:val="28"/>
            <w:szCs w:val="28"/>
            <w:lang w:val="kk-KZ"/>
          </w:rPr>
          <w:t>өндіріс</w:t>
        </w:r>
      </w:hyperlink>
      <w:r w:rsidRPr="00215681">
        <w:rPr>
          <w:rFonts w:ascii="Times New Roman" w:eastAsia="Times New Roman" w:hAnsi="Times New Roman" w:cs="Times New Roman"/>
          <w:bCs/>
          <w:sz w:val="28"/>
          <w:szCs w:val="28"/>
          <w:lang w:val="kk-KZ"/>
        </w:rPr>
        <w:t xml:space="preserve"> орны жоқ. Сауда орын</w:t>
      </w:r>
      <w:r w:rsidRPr="00215681">
        <w:rPr>
          <w:rFonts w:ascii="Times New Roman" w:eastAsia="Times New Roman" w:hAnsi="Times New Roman" w:cs="Times New Roman"/>
          <w:bCs/>
          <w:sz w:val="28"/>
          <w:szCs w:val="28"/>
          <w:lang w:val="kk-KZ"/>
        </w:rPr>
        <w:softHyphen/>
        <w:t>дарынан күнделікті тонналап шығып жатқан қағаздардың бір бөлігі көрші өңірге сатылып кетіп жатса, қалғандары қоқыс жәшіктерінде жатыр.</w:t>
      </w:r>
    </w:p>
    <w:p w:rsidR="006F00D6" w:rsidRPr="00215681" w:rsidRDefault="006F00D6" w:rsidP="00215681">
      <w:pPr>
        <w:spacing w:after="0" w:line="240" w:lineRule="auto"/>
        <w:ind w:firstLine="708"/>
        <w:jc w:val="both"/>
        <w:outlineLvl w:val="1"/>
        <w:rPr>
          <w:rFonts w:ascii="Times New Roman" w:eastAsia="Times New Roman" w:hAnsi="Times New Roman" w:cs="Times New Roman"/>
          <w:bCs/>
          <w:sz w:val="28"/>
          <w:szCs w:val="28"/>
          <w:lang w:val="kk-KZ"/>
        </w:rPr>
      </w:pPr>
      <w:r w:rsidRPr="00215681">
        <w:rPr>
          <w:rFonts w:ascii="Times New Roman" w:eastAsia="Times New Roman" w:hAnsi="Times New Roman" w:cs="Times New Roman"/>
          <w:bCs/>
          <w:sz w:val="28"/>
          <w:szCs w:val="28"/>
          <w:lang w:val="kk-KZ"/>
        </w:rPr>
        <w:t>Бабалар салған ізден жаңылдық па?</w:t>
      </w:r>
    </w:p>
    <w:p w:rsidR="006F00D6" w:rsidRPr="00215681" w:rsidRDefault="006F00D6"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lang w:val="kk-KZ"/>
        </w:rPr>
        <w:t xml:space="preserve">Көзін таба білгенге қағаз да – қазына. </w:t>
      </w:r>
      <w:r w:rsidRPr="00215681">
        <w:rPr>
          <w:rFonts w:ascii="Times New Roman" w:eastAsia="Times New Roman" w:hAnsi="Times New Roman" w:cs="Times New Roman"/>
          <w:sz w:val="28"/>
          <w:szCs w:val="28"/>
        </w:rPr>
        <w:t>Оны бабаларымыз ертеде-ақ түсінген. Биыл 1270 жыл толып отырған әйгілі Атлах айқа</w:t>
      </w:r>
      <w:r w:rsidRPr="00215681">
        <w:rPr>
          <w:rFonts w:ascii="Times New Roman" w:eastAsia="Times New Roman" w:hAnsi="Times New Roman" w:cs="Times New Roman"/>
          <w:sz w:val="28"/>
          <w:szCs w:val="28"/>
        </w:rPr>
        <w:softHyphen/>
        <w:t>сынан кейін қағаз өндірісі Тараз топырағына жеткен. 751 жылы мұсылмандар Талас өзені маңында Қытай әскерімен соғысып жеңіске жеткеннен кейін, тұтқынға түскендер мұ</w:t>
      </w:r>
      <w:r w:rsidRPr="00215681">
        <w:rPr>
          <w:rFonts w:ascii="Times New Roman" w:eastAsia="Times New Roman" w:hAnsi="Times New Roman" w:cs="Times New Roman"/>
          <w:sz w:val="28"/>
          <w:szCs w:val="28"/>
        </w:rPr>
        <w:softHyphen/>
        <w:t>сыл</w:t>
      </w:r>
      <w:r w:rsidRPr="00215681">
        <w:rPr>
          <w:rFonts w:ascii="Times New Roman" w:eastAsia="Times New Roman" w:hAnsi="Times New Roman" w:cs="Times New Roman"/>
          <w:sz w:val="28"/>
          <w:szCs w:val="28"/>
        </w:rPr>
        <w:softHyphen/>
        <w:t>мандарға қағаз жасау құпиясын ашқан. Араб жазушысы Абу Шама аль-Максиди «Әл Бэду әт-Тарих» атты еңбегінде: «Бес күнге созылған бұл соғыста Қытай әскерінің 45 мыңы өліп, 20 мыңы тұтқынға түсті» деп жазады. Міне, осы тұтқындардың көмегімен Тараз, Бағдат, Мысыр, Марокко, кейіннен Испанияда қағаз өндірісі қарқынды да</w:t>
      </w:r>
      <w:r w:rsidRPr="00215681">
        <w:rPr>
          <w:rFonts w:ascii="Times New Roman" w:eastAsia="Times New Roman" w:hAnsi="Times New Roman" w:cs="Times New Roman"/>
          <w:sz w:val="28"/>
          <w:szCs w:val="28"/>
        </w:rPr>
        <w:softHyphen/>
        <w:t>миды. Папирусқа қарағанда жасалуы арзан әрі сапалы қағаз шығаруды үйренуі арқылы бабаларымыз кітап жасап, тарихымызды таңбалады. Бұл қағаз өндірісінің Тараз топырағында ежелден дамығанын айғақтап тұр. Алайда бүгінгідей адамның табаны айға тиіп, саздан сарай, шаңнан шаһар тұрғызған озық технология ғарыштық жылдамдықпен дамыған кезде қағаз өндірмек түгілі, оның қалдығын кәдеге жарата алмай отырғаны</w:t>
      </w:r>
      <w:r w:rsidRPr="00215681">
        <w:rPr>
          <w:rFonts w:ascii="Times New Roman" w:eastAsia="Times New Roman" w:hAnsi="Times New Roman" w:cs="Times New Roman"/>
          <w:sz w:val="28"/>
          <w:szCs w:val="28"/>
        </w:rPr>
        <w:softHyphen/>
        <w:t xml:space="preserve">мыз жанға батады. </w:t>
      </w:r>
      <w:r w:rsidRPr="00215681">
        <w:rPr>
          <w:rFonts w:ascii="Times New Roman" w:eastAsia="Times New Roman" w:hAnsi="Times New Roman" w:cs="Times New Roman"/>
          <w:bCs/>
          <w:i/>
          <w:iCs/>
          <w:sz w:val="28"/>
          <w:szCs w:val="28"/>
        </w:rPr>
        <w:t>– «Ауыл – береке» базарына халық көп келетіндіктен күнделікті тауар айналымы қарқынды. Әрбір тауар картон қапта</w:t>
      </w:r>
      <w:r w:rsidRPr="00215681">
        <w:rPr>
          <w:rFonts w:ascii="Times New Roman" w:eastAsia="Times New Roman" w:hAnsi="Times New Roman" w:cs="Times New Roman"/>
          <w:bCs/>
          <w:i/>
          <w:iCs/>
          <w:sz w:val="28"/>
          <w:szCs w:val="28"/>
        </w:rPr>
        <w:softHyphen/>
        <w:t>малар</w:t>
      </w:r>
      <w:r w:rsidRPr="00215681">
        <w:rPr>
          <w:rFonts w:ascii="Times New Roman" w:eastAsia="Times New Roman" w:hAnsi="Times New Roman" w:cs="Times New Roman"/>
          <w:bCs/>
          <w:i/>
          <w:iCs/>
          <w:sz w:val="28"/>
          <w:szCs w:val="28"/>
        </w:rPr>
        <w:softHyphen/>
        <w:t>мен келетіні де түсінікті. Осы бұйымдар сау</w:t>
      </w:r>
      <w:r w:rsidRPr="00215681">
        <w:rPr>
          <w:rFonts w:ascii="Times New Roman" w:eastAsia="Times New Roman" w:hAnsi="Times New Roman" w:cs="Times New Roman"/>
          <w:bCs/>
          <w:i/>
          <w:iCs/>
          <w:sz w:val="28"/>
          <w:szCs w:val="28"/>
        </w:rPr>
        <w:softHyphen/>
        <w:t>да сөрелеріне шығарылғаннан кейін тон</w:t>
      </w:r>
      <w:r w:rsidRPr="00215681">
        <w:rPr>
          <w:rFonts w:ascii="Times New Roman" w:eastAsia="Times New Roman" w:hAnsi="Times New Roman" w:cs="Times New Roman"/>
          <w:bCs/>
          <w:i/>
          <w:iCs/>
          <w:sz w:val="28"/>
          <w:szCs w:val="28"/>
        </w:rPr>
        <w:softHyphen/>
        <w:t>на</w:t>
      </w:r>
      <w:r w:rsidRPr="00215681">
        <w:rPr>
          <w:rFonts w:ascii="Times New Roman" w:eastAsia="Times New Roman" w:hAnsi="Times New Roman" w:cs="Times New Roman"/>
          <w:bCs/>
          <w:i/>
          <w:iCs/>
          <w:sz w:val="28"/>
          <w:szCs w:val="28"/>
        </w:rPr>
        <w:softHyphen/>
        <w:t>лап қағаз қалады. Облыста қағаз өң</w:t>
      </w:r>
      <w:r w:rsidRPr="00215681">
        <w:rPr>
          <w:rFonts w:ascii="Times New Roman" w:eastAsia="Times New Roman" w:hAnsi="Times New Roman" w:cs="Times New Roman"/>
          <w:bCs/>
          <w:i/>
          <w:iCs/>
          <w:sz w:val="28"/>
          <w:szCs w:val="28"/>
        </w:rPr>
        <w:softHyphen/>
        <w:t>деу</w:t>
      </w:r>
      <w:r w:rsidRPr="00215681">
        <w:rPr>
          <w:rFonts w:ascii="Times New Roman" w:eastAsia="Times New Roman" w:hAnsi="Times New Roman" w:cs="Times New Roman"/>
          <w:bCs/>
          <w:i/>
          <w:iCs/>
          <w:sz w:val="28"/>
          <w:szCs w:val="28"/>
        </w:rPr>
        <w:softHyphen/>
        <w:t>мен айналысатын кәсіпорын болма</w:t>
      </w:r>
      <w:r w:rsidRPr="00215681">
        <w:rPr>
          <w:rFonts w:ascii="Times New Roman" w:eastAsia="Times New Roman" w:hAnsi="Times New Roman" w:cs="Times New Roman"/>
          <w:bCs/>
          <w:i/>
          <w:iCs/>
          <w:sz w:val="28"/>
          <w:szCs w:val="28"/>
        </w:rPr>
        <w:softHyphen/>
        <w:t>ған</w:t>
      </w:r>
      <w:r w:rsidRPr="00215681">
        <w:rPr>
          <w:rFonts w:ascii="Times New Roman" w:eastAsia="Times New Roman" w:hAnsi="Times New Roman" w:cs="Times New Roman"/>
          <w:bCs/>
          <w:i/>
          <w:iCs/>
          <w:sz w:val="28"/>
          <w:szCs w:val="28"/>
        </w:rPr>
        <w:softHyphen/>
        <w:t>дықтан біз оны алматылық компанияларға келісімшарт бойынша сатып жібереміз. Көрші өңірдегі кәсіпкерлер жүк көліктеріне басып алып кеткен картондарды өңдеп, оны қайта орап бізге сатады. Егер жергілікті жерден қағаз өңдейтін өндіріс орны ашылса, біз олармен жұмыс істеуге дайынбыз, – дейді «Ауыл – береке» базарының басшысы Эльмира Қарабекова.</w:t>
      </w:r>
    </w:p>
    <w:p w:rsidR="006F00D6" w:rsidRPr="00215681" w:rsidRDefault="006F00D6"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2019 жылдың 1 қаңтарынан бастап елімізде пластик, макулатура, қағаз қал</w:t>
      </w:r>
      <w:r w:rsidRPr="00215681">
        <w:rPr>
          <w:rFonts w:ascii="Times New Roman" w:eastAsia="Times New Roman" w:hAnsi="Times New Roman" w:cs="Times New Roman"/>
          <w:sz w:val="28"/>
          <w:szCs w:val="28"/>
        </w:rPr>
        <w:softHyphen/>
        <w:t>дық</w:t>
      </w:r>
      <w:r w:rsidRPr="00215681">
        <w:rPr>
          <w:rFonts w:ascii="Times New Roman" w:eastAsia="Times New Roman" w:hAnsi="Times New Roman" w:cs="Times New Roman"/>
          <w:sz w:val="28"/>
          <w:szCs w:val="28"/>
        </w:rPr>
        <w:softHyphen/>
        <w:t>тарын және әйнекті алдын ала сұрыптаусыз полигондарда көмуге тыйым салынғанынан ел хабардар. Нәтижесінде, полигондар сұрыпталмаған қоқысты қабылдаудан бас тартып, қалалар аумағы қоқысқа тола бас</w:t>
      </w:r>
      <w:r w:rsidRPr="00215681">
        <w:rPr>
          <w:rFonts w:ascii="Times New Roman" w:eastAsia="Times New Roman" w:hAnsi="Times New Roman" w:cs="Times New Roman"/>
          <w:sz w:val="28"/>
          <w:szCs w:val="28"/>
        </w:rPr>
        <w:softHyphen/>
        <w:t>тады. Ал Үкімет «Жасыл экономика» жобасын жандандырып, 2030 жылға қарай қоқыс өңдеу бойынша 14 пайыздық көр</w:t>
      </w:r>
      <w:r w:rsidRPr="00215681">
        <w:rPr>
          <w:rFonts w:ascii="Times New Roman" w:eastAsia="Times New Roman" w:hAnsi="Times New Roman" w:cs="Times New Roman"/>
          <w:sz w:val="28"/>
          <w:szCs w:val="28"/>
        </w:rPr>
        <w:softHyphen/>
        <w:t>сеткішті 40 пайызға жеткізу межесін қойды. Ал бүгінгідей жағдайда бұл жобаны жүзеге асыру мүмкін бе? Қарапайым қағазды өңдей алмай жатқанда тұрмыстық қатты қалдық</w:t>
      </w:r>
      <w:r w:rsidRPr="00215681">
        <w:rPr>
          <w:rFonts w:ascii="Times New Roman" w:eastAsia="Times New Roman" w:hAnsi="Times New Roman" w:cs="Times New Roman"/>
          <w:sz w:val="28"/>
          <w:szCs w:val="28"/>
        </w:rPr>
        <w:softHyphen/>
        <w:t>тарды табыс көзіне айналдырамыз деу – қиынның-қиыны. Осы ретте біз Тараз қаласында қағаз қал</w:t>
      </w:r>
      <w:r w:rsidRPr="00215681">
        <w:rPr>
          <w:rFonts w:ascii="Times New Roman" w:eastAsia="Times New Roman" w:hAnsi="Times New Roman" w:cs="Times New Roman"/>
          <w:sz w:val="28"/>
          <w:szCs w:val="28"/>
        </w:rPr>
        <w:softHyphen/>
        <w:t>дық</w:t>
      </w:r>
      <w:r w:rsidRPr="00215681">
        <w:rPr>
          <w:rFonts w:ascii="Times New Roman" w:eastAsia="Times New Roman" w:hAnsi="Times New Roman" w:cs="Times New Roman"/>
          <w:sz w:val="28"/>
          <w:szCs w:val="28"/>
        </w:rPr>
        <w:softHyphen/>
        <w:t>тарын қайта өңдеу шаруашылығына қатысы бар-ау деген азаматтарға іздеу салдық. Дені тілдесуден бас тартып, қағазды қаншаға қабылдап жатқандарын да айтудан қашты. Тек «Қазақстан қағазы» компания</w:t>
      </w:r>
      <w:r w:rsidRPr="00215681">
        <w:rPr>
          <w:rFonts w:ascii="Times New Roman" w:eastAsia="Times New Roman" w:hAnsi="Times New Roman" w:cs="Times New Roman"/>
          <w:sz w:val="28"/>
          <w:szCs w:val="28"/>
        </w:rPr>
        <w:softHyphen/>
        <w:t>сының өңірдегі филиалы ретінде ашылып, 2012 жылдан бері жұмыс істеп келе жатқан «Ясар» жеке кәсіпкерлігі аз-маз ақпарат берді. Ондағы мамандардың айтуынша, олар картон қағаздарын 35-40 теңгеге сатып ала</w:t>
      </w:r>
      <w:r w:rsidRPr="00215681">
        <w:rPr>
          <w:rFonts w:ascii="Times New Roman" w:eastAsia="Times New Roman" w:hAnsi="Times New Roman" w:cs="Times New Roman"/>
          <w:sz w:val="28"/>
          <w:szCs w:val="28"/>
        </w:rPr>
        <w:softHyphen/>
        <w:t>ды екен. Келушілер қағазды өздері алып келсе 40 теңгеге алады, барып алып кетсе 35 теңгеге бағалайды. Ал сапалы ақ қағаз</w:t>
      </w:r>
      <w:r w:rsidRPr="00215681">
        <w:rPr>
          <w:rFonts w:ascii="Times New Roman" w:eastAsia="Times New Roman" w:hAnsi="Times New Roman" w:cs="Times New Roman"/>
          <w:sz w:val="28"/>
          <w:szCs w:val="28"/>
        </w:rPr>
        <w:softHyphen/>
        <w:t>дар</w:t>
      </w:r>
      <w:r w:rsidRPr="00215681">
        <w:rPr>
          <w:rFonts w:ascii="Times New Roman" w:eastAsia="Times New Roman" w:hAnsi="Times New Roman" w:cs="Times New Roman"/>
          <w:sz w:val="28"/>
          <w:szCs w:val="28"/>
        </w:rPr>
        <w:softHyphen/>
        <w:t>ды 45 теңгеге қабылдайды. Алайда биыл</w:t>
      </w:r>
      <w:r w:rsidRPr="00215681">
        <w:rPr>
          <w:rFonts w:ascii="Times New Roman" w:eastAsia="Times New Roman" w:hAnsi="Times New Roman" w:cs="Times New Roman"/>
          <w:sz w:val="28"/>
          <w:szCs w:val="28"/>
        </w:rPr>
        <w:softHyphen/>
        <w:t>дан бастап кәсіпорын газеттерді қа</w:t>
      </w:r>
      <w:r w:rsidRPr="00215681">
        <w:rPr>
          <w:rFonts w:ascii="Times New Roman" w:eastAsia="Times New Roman" w:hAnsi="Times New Roman" w:cs="Times New Roman"/>
          <w:sz w:val="28"/>
          <w:szCs w:val="28"/>
        </w:rPr>
        <w:softHyphen/>
        <w:t>был</w:t>
      </w:r>
      <w:r w:rsidRPr="00215681">
        <w:rPr>
          <w:rFonts w:ascii="Times New Roman" w:eastAsia="Times New Roman" w:hAnsi="Times New Roman" w:cs="Times New Roman"/>
          <w:sz w:val="28"/>
          <w:szCs w:val="28"/>
        </w:rPr>
        <w:softHyphen/>
        <w:t>дамайтын болыпты. Себебі газет қағаз</w:t>
      </w:r>
      <w:r w:rsidRPr="00215681">
        <w:rPr>
          <w:rFonts w:ascii="Times New Roman" w:eastAsia="Times New Roman" w:hAnsi="Times New Roman" w:cs="Times New Roman"/>
          <w:sz w:val="28"/>
          <w:szCs w:val="28"/>
        </w:rPr>
        <w:softHyphen/>
        <w:t xml:space="preserve">дарының сапасы қайта өңдеуге жарамайтын көрінеді. </w:t>
      </w:r>
    </w:p>
    <w:p w:rsidR="006F00D6" w:rsidRPr="0066750C" w:rsidRDefault="006F00D6" w:rsidP="00B32A47">
      <w:pPr>
        <w:pStyle w:val="a3"/>
        <w:numPr>
          <w:ilvl w:val="0"/>
          <w:numId w:val="42"/>
        </w:numPr>
        <w:spacing w:after="0" w:line="240" w:lineRule="auto"/>
        <w:ind w:left="0" w:firstLine="708"/>
        <w:jc w:val="both"/>
        <w:rPr>
          <w:rFonts w:ascii="Times New Roman" w:eastAsia="Times New Roman" w:hAnsi="Times New Roman" w:cs="Times New Roman"/>
          <w:i/>
          <w:sz w:val="28"/>
          <w:szCs w:val="28"/>
        </w:rPr>
      </w:pPr>
      <w:r w:rsidRPr="0066750C">
        <w:rPr>
          <w:rFonts w:ascii="Times New Roman" w:eastAsia="Times New Roman" w:hAnsi="Times New Roman" w:cs="Times New Roman"/>
          <w:bCs/>
          <w:sz w:val="28"/>
          <w:szCs w:val="28"/>
        </w:rPr>
        <w:t xml:space="preserve">Мақаланың жалғасына болжам жасаңыз. </w:t>
      </w:r>
    </w:p>
    <w:p w:rsidR="006F00D6" w:rsidRPr="0066750C" w:rsidRDefault="006F00D6" w:rsidP="00215681">
      <w:pPr>
        <w:pStyle w:val="a3"/>
        <w:spacing w:after="0" w:line="240" w:lineRule="auto"/>
        <w:ind w:left="0" w:firstLine="708"/>
        <w:jc w:val="both"/>
        <w:rPr>
          <w:rFonts w:ascii="Times New Roman" w:eastAsia="Times New Roman" w:hAnsi="Times New Roman" w:cs="Times New Roman"/>
          <w:i/>
          <w:sz w:val="28"/>
          <w:szCs w:val="28"/>
        </w:rPr>
      </w:pPr>
      <w:r w:rsidRPr="0066750C">
        <w:rPr>
          <w:rFonts w:ascii="Times New Roman" w:eastAsia="Times New Roman" w:hAnsi="Times New Roman" w:cs="Times New Roman"/>
          <w:bCs/>
          <w:i/>
          <w:sz w:val="28"/>
          <w:szCs w:val="28"/>
        </w:rPr>
        <w:t>Мемлекеттік субсидия  сыртқа кетіп жатыр.Неге?</w:t>
      </w:r>
    </w:p>
    <w:p w:rsidR="006F00D6" w:rsidRPr="0066750C" w:rsidRDefault="006F00D6" w:rsidP="00B32A47">
      <w:pPr>
        <w:pStyle w:val="a3"/>
        <w:numPr>
          <w:ilvl w:val="0"/>
          <w:numId w:val="42"/>
        </w:numPr>
        <w:spacing w:after="0" w:line="240" w:lineRule="auto"/>
        <w:ind w:left="0" w:firstLine="708"/>
        <w:jc w:val="both"/>
        <w:rPr>
          <w:rFonts w:ascii="Times New Roman" w:eastAsia="Times New Roman" w:hAnsi="Times New Roman" w:cs="Times New Roman"/>
          <w:sz w:val="28"/>
          <w:szCs w:val="28"/>
        </w:rPr>
      </w:pPr>
      <w:r w:rsidRPr="0066750C">
        <w:rPr>
          <w:rFonts w:ascii="Times New Roman" w:eastAsia="Times New Roman" w:hAnsi="Times New Roman" w:cs="Times New Roman"/>
          <w:sz w:val="28"/>
          <w:szCs w:val="28"/>
        </w:rPr>
        <w:t>Болжамдарды мақаламен салыстырыңыз.</w:t>
      </w:r>
    </w:p>
    <w:p w:rsidR="006F00D6" w:rsidRPr="00215681" w:rsidRDefault="006F00D6"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Әрине, сананы тұрмыс билеген заманда кім болмаса да пайданы көздейтіні белгілі. Алайда биыл тұрмыстық қалдықтарды жинауға берілетін субсидия көлемі екі есеге өскені бұл кәсіп түріне басқаша көзқараспен қарауды меңзеп тұр. 14 маусымнан бастап қайталама шикізатты жинаушыларға Eco</w:t>
      </w:r>
      <w:r w:rsidRPr="00215681">
        <w:rPr>
          <w:rFonts w:ascii="Times New Roman" w:eastAsia="Times New Roman" w:hAnsi="Times New Roman" w:cs="Times New Roman"/>
          <w:sz w:val="28"/>
          <w:szCs w:val="28"/>
          <w:lang w:val="kk-KZ"/>
        </w:rPr>
        <w:t xml:space="preserve"> </w:t>
      </w:r>
      <w:r w:rsidRPr="00215681">
        <w:rPr>
          <w:rFonts w:ascii="Times New Roman" w:eastAsia="Times New Roman" w:hAnsi="Times New Roman" w:cs="Times New Roman"/>
          <w:sz w:val="28"/>
          <w:szCs w:val="28"/>
        </w:rPr>
        <w:t>Qolday жобасы аясында субсидияны өсіруге Экология, геология және табиғи ресурстар ми</w:t>
      </w:r>
      <w:r w:rsidRPr="00215681">
        <w:rPr>
          <w:rFonts w:ascii="Times New Roman" w:eastAsia="Times New Roman" w:hAnsi="Times New Roman" w:cs="Times New Roman"/>
          <w:sz w:val="28"/>
          <w:szCs w:val="28"/>
        </w:rPr>
        <w:softHyphen/>
        <w:t>нистрлігі келісім берді. Аталған қадам қайта өңделетін қалдықтарды жинау геог</w:t>
      </w:r>
      <w:r w:rsidRPr="00215681">
        <w:rPr>
          <w:rFonts w:ascii="Times New Roman" w:eastAsia="Times New Roman" w:hAnsi="Times New Roman" w:cs="Times New Roman"/>
          <w:sz w:val="28"/>
          <w:szCs w:val="28"/>
        </w:rPr>
        <w:softHyphen/>
        <w:t>рафиясын кеңейту және салалық бизнес үшін тартымды болу мақсатында қолға алынып отыр. Айталық, бұған дейін шынының тоннасына 22 344 теңге берілсе, қазір оның құны 44 688 теңгеге ұлғайған. Пластик қалдықтарын жинағандарға әр тоннасына 26 398 теңге белгіленсе, енді оның сомасы 52 797 теңгеге өсті. Макула</w:t>
      </w:r>
      <w:r w:rsidRPr="00215681">
        <w:rPr>
          <w:rFonts w:ascii="Times New Roman" w:eastAsia="Times New Roman" w:hAnsi="Times New Roman" w:cs="Times New Roman"/>
          <w:sz w:val="28"/>
          <w:szCs w:val="28"/>
        </w:rPr>
        <w:softHyphen/>
        <w:t>тураға берілетін субсиядия 16 976 теңгеден 33 953 теңгеге дейін артты. Оған қоса «Өн</w:t>
      </w:r>
      <w:r w:rsidRPr="00215681">
        <w:rPr>
          <w:rFonts w:ascii="Times New Roman" w:eastAsia="Times New Roman" w:hAnsi="Times New Roman" w:cs="Times New Roman"/>
          <w:sz w:val="28"/>
          <w:szCs w:val="28"/>
        </w:rPr>
        <w:softHyphen/>
        <w:t>діру</w:t>
      </w:r>
      <w:r w:rsidRPr="00215681">
        <w:rPr>
          <w:rFonts w:ascii="Times New Roman" w:eastAsia="Times New Roman" w:hAnsi="Times New Roman" w:cs="Times New Roman"/>
          <w:sz w:val="28"/>
          <w:szCs w:val="28"/>
        </w:rPr>
        <w:softHyphen/>
        <w:t>шілердің кеңейтілген міндеттемелері Операторы» жауапкершілігі шектеулі серік</w:t>
      </w:r>
      <w:r w:rsidRPr="00215681">
        <w:rPr>
          <w:rFonts w:ascii="Times New Roman" w:eastAsia="Times New Roman" w:hAnsi="Times New Roman" w:cs="Times New Roman"/>
          <w:sz w:val="28"/>
          <w:szCs w:val="28"/>
        </w:rPr>
        <w:softHyphen/>
        <w:t>тестігі осы бағытты субсидиялаудан бөлек, көлік шығындарын да ішінара өтейді және EcoQolday платформасы арқылы шикізатты кәдеге жаратушы зауыттарға тікелей сатуға мүмкіндік береді. Орташа есеппен алғанда бір реттік тасымалдау үшін жинаушыға «Өндірушілердің кеңейтілген міндет</w:t>
      </w:r>
      <w:r w:rsidRPr="00215681">
        <w:rPr>
          <w:rFonts w:ascii="Times New Roman" w:eastAsia="Times New Roman" w:hAnsi="Times New Roman" w:cs="Times New Roman"/>
          <w:sz w:val="28"/>
          <w:szCs w:val="28"/>
        </w:rPr>
        <w:softHyphen/>
        <w:t>те</w:t>
      </w:r>
      <w:r w:rsidRPr="00215681">
        <w:rPr>
          <w:rFonts w:ascii="Times New Roman" w:eastAsia="Times New Roman" w:hAnsi="Times New Roman" w:cs="Times New Roman"/>
          <w:sz w:val="28"/>
          <w:szCs w:val="28"/>
        </w:rPr>
        <w:softHyphen/>
        <w:t>мелері Операторы» ЖШС 600 мың теңге төлейді және аймаққа байланысты әр ша</w:t>
      </w:r>
      <w:r w:rsidRPr="00215681">
        <w:rPr>
          <w:rFonts w:ascii="Times New Roman" w:eastAsia="Times New Roman" w:hAnsi="Times New Roman" w:cs="Times New Roman"/>
          <w:sz w:val="28"/>
          <w:szCs w:val="28"/>
        </w:rPr>
        <w:softHyphen/>
        <w:t>қы</w:t>
      </w:r>
      <w:r w:rsidRPr="00215681">
        <w:rPr>
          <w:rFonts w:ascii="Times New Roman" w:eastAsia="Times New Roman" w:hAnsi="Times New Roman" w:cs="Times New Roman"/>
          <w:sz w:val="28"/>
          <w:szCs w:val="28"/>
        </w:rPr>
        <w:softHyphen/>
        <w:t>рымына 8 теңгеден тасымалдауға бері</w:t>
      </w:r>
      <w:r w:rsidRPr="00215681">
        <w:rPr>
          <w:rFonts w:ascii="Times New Roman" w:eastAsia="Times New Roman" w:hAnsi="Times New Roman" w:cs="Times New Roman"/>
          <w:sz w:val="28"/>
          <w:szCs w:val="28"/>
        </w:rPr>
        <w:softHyphen/>
        <w:t>леді. Қазір EcoQolday тетігі шеңберінде жи</w:t>
      </w:r>
      <w:r w:rsidRPr="00215681">
        <w:rPr>
          <w:rFonts w:ascii="Times New Roman" w:eastAsia="Times New Roman" w:hAnsi="Times New Roman" w:cs="Times New Roman"/>
          <w:sz w:val="28"/>
          <w:szCs w:val="28"/>
        </w:rPr>
        <w:softHyphen/>
        <w:t>наушыларға, тасымалдаушыларға және кәдеге жарату</w:t>
      </w:r>
      <w:r w:rsidRPr="00215681">
        <w:rPr>
          <w:rFonts w:ascii="Times New Roman" w:eastAsia="Times New Roman" w:hAnsi="Times New Roman" w:cs="Times New Roman"/>
          <w:sz w:val="28"/>
          <w:szCs w:val="28"/>
        </w:rPr>
        <w:softHyphen/>
        <w:t>шыларға расталған төлемдер сомасы 480 миллион теңге болған. Статис</w:t>
      </w:r>
      <w:r w:rsidRPr="00215681">
        <w:rPr>
          <w:rFonts w:ascii="Times New Roman" w:eastAsia="Times New Roman" w:hAnsi="Times New Roman" w:cs="Times New Roman"/>
          <w:sz w:val="28"/>
          <w:szCs w:val="28"/>
        </w:rPr>
        <w:softHyphen/>
        <w:t>тика мен сарапшылардың пікірінше, қай</w:t>
      </w:r>
      <w:r w:rsidRPr="00215681">
        <w:rPr>
          <w:rFonts w:ascii="Times New Roman" w:eastAsia="Times New Roman" w:hAnsi="Times New Roman" w:cs="Times New Roman"/>
          <w:sz w:val="28"/>
          <w:szCs w:val="28"/>
        </w:rPr>
        <w:softHyphen/>
        <w:t>талама шикізатты неғұрлым белсенді жинау Алматы, Шымкент қалаларында және Ал</w:t>
      </w:r>
      <w:r w:rsidRPr="00215681">
        <w:rPr>
          <w:rFonts w:ascii="Times New Roman" w:eastAsia="Times New Roman" w:hAnsi="Times New Roman" w:cs="Times New Roman"/>
          <w:sz w:val="28"/>
          <w:szCs w:val="28"/>
        </w:rPr>
        <w:softHyphen/>
        <w:t>маты облысында жүзеге асырылып жатыр. Аталған аймақтар осы аралықта 17 мың тоннадан астам қаптама қалдығын жинаған. Eco</w:t>
      </w:r>
      <w:r w:rsidRPr="00215681">
        <w:rPr>
          <w:rFonts w:ascii="Times New Roman" w:eastAsia="Times New Roman" w:hAnsi="Times New Roman" w:cs="Times New Roman"/>
          <w:sz w:val="28"/>
          <w:szCs w:val="28"/>
          <w:lang w:val="kk-KZ"/>
        </w:rPr>
        <w:t xml:space="preserve"> </w:t>
      </w:r>
      <w:r w:rsidRPr="00215681">
        <w:rPr>
          <w:rFonts w:ascii="Times New Roman" w:eastAsia="Times New Roman" w:hAnsi="Times New Roman" w:cs="Times New Roman"/>
          <w:sz w:val="28"/>
          <w:szCs w:val="28"/>
        </w:rPr>
        <w:t>Qolday жобасына қайта өңделетін қалдықтарды жинауды жүзеге асырып жүрген, сондай-ақ ісін жаңа бастаған кәсіп</w:t>
      </w:r>
      <w:r w:rsidRPr="00215681">
        <w:rPr>
          <w:rFonts w:ascii="Times New Roman" w:eastAsia="Times New Roman" w:hAnsi="Times New Roman" w:cs="Times New Roman"/>
          <w:sz w:val="28"/>
          <w:szCs w:val="28"/>
        </w:rPr>
        <w:softHyphen/>
        <w:t>керлер де қатыса алады. Алайда байқап тұр</w:t>
      </w:r>
      <w:r w:rsidRPr="00215681">
        <w:rPr>
          <w:rFonts w:ascii="Times New Roman" w:eastAsia="Times New Roman" w:hAnsi="Times New Roman" w:cs="Times New Roman"/>
          <w:sz w:val="28"/>
          <w:szCs w:val="28"/>
        </w:rPr>
        <w:softHyphen/>
        <w:t>ғандарыңыздай жоба тек Алматы мен Шымкент қалаларында ерекше қарқын алған. Ал Жамбыл жерінде оның лебі де еспей отыр. Оған бірден-бір себеп Әулиеатада қарапайым қағаздың өзін өң</w:t>
      </w:r>
      <w:r w:rsidRPr="00215681">
        <w:rPr>
          <w:rFonts w:ascii="Times New Roman" w:eastAsia="Times New Roman" w:hAnsi="Times New Roman" w:cs="Times New Roman"/>
          <w:sz w:val="28"/>
          <w:szCs w:val="28"/>
        </w:rPr>
        <w:softHyphen/>
        <w:t>дейтін кәсіпорын жоқ. Ал қағаз қабыл</w:t>
      </w:r>
      <w:r w:rsidRPr="00215681">
        <w:rPr>
          <w:rFonts w:ascii="Times New Roman" w:eastAsia="Times New Roman" w:hAnsi="Times New Roman" w:cs="Times New Roman"/>
          <w:sz w:val="28"/>
          <w:szCs w:val="28"/>
        </w:rPr>
        <w:softHyphen/>
        <w:t>даумен айналысып отырған кәсіпкерлер оны арзанға алып, өзге өңірге өткізгендеріне мәз. Соның салдарынан мемлекеттің миллион</w:t>
      </w:r>
      <w:r w:rsidRPr="00215681">
        <w:rPr>
          <w:rFonts w:ascii="Times New Roman" w:eastAsia="Times New Roman" w:hAnsi="Times New Roman" w:cs="Times New Roman"/>
          <w:sz w:val="28"/>
          <w:szCs w:val="28"/>
        </w:rPr>
        <w:softHyphen/>
        <w:t xml:space="preserve">даған субсидиясы басқа облысқа кетіп жатыр. </w:t>
      </w:r>
    </w:p>
    <w:p w:rsidR="006F00D6" w:rsidRPr="00215681" w:rsidRDefault="006F00D6"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bCs/>
          <w:sz w:val="28"/>
          <w:szCs w:val="28"/>
        </w:rPr>
        <w:t>Бұл жоба жүзеге аса ма?</w:t>
      </w:r>
    </w:p>
    <w:p w:rsidR="006F00D6" w:rsidRPr="00215681" w:rsidRDefault="006F00D6"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Ресми мәліметті сөйлетсек, Қазақстанда жылына 6 миллион тонна қоқыс жиналса, соның 20 пайызы қағаз картондар екен. Көрші елдерде қағаз қалдықтарын қайта өңдеу мықтап қолға алынғандықтан макулатураның басым бөлігі шет мемлекетке кетіп жатқаны да жасырын емес. Өйткені ондағы қабылдау құны бізден сан есе жоғары. Бір ғана мысал, Ресей мемлекетінде осы бағыттағы ақша айналымы 4 миллиард АҚШ доллары. Ал Жамбыл облысындағыдай қағазды 35-40 теңгеден қабылдап отырсақ, олармен бәсекелесе алмайтынымыз айдан анық. Шындығына келгенде, мемлекет тара</w:t>
      </w:r>
      <w:r w:rsidRPr="00215681">
        <w:rPr>
          <w:rFonts w:ascii="Times New Roman" w:eastAsia="Times New Roman" w:hAnsi="Times New Roman" w:cs="Times New Roman"/>
          <w:sz w:val="28"/>
          <w:szCs w:val="28"/>
        </w:rPr>
        <w:softHyphen/>
        <w:t>пынан бұл бағытқа субсидия еселеніп бө</w:t>
      </w:r>
      <w:r w:rsidRPr="00215681">
        <w:rPr>
          <w:rFonts w:ascii="Times New Roman" w:eastAsia="Times New Roman" w:hAnsi="Times New Roman" w:cs="Times New Roman"/>
          <w:sz w:val="28"/>
          <w:szCs w:val="28"/>
        </w:rPr>
        <w:softHyphen/>
        <w:t>лініп жатқанда кәсіпкерлер тұрмыстық немесе қағаз қалдықтарын қайта өңдеу бизнесін қолға алмай жатқаны түсініксіз. Алайда бұлай өкпелеуге болмайтын секілді. Олай дейтініміз – жуырда Жамбыл облы</w:t>
      </w:r>
      <w:r w:rsidRPr="00215681">
        <w:rPr>
          <w:rFonts w:ascii="Times New Roman" w:eastAsia="Times New Roman" w:hAnsi="Times New Roman" w:cs="Times New Roman"/>
          <w:sz w:val="28"/>
          <w:szCs w:val="28"/>
        </w:rPr>
        <w:softHyphen/>
        <w:t>сына Мемлекет басшысының көмекшісі Қанат Бозымбаев жұмыс сапарымен кел</w:t>
      </w:r>
      <w:r w:rsidRPr="00215681">
        <w:rPr>
          <w:rFonts w:ascii="Times New Roman" w:eastAsia="Times New Roman" w:hAnsi="Times New Roman" w:cs="Times New Roman"/>
          <w:sz w:val="28"/>
          <w:szCs w:val="28"/>
        </w:rPr>
        <w:softHyphen/>
        <w:t>генде кәсіпкерлер Әулиеатадан тұрмыстық қалдықтарды қайта өңдеу зауытын салу мә</w:t>
      </w:r>
      <w:r w:rsidRPr="00215681">
        <w:rPr>
          <w:rFonts w:ascii="Times New Roman" w:eastAsia="Times New Roman" w:hAnsi="Times New Roman" w:cs="Times New Roman"/>
          <w:sz w:val="28"/>
          <w:szCs w:val="28"/>
        </w:rPr>
        <w:softHyphen/>
        <w:t>селесін Президентке жеткізуді өтінген болатын. Алайда бір жылдары Жамбыл облысын басқарып кеткен Қанат Алда</w:t>
      </w:r>
      <w:r w:rsidRPr="00215681">
        <w:rPr>
          <w:rFonts w:ascii="Times New Roman" w:eastAsia="Times New Roman" w:hAnsi="Times New Roman" w:cs="Times New Roman"/>
          <w:sz w:val="28"/>
          <w:szCs w:val="28"/>
        </w:rPr>
        <w:softHyphen/>
        <w:t>бергенұлы бұл ұсынысты қолдамай, «мем</w:t>
      </w:r>
      <w:r w:rsidRPr="00215681">
        <w:rPr>
          <w:rFonts w:ascii="Times New Roman" w:eastAsia="Times New Roman" w:hAnsi="Times New Roman" w:cs="Times New Roman"/>
          <w:sz w:val="28"/>
          <w:szCs w:val="28"/>
        </w:rPr>
        <w:softHyphen/>
        <w:t xml:space="preserve">лекет қаржысын бұлай шашуға болмайды» дейді. «Жамбыл облысынан тұрмыстық қалдықтарды өңдейтін зауыт ашу керек» деп арагідік айтылатын мәселе су сепкендей басылды. Тек күні кеше әкімдік тарапынан бұл бағытта алдағы уақытқа жоспар түзіліп жатқаны туралы ақпар тарады. Алайда ол жоба қашан жүзеге асып, қашан өндіріс орны іске қосылатыны белгісіз. </w:t>
      </w:r>
    </w:p>
    <w:p w:rsidR="006F00D6" w:rsidRPr="00215681" w:rsidRDefault="006F00D6" w:rsidP="00215681">
      <w:pPr>
        <w:spacing w:after="0" w:line="240" w:lineRule="auto"/>
        <w:ind w:firstLine="708"/>
        <w:jc w:val="both"/>
        <w:rPr>
          <w:rFonts w:ascii="Times New Roman" w:eastAsia="Times New Roman" w:hAnsi="Times New Roman" w:cs="Times New Roman"/>
          <w:i/>
          <w:sz w:val="28"/>
          <w:szCs w:val="28"/>
        </w:rPr>
      </w:pPr>
      <w:r w:rsidRPr="00215681">
        <w:rPr>
          <w:rFonts w:ascii="Times New Roman" w:eastAsia="Times New Roman" w:hAnsi="Times New Roman" w:cs="Times New Roman"/>
          <w:bCs/>
          <w:i/>
          <w:sz w:val="28"/>
          <w:szCs w:val="28"/>
        </w:rPr>
        <w:t xml:space="preserve">Саятхан Сатылған, Айқын газеті, </w:t>
      </w:r>
      <w:r w:rsidRPr="00215681">
        <w:rPr>
          <w:rFonts w:ascii="Times New Roman" w:eastAsia="Times New Roman" w:hAnsi="Times New Roman" w:cs="Times New Roman"/>
          <w:i/>
          <w:sz w:val="28"/>
          <w:szCs w:val="28"/>
        </w:rPr>
        <w:t>13</w:t>
      </w:r>
      <w:r w:rsidRPr="00215681">
        <w:rPr>
          <w:rFonts w:ascii="Times New Roman" w:eastAsia="Times New Roman" w:hAnsi="Times New Roman" w:cs="Times New Roman"/>
          <w:i/>
          <w:sz w:val="28"/>
          <w:szCs w:val="28"/>
          <w:lang w:val="kk-KZ"/>
        </w:rPr>
        <w:t>.</w:t>
      </w:r>
      <w:r w:rsidRPr="00215681">
        <w:rPr>
          <w:rFonts w:ascii="Times New Roman" w:eastAsia="Times New Roman" w:hAnsi="Times New Roman" w:cs="Times New Roman"/>
          <w:i/>
          <w:sz w:val="28"/>
          <w:szCs w:val="28"/>
        </w:rPr>
        <w:t>07</w:t>
      </w:r>
      <w:r w:rsidRPr="00215681">
        <w:rPr>
          <w:rFonts w:ascii="Times New Roman" w:eastAsia="Times New Roman" w:hAnsi="Times New Roman" w:cs="Times New Roman"/>
          <w:i/>
          <w:sz w:val="28"/>
          <w:szCs w:val="28"/>
          <w:lang w:val="kk-KZ"/>
        </w:rPr>
        <w:t>.</w:t>
      </w:r>
      <w:r w:rsidRPr="00215681">
        <w:rPr>
          <w:rFonts w:ascii="Times New Roman" w:eastAsia="Times New Roman" w:hAnsi="Times New Roman" w:cs="Times New Roman"/>
          <w:i/>
          <w:sz w:val="28"/>
          <w:szCs w:val="28"/>
        </w:rPr>
        <w:t>2021</w:t>
      </w:r>
    </w:p>
    <w:p w:rsidR="006F00D6" w:rsidRPr="00215681" w:rsidRDefault="006F00D6" w:rsidP="00215681">
      <w:pPr>
        <w:spacing w:after="0" w:line="240" w:lineRule="auto"/>
        <w:ind w:firstLine="708"/>
        <w:jc w:val="both"/>
        <w:rPr>
          <w:rFonts w:ascii="Times New Roman" w:hAnsi="Times New Roman" w:cs="Times New Roman"/>
          <w:i/>
          <w:sz w:val="28"/>
          <w:szCs w:val="28"/>
        </w:rPr>
      </w:pPr>
    </w:p>
    <w:p w:rsidR="006F00D6" w:rsidRPr="0066750C" w:rsidRDefault="006F00D6" w:rsidP="00B32A47">
      <w:pPr>
        <w:pStyle w:val="a3"/>
        <w:numPr>
          <w:ilvl w:val="0"/>
          <w:numId w:val="51"/>
        </w:numPr>
        <w:tabs>
          <w:tab w:val="left" w:pos="993"/>
        </w:tabs>
        <w:spacing w:after="0" w:line="240" w:lineRule="auto"/>
        <w:ind w:left="0" w:firstLine="709"/>
        <w:jc w:val="both"/>
        <w:rPr>
          <w:rFonts w:ascii="Times New Roman" w:hAnsi="Times New Roman" w:cs="Times New Roman"/>
          <w:sz w:val="28"/>
          <w:szCs w:val="28"/>
          <w:lang w:val="kk-KZ"/>
        </w:rPr>
      </w:pPr>
      <w:r w:rsidRPr="0066750C">
        <w:rPr>
          <w:rFonts w:ascii="Times New Roman" w:hAnsi="Times New Roman" w:cs="Times New Roman"/>
          <w:sz w:val="28"/>
          <w:szCs w:val="28"/>
          <w:lang w:val="kk-KZ"/>
        </w:rPr>
        <w:t>Сұрақтарға жауап беріңіз.</w:t>
      </w:r>
    </w:p>
    <w:p w:rsidR="006F00D6" w:rsidRPr="00215681" w:rsidRDefault="006F00D6" w:rsidP="00B32A47">
      <w:pPr>
        <w:pStyle w:val="a3"/>
        <w:numPr>
          <w:ilvl w:val="0"/>
          <w:numId w:val="51"/>
        </w:numPr>
        <w:tabs>
          <w:tab w:val="left" w:pos="993"/>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Елімізде қазағаз өнеркәсібі дамымаса экономикаға қандай  салдары болуы мүмкін?</w:t>
      </w:r>
    </w:p>
    <w:p w:rsidR="006F00D6" w:rsidRPr="00215681" w:rsidRDefault="006F00D6" w:rsidP="00B32A47">
      <w:pPr>
        <w:pStyle w:val="a3"/>
        <w:numPr>
          <w:ilvl w:val="0"/>
          <w:numId w:val="51"/>
        </w:numPr>
        <w:tabs>
          <w:tab w:val="left" w:pos="993"/>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Кәсіпкерлер қағаз өнеркәсібінде неге қауқарсыз?</w:t>
      </w:r>
    </w:p>
    <w:p w:rsidR="006F00D6" w:rsidRPr="00215681" w:rsidRDefault="006F00D6" w:rsidP="00B32A47">
      <w:pPr>
        <w:pStyle w:val="a3"/>
        <w:numPr>
          <w:ilvl w:val="0"/>
          <w:numId w:val="51"/>
        </w:numPr>
        <w:tabs>
          <w:tab w:val="left" w:pos="993"/>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 xml:space="preserve">Неге еліміз қағаз өндірісінде Ресеймен бәскелесе аламайды? </w:t>
      </w:r>
    </w:p>
    <w:p w:rsidR="006F00D6" w:rsidRPr="00215681" w:rsidRDefault="006F00D6" w:rsidP="00B32A47">
      <w:pPr>
        <w:pStyle w:val="a3"/>
        <w:numPr>
          <w:ilvl w:val="0"/>
          <w:numId w:val="51"/>
        </w:numPr>
        <w:tabs>
          <w:tab w:val="left" w:pos="993"/>
        </w:tabs>
        <w:spacing w:after="0" w:line="240" w:lineRule="auto"/>
        <w:ind w:left="0" w:firstLine="709"/>
        <w:jc w:val="both"/>
        <w:rPr>
          <w:rFonts w:ascii="Times New Roman" w:hAnsi="Times New Roman" w:cs="Times New Roman"/>
          <w:sz w:val="28"/>
          <w:szCs w:val="28"/>
          <w:lang w:val="kk-KZ"/>
        </w:rPr>
      </w:pPr>
      <w:r w:rsidRPr="00215681">
        <w:rPr>
          <w:rFonts w:ascii="Times New Roman" w:hAnsi="Times New Roman" w:cs="Times New Roman"/>
          <w:sz w:val="28"/>
          <w:szCs w:val="28"/>
          <w:lang w:val="kk-KZ"/>
        </w:rPr>
        <w:t>Бәсекеге қабілетті болу үшін не істеу керек?</w:t>
      </w:r>
    </w:p>
    <w:p w:rsidR="006F00D6" w:rsidRPr="0066750C" w:rsidRDefault="006F00D6" w:rsidP="00215681">
      <w:pPr>
        <w:spacing w:after="0" w:line="240" w:lineRule="auto"/>
        <w:ind w:firstLine="708"/>
        <w:jc w:val="both"/>
        <w:rPr>
          <w:rFonts w:ascii="Times New Roman" w:hAnsi="Times New Roman" w:cs="Times New Roman"/>
          <w:i/>
          <w:sz w:val="28"/>
          <w:szCs w:val="28"/>
          <w:lang w:val="kk-KZ"/>
        </w:rPr>
      </w:pPr>
      <w:r w:rsidRPr="0066750C">
        <w:rPr>
          <w:rFonts w:ascii="Times New Roman" w:hAnsi="Times New Roman" w:cs="Times New Roman"/>
          <w:i/>
          <w:sz w:val="28"/>
          <w:szCs w:val="28"/>
          <w:lang w:val="kk-KZ"/>
        </w:rPr>
        <w:t>6.Басқа мемлекеттердің қоқысты өңдеу тәжірибесінен мәліметтер жинаңыз. Шағын ақпараттық баяндама жасаңыз.</w:t>
      </w: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Default="00322BD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124227" w:rsidRDefault="00124227" w:rsidP="00215681">
      <w:pPr>
        <w:spacing w:after="0" w:line="240" w:lineRule="auto"/>
        <w:ind w:firstLine="708"/>
        <w:jc w:val="center"/>
        <w:rPr>
          <w:rFonts w:ascii="Times New Roman" w:hAnsi="Times New Roman" w:cs="Times New Roman"/>
          <w:b/>
          <w:sz w:val="28"/>
          <w:szCs w:val="28"/>
          <w:lang w:val="kk-KZ"/>
        </w:rPr>
      </w:pPr>
    </w:p>
    <w:p w:rsidR="006B3FF3" w:rsidRDefault="006B3FF3" w:rsidP="00215681">
      <w:pPr>
        <w:spacing w:after="0" w:line="240" w:lineRule="auto"/>
        <w:ind w:firstLine="708"/>
        <w:jc w:val="center"/>
        <w:rPr>
          <w:rFonts w:ascii="Times New Roman" w:hAnsi="Times New Roman" w:cs="Times New Roman"/>
          <w:b/>
          <w:sz w:val="28"/>
          <w:szCs w:val="28"/>
          <w:lang w:val="kk-KZ"/>
        </w:rPr>
      </w:pPr>
    </w:p>
    <w:p w:rsidR="00124227" w:rsidRPr="00215681" w:rsidRDefault="00124227" w:rsidP="00215681">
      <w:pPr>
        <w:spacing w:after="0" w:line="240" w:lineRule="auto"/>
        <w:ind w:firstLine="708"/>
        <w:jc w:val="center"/>
        <w:rPr>
          <w:rFonts w:ascii="Times New Roman" w:hAnsi="Times New Roman" w:cs="Times New Roman"/>
          <w:b/>
          <w:sz w:val="28"/>
          <w:szCs w:val="28"/>
          <w:lang w:val="kk-KZ"/>
        </w:rPr>
      </w:pPr>
    </w:p>
    <w:p w:rsidR="004940B2" w:rsidRPr="00215681" w:rsidRDefault="004940B2" w:rsidP="00B32A47">
      <w:pPr>
        <w:numPr>
          <w:ilvl w:val="0"/>
          <w:numId w:val="29"/>
        </w:numPr>
        <w:shd w:val="clear" w:color="auto" w:fill="FFFFFF"/>
        <w:spacing w:after="0" w:line="240" w:lineRule="auto"/>
        <w:ind w:left="0" w:firstLine="708"/>
        <w:jc w:val="both"/>
        <w:rPr>
          <w:rFonts w:ascii="Times New Roman" w:hAnsi="Times New Roman" w:cs="Times New Roman"/>
          <w:color w:val="000000"/>
          <w:sz w:val="28"/>
          <w:szCs w:val="28"/>
          <w:bdr w:val="none" w:sz="0" w:space="0" w:color="auto" w:frame="1"/>
          <w:lang w:val="kk-KZ"/>
        </w:rPr>
      </w:pPr>
      <w:r w:rsidRPr="00215681">
        <w:rPr>
          <w:rFonts w:ascii="Times New Roman" w:hAnsi="Times New Roman" w:cs="Times New Roman"/>
          <w:color w:val="000000"/>
          <w:sz w:val="28"/>
          <w:szCs w:val="28"/>
          <w:bdr w:val="none" w:sz="0" w:space="0" w:color="auto" w:frame="1"/>
          <w:lang w:val="kk-KZ"/>
        </w:rPr>
        <w:t>Мәтінді оқыңыз.</w:t>
      </w:r>
    </w:p>
    <w:p w:rsidR="004940B2" w:rsidRPr="00215681" w:rsidRDefault="004940B2" w:rsidP="00215681">
      <w:pPr>
        <w:pStyle w:val="a6"/>
        <w:spacing w:after="0" w:line="240" w:lineRule="auto"/>
        <w:ind w:firstLine="708"/>
        <w:jc w:val="both"/>
        <w:rPr>
          <w:bCs/>
          <w:sz w:val="28"/>
          <w:szCs w:val="28"/>
          <w:lang w:val="kk-KZ"/>
        </w:rPr>
      </w:pPr>
      <w:r w:rsidRPr="00215681">
        <w:rPr>
          <w:rStyle w:val="af4"/>
          <w:b w:val="0"/>
          <w:sz w:val="28"/>
          <w:szCs w:val="28"/>
          <w:lang w:val="kk-KZ"/>
        </w:rPr>
        <w:t>1. Солтүстік Қазақстан – сүт өнімдерін молайтуда, құнарлылығын арттыруда республикада көшбасшылар қатарында саналатын облыс. Бұл орайда, азық-түлік қауіпсіздігін қамтамасыз етуді басты нысана еткен сүт өңдеушілердің қосып отырған үлесі зор.  Сергей Чепурко, «Молсервис» ЖШС-нің директоры:</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 Кәсіпорынды тәуелсіздігіміздің құрдасы десе де болады. 1991 жылы құрылып, содан бері та</w:t>
      </w:r>
      <w:r w:rsidRPr="00215681">
        <w:rPr>
          <w:sz w:val="28"/>
          <w:szCs w:val="28"/>
          <w:lang w:val="kk-KZ"/>
        </w:rPr>
        <w:softHyphen/>
        <w:t>биғи сүт өнімдерін өңдеумен жүйелі айна</w:t>
      </w:r>
      <w:r w:rsidRPr="00215681">
        <w:rPr>
          <w:sz w:val="28"/>
          <w:szCs w:val="28"/>
          <w:lang w:val="kk-KZ"/>
        </w:rPr>
        <w:softHyphen/>
      </w:r>
      <w:r w:rsidRPr="00215681">
        <w:rPr>
          <w:sz w:val="28"/>
          <w:szCs w:val="28"/>
          <w:lang w:val="kk-KZ"/>
        </w:rPr>
        <w:softHyphen/>
        <w:t>лы</w:t>
      </w:r>
      <w:r w:rsidRPr="00215681">
        <w:rPr>
          <w:sz w:val="28"/>
          <w:szCs w:val="28"/>
          <w:lang w:val="kk-KZ"/>
        </w:rPr>
        <w:softHyphen/>
        <w:t>сып келеміз. Мекеме Бескөл кентінде орна</w:t>
      </w:r>
      <w:r w:rsidRPr="00215681">
        <w:rPr>
          <w:sz w:val="28"/>
          <w:szCs w:val="28"/>
          <w:lang w:val="kk-KZ"/>
        </w:rPr>
        <w:softHyphen/>
        <w:t>лас</w:t>
      </w:r>
      <w:r w:rsidRPr="00215681">
        <w:rPr>
          <w:sz w:val="28"/>
          <w:szCs w:val="28"/>
          <w:lang w:val="kk-KZ"/>
        </w:rPr>
        <w:softHyphen/>
        <w:t>қан. Облыс орталығына, елді мекендерге жа</w:t>
      </w:r>
      <w:r w:rsidRPr="00215681">
        <w:rPr>
          <w:sz w:val="28"/>
          <w:szCs w:val="28"/>
          <w:lang w:val="kk-KZ"/>
        </w:rPr>
        <w:softHyphen/>
        <w:t>қын болған</w:t>
      </w:r>
      <w:r w:rsidRPr="00215681">
        <w:rPr>
          <w:sz w:val="28"/>
          <w:szCs w:val="28"/>
          <w:lang w:val="kk-KZ"/>
        </w:rPr>
        <w:softHyphen/>
        <w:t>дық</w:t>
      </w:r>
      <w:r w:rsidRPr="00215681">
        <w:rPr>
          <w:sz w:val="28"/>
          <w:szCs w:val="28"/>
          <w:lang w:val="kk-KZ"/>
        </w:rPr>
        <w:softHyphen/>
        <w:t>тан, қатынауға да, тасымалға да қолайлы. Шығын аз жұмсалатындықтан, өзіндік құны да төмен.</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Бастапқыда біздің бұл ойымыз</w:t>
      </w:r>
      <w:r w:rsidRPr="00215681">
        <w:rPr>
          <w:sz w:val="28"/>
          <w:szCs w:val="28"/>
          <w:lang w:val="kk-KZ"/>
        </w:rPr>
        <w:softHyphen/>
        <w:t>ға қарсылық көрсетушілер кездес</w:t>
      </w:r>
      <w:r w:rsidRPr="00215681">
        <w:rPr>
          <w:sz w:val="28"/>
          <w:szCs w:val="28"/>
          <w:lang w:val="kk-KZ"/>
        </w:rPr>
        <w:softHyphen/>
      </w:r>
      <w:r w:rsidRPr="00215681">
        <w:rPr>
          <w:sz w:val="28"/>
          <w:szCs w:val="28"/>
          <w:lang w:val="kk-KZ"/>
        </w:rPr>
        <w:softHyphen/>
        <w:t>кенімен, уақыт өте келе тиімді</w:t>
      </w:r>
      <w:r w:rsidRPr="00215681">
        <w:rPr>
          <w:sz w:val="28"/>
          <w:szCs w:val="28"/>
          <w:lang w:val="kk-KZ"/>
        </w:rPr>
        <w:softHyphen/>
        <w:t>лігіне көздері жетті. Бүгінде на</w:t>
      </w:r>
      <w:r w:rsidRPr="00215681">
        <w:rPr>
          <w:sz w:val="28"/>
          <w:szCs w:val="28"/>
          <w:lang w:val="kk-KZ"/>
        </w:rPr>
        <w:softHyphen/>
        <w:t>рық көзін табу, жұрт</w:t>
      </w:r>
      <w:r w:rsidRPr="00215681">
        <w:rPr>
          <w:sz w:val="28"/>
          <w:szCs w:val="28"/>
          <w:lang w:val="kk-KZ"/>
        </w:rPr>
        <w:softHyphen/>
      </w:r>
      <w:r w:rsidRPr="00215681">
        <w:rPr>
          <w:sz w:val="28"/>
          <w:szCs w:val="28"/>
          <w:lang w:val="kk-KZ"/>
        </w:rPr>
        <w:softHyphen/>
      </w:r>
      <w:r w:rsidRPr="00215681">
        <w:rPr>
          <w:sz w:val="28"/>
          <w:szCs w:val="28"/>
          <w:lang w:val="kk-KZ"/>
        </w:rPr>
        <w:softHyphen/>
        <w:t>шылық сұра</w:t>
      </w:r>
      <w:r w:rsidRPr="00215681">
        <w:rPr>
          <w:sz w:val="28"/>
          <w:szCs w:val="28"/>
          <w:lang w:val="kk-KZ"/>
        </w:rPr>
        <w:softHyphen/>
        <w:t>нысын қанағаттандыру оңай емес. Өйткені, бәсекелестік жоғары, кә</w:t>
      </w:r>
      <w:r w:rsidRPr="00215681">
        <w:rPr>
          <w:sz w:val="28"/>
          <w:szCs w:val="28"/>
          <w:lang w:val="kk-KZ"/>
        </w:rPr>
        <w:softHyphen/>
        <w:t>сіпкерлердің қай-қайсысы болсын тұ</w:t>
      </w:r>
      <w:r w:rsidRPr="00215681">
        <w:rPr>
          <w:sz w:val="28"/>
          <w:szCs w:val="28"/>
          <w:lang w:val="kk-KZ"/>
        </w:rPr>
        <w:softHyphen/>
        <w:t xml:space="preserve">тынушылар талабынан шығуға, қолжетімді бағаға сатуға </w:t>
      </w:r>
      <w:r w:rsidRPr="00215681">
        <w:rPr>
          <w:sz w:val="28"/>
          <w:szCs w:val="28"/>
          <w:lang w:val="kk-KZ"/>
        </w:rPr>
        <w:softHyphen/>
        <w:t>тырысады.</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«Қазақстан</w:t>
      </w:r>
      <w:r w:rsidRPr="00215681">
        <w:rPr>
          <w:sz w:val="28"/>
          <w:szCs w:val="28"/>
          <w:lang w:val="kk-KZ"/>
        </w:rPr>
        <w:softHyphen/>
        <w:t>ның үздік тауарлары» өңірлік, респуб</w:t>
      </w:r>
      <w:r w:rsidRPr="00215681">
        <w:rPr>
          <w:sz w:val="28"/>
          <w:szCs w:val="28"/>
          <w:lang w:val="kk-KZ"/>
        </w:rPr>
        <w:softHyphen/>
        <w:t>ликалық бай</w:t>
      </w:r>
      <w:r w:rsidRPr="00215681">
        <w:rPr>
          <w:sz w:val="28"/>
          <w:szCs w:val="28"/>
          <w:lang w:val="kk-KZ"/>
        </w:rPr>
        <w:softHyphen/>
        <w:t>қауларында, көрме</w:t>
      </w:r>
      <w:r w:rsidRPr="00215681">
        <w:rPr>
          <w:sz w:val="28"/>
          <w:szCs w:val="28"/>
          <w:lang w:val="kk-KZ"/>
        </w:rPr>
        <w:softHyphen/>
        <w:t>лерде жеңімпаз, жүлдегер атануы</w:t>
      </w:r>
      <w:r w:rsidRPr="00215681">
        <w:rPr>
          <w:sz w:val="28"/>
          <w:szCs w:val="28"/>
          <w:lang w:val="kk-KZ"/>
        </w:rPr>
        <w:softHyphen/>
        <w:t>мыз – жылдар бойғы тынымсыз ізденістердің нәтижесі. Қазақ</w:t>
      </w:r>
      <w:r w:rsidRPr="00215681">
        <w:rPr>
          <w:sz w:val="28"/>
          <w:szCs w:val="28"/>
          <w:lang w:val="kk-KZ"/>
        </w:rPr>
        <w:softHyphen/>
        <w:t>стан мен Ресей арасында ұйымдас</w:t>
      </w:r>
      <w:r w:rsidRPr="00215681">
        <w:rPr>
          <w:sz w:val="28"/>
          <w:szCs w:val="28"/>
          <w:lang w:val="kk-KZ"/>
        </w:rPr>
        <w:softHyphen/>
        <w:t>ты</w:t>
      </w:r>
      <w:r w:rsidRPr="00215681">
        <w:rPr>
          <w:sz w:val="28"/>
          <w:szCs w:val="28"/>
          <w:lang w:val="kk-KZ"/>
        </w:rPr>
        <w:softHyphen/>
        <w:t>рылатын шараларға да үзбей қаты</w:t>
      </w:r>
      <w:r w:rsidRPr="00215681">
        <w:rPr>
          <w:sz w:val="28"/>
          <w:szCs w:val="28"/>
          <w:lang w:val="kk-KZ"/>
        </w:rPr>
        <w:softHyphen/>
        <w:t>самыз. Ондағы мақсат – көрші ел</w:t>
      </w:r>
      <w:r w:rsidRPr="00215681">
        <w:rPr>
          <w:sz w:val="28"/>
          <w:szCs w:val="28"/>
          <w:lang w:val="kk-KZ"/>
        </w:rPr>
        <w:softHyphen/>
        <w:t>мен сау</w:t>
      </w:r>
      <w:r w:rsidRPr="00215681">
        <w:rPr>
          <w:sz w:val="28"/>
          <w:szCs w:val="28"/>
          <w:lang w:val="kk-KZ"/>
        </w:rPr>
        <w:softHyphen/>
        <w:t>да-саттық саласында тығыз әріп</w:t>
      </w:r>
      <w:r w:rsidRPr="00215681">
        <w:rPr>
          <w:sz w:val="28"/>
          <w:szCs w:val="28"/>
          <w:lang w:val="kk-KZ"/>
        </w:rPr>
        <w:softHyphen/>
        <w:t>тестікті жалғастыру, «Molservis» бел</w:t>
      </w:r>
      <w:r w:rsidRPr="00215681">
        <w:rPr>
          <w:sz w:val="28"/>
          <w:szCs w:val="28"/>
          <w:lang w:val="kk-KZ"/>
        </w:rPr>
        <w:softHyphen/>
        <w:t>гісімен жөнелтілетін өнімде</w:t>
      </w:r>
      <w:r w:rsidRPr="00215681">
        <w:rPr>
          <w:sz w:val="28"/>
          <w:szCs w:val="28"/>
          <w:lang w:val="kk-KZ"/>
        </w:rPr>
        <w:softHyphen/>
        <w:t>рі</w:t>
      </w:r>
      <w:r w:rsidRPr="00215681">
        <w:rPr>
          <w:sz w:val="28"/>
          <w:szCs w:val="28"/>
          <w:lang w:val="kk-KZ"/>
        </w:rPr>
        <w:softHyphen/>
        <w:t>міз жайлы жан-жақты ақпарат беру.</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2. Біз үкіметтік бағдарламаларға белсене қатысу арқылы нарық талабына сай жұмыс істеп келеміз. Қазір озық технологияларға көшу мүмкіндігіне ие болдық. Еуропадан «Actini international» фирмасының заманауи құрал-жабдықтары орнатылып, цехтардың тәуліктік өндірістік қуаты 15 тоннаға дейін артты. Қосымша 25 жаңа жұмыс орындары ашылды. Қазір 130-ға жуық адам еңбек етеді. Одан кейін де өндіріс орындары бірнеше рет жаңғыртылды. Мәселен, залалсыздандырылған сүт «Timmoner» фирмасының «DRY 13 STN» желісінде қапталады.</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Нәтижесі қандай дейсіз ғой? Жаз айларында күніне 800 кило қатық, 50 кило биоқатық, 1 тонна тәтті қатық, 600 килограмм иодпен байытылған айран, 400 килограмм бифилюкс айран, тағы басқа тапсырыстарды орындап жүрдік. Шикізатты қабылдау</w:t>
      </w:r>
      <w:r w:rsidRPr="00215681">
        <w:rPr>
          <w:sz w:val="28"/>
          <w:szCs w:val="28"/>
          <w:lang w:val="kk-KZ"/>
        </w:rPr>
        <w:softHyphen/>
        <w:t>дан бастап тұтынушыға жөнел</w:t>
      </w:r>
      <w:r w:rsidRPr="00215681">
        <w:rPr>
          <w:sz w:val="28"/>
          <w:szCs w:val="28"/>
          <w:lang w:val="kk-KZ"/>
        </w:rPr>
        <w:softHyphen/>
        <w:t>ті</w:t>
      </w:r>
      <w:r w:rsidRPr="00215681">
        <w:rPr>
          <w:sz w:val="28"/>
          <w:szCs w:val="28"/>
          <w:lang w:val="kk-KZ"/>
        </w:rPr>
        <w:softHyphen/>
        <w:t>л</w:t>
      </w:r>
      <w:r w:rsidRPr="00215681">
        <w:rPr>
          <w:sz w:val="28"/>
          <w:szCs w:val="28"/>
          <w:lang w:val="kk-KZ"/>
        </w:rPr>
        <w:softHyphen/>
        <w:t>генге дейінгі аралықтағы техноло</w:t>
      </w:r>
      <w:r w:rsidRPr="00215681">
        <w:rPr>
          <w:sz w:val="28"/>
          <w:szCs w:val="28"/>
          <w:lang w:val="kk-KZ"/>
        </w:rPr>
        <w:softHyphen/>
        <w:t>гия</w:t>
      </w:r>
      <w:r w:rsidRPr="00215681">
        <w:rPr>
          <w:sz w:val="28"/>
          <w:szCs w:val="28"/>
          <w:lang w:val="kk-KZ"/>
        </w:rPr>
        <w:softHyphen/>
        <w:t>лық үде</w:t>
      </w:r>
      <w:r w:rsidRPr="00215681">
        <w:rPr>
          <w:sz w:val="28"/>
          <w:szCs w:val="28"/>
          <w:lang w:val="kk-KZ"/>
        </w:rPr>
        <w:softHyphen/>
        <w:t>ріске жабық ағын</w:t>
      </w:r>
      <w:r w:rsidRPr="00215681">
        <w:rPr>
          <w:sz w:val="28"/>
          <w:szCs w:val="28"/>
          <w:lang w:val="kk-KZ"/>
        </w:rPr>
        <w:softHyphen/>
        <w:t>ды әдіс қол</w:t>
      </w:r>
      <w:r w:rsidRPr="00215681">
        <w:rPr>
          <w:sz w:val="28"/>
          <w:szCs w:val="28"/>
          <w:lang w:val="kk-KZ"/>
        </w:rPr>
        <w:softHyphen/>
        <w:t>данылады. Өнім қысқа мерзімде жоғары темпе</w:t>
      </w:r>
      <w:r w:rsidRPr="00215681">
        <w:rPr>
          <w:sz w:val="28"/>
          <w:szCs w:val="28"/>
          <w:lang w:val="kk-KZ"/>
        </w:rPr>
        <w:softHyphen/>
      </w:r>
      <w:r w:rsidRPr="00215681">
        <w:rPr>
          <w:sz w:val="28"/>
          <w:szCs w:val="28"/>
          <w:lang w:val="kk-KZ"/>
        </w:rPr>
        <w:softHyphen/>
        <w:t>ратуралық өңдеуден өтіп, зиянды бакте</w:t>
      </w:r>
      <w:r w:rsidRPr="00215681">
        <w:rPr>
          <w:sz w:val="28"/>
          <w:szCs w:val="28"/>
          <w:lang w:val="kk-KZ"/>
        </w:rPr>
        <w:softHyphen/>
        <w:t>риялардан тазартылады. Күніне 20 тоннадан астам сүт өңделіп, 25-тей өнім түрлері шығарылады. Олардың арасында өзіңіз атап кеткен өнімдер құрамында жасанды қоспалар жоқ. Керісінше, бифидобактериялармен, лактулозамен ұйытылған табиғи өнімдер мол. Соңғы кездері қышқыл сүт сусындары да шығарыла бастады. Бифилюкс айран, биоқатық, йодказеинмен байытылған айран кәсіпорынның бренді саналады. Бұлар қазақ халқының ұлттық тағамы – айранның негізінде жасалады. Емдік қасиеті зор. Ағзадағы йод жетіспеушілігін тежейді, асқазан ауруларына шипа. Әзірленген сүт өнімдері арнайы жабдықталған көліктермен еліміздің қалаларына, Ресейге жіберіледі.</w:t>
      </w:r>
    </w:p>
    <w:p w:rsidR="004940B2" w:rsidRPr="0066750C" w:rsidRDefault="004940B2" w:rsidP="00215681">
      <w:pPr>
        <w:pStyle w:val="a6"/>
        <w:spacing w:after="0" w:line="240" w:lineRule="auto"/>
        <w:ind w:firstLine="708"/>
        <w:jc w:val="both"/>
        <w:rPr>
          <w:b/>
          <w:i/>
          <w:sz w:val="28"/>
          <w:szCs w:val="28"/>
          <w:lang w:val="kk-KZ"/>
        </w:rPr>
      </w:pPr>
      <w:r w:rsidRPr="0066750C">
        <w:rPr>
          <w:b/>
          <w:i/>
          <w:sz w:val="28"/>
          <w:szCs w:val="28"/>
          <w:lang w:val="kk-KZ"/>
        </w:rPr>
        <w:t xml:space="preserve">3. </w:t>
      </w:r>
      <w:r w:rsidRPr="0066750C">
        <w:rPr>
          <w:rStyle w:val="af4"/>
          <w:b w:val="0"/>
          <w:i/>
          <w:sz w:val="28"/>
          <w:szCs w:val="28"/>
          <w:lang w:val="kk-KZ"/>
        </w:rPr>
        <w:t>Максим Кузялкин, «Сүт Одағы» зауыты директорының орынбасары:</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 Ресей ұлттық валютасының құнсыздануы өндірістің ілге</w:t>
      </w:r>
      <w:r w:rsidRPr="00215681">
        <w:rPr>
          <w:sz w:val="28"/>
          <w:szCs w:val="28"/>
          <w:lang w:val="kk-KZ"/>
        </w:rPr>
        <w:softHyphen/>
        <w:t>рілеуін тежеп, біраз әуреге сал</w:t>
      </w:r>
      <w:r w:rsidRPr="00215681">
        <w:rPr>
          <w:sz w:val="28"/>
          <w:szCs w:val="28"/>
          <w:lang w:val="kk-KZ"/>
        </w:rPr>
        <w:softHyphen/>
        <w:t>ғаны рас. Алайда, екпінді еңбек ыр</w:t>
      </w:r>
      <w:r w:rsidRPr="00215681">
        <w:rPr>
          <w:sz w:val="28"/>
          <w:szCs w:val="28"/>
          <w:lang w:val="kk-KZ"/>
        </w:rPr>
        <w:softHyphen/>
        <w:t>ғағын сақтаудың арқасын</w:t>
      </w:r>
      <w:r w:rsidRPr="00215681">
        <w:rPr>
          <w:sz w:val="28"/>
          <w:szCs w:val="28"/>
          <w:lang w:val="kk-KZ"/>
        </w:rPr>
        <w:softHyphen/>
        <w:t>да жағдайды тез арада түзей алдық. Табиғи сүт өңдейтін іргелі кәсіпорын болғандықтан, көп жылдар бойы қалыптасқан тәжірибеге сүйене отырып, нарық қыспағынан шығудың жолдары жан-жақты қарастырылды. Бүгінгі күні отандық және шетелдік әріптестермен иық тірестіре алатын дәрежеге жетіп, ISO-9001-2009 сапа менеджменті жүйесі талаптары мен жаңғырту жұмыстарын ұштастырудың арқасында өндіріс алаңдарына заманауи құрылғылар орнатылды. Қазандық цехы толық автоматтандырылып, жылыту жүйесі газға ауыстырылды. Келесі жылы қатты ірімшік жасайтын кешенді желі пайдалануға беріледі.</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Атқарылған ауқымды шара</w:t>
      </w:r>
      <w:r w:rsidRPr="00215681">
        <w:rPr>
          <w:sz w:val="28"/>
          <w:szCs w:val="28"/>
          <w:lang w:val="kk-KZ"/>
        </w:rPr>
        <w:softHyphen/>
        <w:t>лардың нәтижесінде сыртқы сауда-саттық әлеуетіміз де, өнімдердің түрлері де молайды. Еуразиялық экономикалық одаққа көшкелі ресейлік, украиналық, беларустық кәсіпкерлер баға жөнінен теңесуге, мейлінше арзанға ұсынуға ұмтылыс жасауда. Біз мемлекет тарапынан берілетін жеңілдікті субсидияны ұтымды пайдалана отырып, халықаралық стандарттарға сай өнімдер шығарудың ішкі мүмкіндіктерін жете игердік. Мәселен, ірімшіктің қатты түрі өңірге сырттан әкелініп жүрсе, енді өз өнімдеріміз өтімділігімен тұтынушылардың үлкен сұра</w:t>
      </w:r>
      <w:r w:rsidRPr="00215681">
        <w:rPr>
          <w:sz w:val="28"/>
          <w:szCs w:val="28"/>
          <w:lang w:val="kk-KZ"/>
        </w:rPr>
        <w:softHyphen/>
        <w:t xml:space="preserve">нысына ие. </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4. Кәсіпорынды шикізатпен үз</w:t>
      </w:r>
      <w:r w:rsidRPr="00215681">
        <w:rPr>
          <w:sz w:val="28"/>
          <w:szCs w:val="28"/>
          <w:lang w:val="kk-KZ"/>
        </w:rPr>
        <w:softHyphen/>
        <w:t>діксіз қамтамасыз етудің көздері көп. Біз аудандар мен ірі елді мекендерде сүт қабылдау орындарын ашу арқылы тұр</w:t>
      </w:r>
      <w:r w:rsidRPr="00215681">
        <w:rPr>
          <w:sz w:val="28"/>
          <w:szCs w:val="28"/>
          <w:lang w:val="kk-KZ"/>
        </w:rPr>
        <w:softHyphen/>
        <w:t>ғындармен қолма-қол есеп айырысу әдісін ке</w:t>
      </w:r>
      <w:r w:rsidRPr="00215681">
        <w:rPr>
          <w:sz w:val="28"/>
          <w:szCs w:val="28"/>
          <w:lang w:val="kk-KZ"/>
        </w:rPr>
        <w:softHyphen/>
        <w:t>ңі</w:t>
      </w:r>
      <w:r w:rsidRPr="00215681">
        <w:rPr>
          <w:sz w:val="28"/>
          <w:szCs w:val="28"/>
          <w:lang w:val="kk-KZ"/>
        </w:rPr>
        <w:softHyphen/>
        <w:t>нен қолданудамыз. Жақында Ни</w:t>
      </w:r>
      <w:r w:rsidRPr="00215681">
        <w:rPr>
          <w:sz w:val="28"/>
          <w:szCs w:val="28"/>
          <w:lang w:val="kk-KZ"/>
        </w:rPr>
        <w:softHyphen/>
        <w:t>колаевка ауылында тағы бір орын  іске қосылды. М.Жұмабаев ауы</w:t>
      </w:r>
      <w:r w:rsidRPr="00215681">
        <w:rPr>
          <w:sz w:val="28"/>
          <w:szCs w:val="28"/>
          <w:lang w:val="kk-KZ"/>
        </w:rPr>
        <w:softHyphen/>
        <w:t>лының тұрғындары да біздің ұсы</w:t>
      </w:r>
      <w:r w:rsidRPr="00215681">
        <w:rPr>
          <w:sz w:val="28"/>
          <w:szCs w:val="28"/>
          <w:lang w:val="kk-KZ"/>
        </w:rPr>
        <w:softHyphen/>
        <w:t>нысымызды қызу қол</w:t>
      </w:r>
      <w:r w:rsidRPr="00215681">
        <w:rPr>
          <w:sz w:val="28"/>
          <w:szCs w:val="28"/>
          <w:lang w:val="kk-KZ"/>
        </w:rPr>
        <w:softHyphen/>
        <w:t>да</w:t>
      </w:r>
      <w:r w:rsidRPr="00215681">
        <w:rPr>
          <w:sz w:val="28"/>
          <w:szCs w:val="28"/>
          <w:lang w:val="kk-KZ"/>
        </w:rPr>
        <w:softHyphen/>
        <w:t>ға</w:t>
      </w:r>
      <w:r w:rsidRPr="00215681">
        <w:rPr>
          <w:sz w:val="28"/>
          <w:szCs w:val="28"/>
          <w:lang w:val="kk-KZ"/>
        </w:rPr>
        <w:softHyphen/>
        <w:t>ны</w:t>
      </w:r>
      <w:r w:rsidRPr="00215681">
        <w:rPr>
          <w:sz w:val="28"/>
          <w:szCs w:val="28"/>
          <w:lang w:val="kk-KZ"/>
        </w:rPr>
        <w:softHyphen/>
        <w:t>мен, қатынас жолының нашар</w:t>
      </w:r>
      <w:r w:rsidRPr="00215681">
        <w:rPr>
          <w:sz w:val="28"/>
          <w:szCs w:val="28"/>
          <w:lang w:val="kk-KZ"/>
        </w:rPr>
        <w:softHyphen/>
        <w:t>лығы кедергі келтіріп отыр. Келешекте осы мәселе шешімін тапса, шикізат көлемінің ұлғая түсері күмәнсіз.</w:t>
      </w:r>
    </w:p>
    <w:p w:rsidR="004940B2" w:rsidRPr="00215681" w:rsidRDefault="004940B2" w:rsidP="00215681">
      <w:pPr>
        <w:pStyle w:val="a6"/>
        <w:spacing w:after="0" w:line="240" w:lineRule="auto"/>
        <w:ind w:firstLine="708"/>
        <w:jc w:val="both"/>
        <w:rPr>
          <w:sz w:val="28"/>
          <w:szCs w:val="28"/>
          <w:lang w:val="kk-KZ"/>
        </w:rPr>
      </w:pPr>
      <w:r w:rsidRPr="00215681">
        <w:rPr>
          <w:sz w:val="28"/>
          <w:szCs w:val="28"/>
          <w:lang w:val="kk-KZ"/>
        </w:rPr>
        <w:t>Алдағы жоспарларымыздың бірі – балаларға арналған сүт тағам</w:t>
      </w:r>
      <w:r w:rsidRPr="00215681">
        <w:rPr>
          <w:sz w:val="28"/>
          <w:szCs w:val="28"/>
          <w:lang w:val="kk-KZ"/>
        </w:rPr>
        <w:softHyphen/>
        <w:t>да</w:t>
      </w:r>
      <w:r w:rsidRPr="00215681">
        <w:rPr>
          <w:sz w:val="28"/>
          <w:szCs w:val="28"/>
          <w:lang w:val="kk-KZ"/>
        </w:rPr>
        <w:softHyphen/>
        <w:t>рын шығару. Бұл орайда, ресейлік</w:t>
      </w:r>
      <w:r w:rsidRPr="00215681">
        <w:rPr>
          <w:sz w:val="28"/>
          <w:szCs w:val="28"/>
          <w:lang w:val="kk-KZ"/>
        </w:rPr>
        <w:softHyphen/>
        <w:t>тер</w:t>
      </w:r>
      <w:r w:rsidRPr="00215681">
        <w:rPr>
          <w:sz w:val="28"/>
          <w:szCs w:val="28"/>
          <w:lang w:val="kk-KZ"/>
        </w:rPr>
        <w:softHyphen/>
        <w:t>дің тәжіри</w:t>
      </w:r>
      <w:r w:rsidRPr="00215681">
        <w:rPr>
          <w:sz w:val="28"/>
          <w:szCs w:val="28"/>
          <w:lang w:val="kk-KZ"/>
        </w:rPr>
        <w:softHyphen/>
        <w:t>бесіне сүйене отырып, «Қазақ</w:t>
      </w:r>
      <w:r w:rsidRPr="00215681">
        <w:rPr>
          <w:sz w:val="28"/>
          <w:szCs w:val="28"/>
          <w:lang w:val="kk-KZ"/>
        </w:rPr>
        <w:softHyphen/>
        <w:t>станда жасалған» өнім түрле</w:t>
      </w:r>
      <w:r w:rsidRPr="00215681">
        <w:rPr>
          <w:sz w:val="28"/>
          <w:szCs w:val="28"/>
          <w:lang w:val="kk-KZ"/>
        </w:rPr>
        <w:softHyphen/>
        <w:t>рін қолданысқа енгізудің ал</w:t>
      </w:r>
      <w:r w:rsidRPr="00215681">
        <w:rPr>
          <w:sz w:val="28"/>
          <w:szCs w:val="28"/>
          <w:lang w:val="kk-KZ"/>
        </w:rPr>
        <w:softHyphen/>
        <w:t>ғы</w:t>
      </w:r>
      <w:r w:rsidRPr="00215681">
        <w:rPr>
          <w:sz w:val="28"/>
          <w:szCs w:val="28"/>
          <w:lang w:val="kk-KZ"/>
        </w:rPr>
        <w:softHyphen/>
        <w:t xml:space="preserve">шарттары жете зерттелді. </w:t>
      </w:r>
      <w:r w:rsidRPr="00215681">
        <w:rPr>
          <w:sz w:val="28"/>
          <w:szCs w:val="28"/>
          <w:lang w:val="kk-KZ"/>
        </w:rPr>
        <w:softHyphen/>
        <w:t>На</w:t>
      </w:r>
      <w:r w:rsidRPr="00215681">
        <w:rPr>
          <w:sz w:val="28"/>
          <w:szCs w:val="28"/>
          <w:lang w:val="kk-KZ"/>
        </w:rPr>
        <w:softHyphen/>
        <w:t>рық</w:t>
      </w:r>
      <w:r w:rsidRPr="00215681">
        <w:rPr>
          <w:sz w:val="28"/>
          <w:szCs w:val="28"/>
          <w:lang w:val="kk-KZ"/>
        </w:rPr>
        <w:softHyphen/>
        <w:t>тағы сұраныс пен медицина</w:t>
      </w:r>
      <w:r w:rsidRPr="00215681">
        <w:rPr>
          <w:sz w:val="28"/>
          <w:szCs w:val="28"/>
          <w:lang w:val="kk-KZ"/>
        </w:rPr>
        <w:softHyphen/>
        <w:t>лық сараптама қорытындыларына жүгінсек, шығарылатын өнім</w:t>
      </w:r>
      <w:r w:rsidRPr="00215681">
        <w:rPr>
          <w:sz w:val="28"/>
          <w:szCs w:val="28"/>
          <w:lang w:val="kk-KZ"/>
        </w:rPr>
        <w:softHyphen/>
        <w:t>дердің ұлт денсаулығы үшін пайдасы мол болмақ. Бұл бағыттағы жоба тиісті орындар тарапынан қолдау тауып, мемлекеттік тапсырыс шеңберінде жұмыс істейтін боламыз..</w:t>
      </w:r>
    </w:p>
    <w:p w:rsidR="004940B2" w:rsidRPr="0066750C" w:rsidRDefault="004940B2" w:rsidP="00215681">
      <w:pPr>
        <w:pStyle w:val="a6"/>
        <w:spacing w:after="0" w:line="240" w:lineRule="auto"/>
        <w:ind w:firstLine="708"/>
        <w:jc w:val="both"/>
        <w:rPr>
          <w:rStyle w:val="af4"/>
          <w:b w:val="0"/>
          <w:i/>
          <w:sz w:val="28"/>
          <w:szCs w:val="28"/>
          <w:lang w:val="kk-KZ"/>
        </w:rPr>
      </w:pPr>
      <w:r w:rsidRPr="0066750C">
        <w:rPr>
          <w:rStyle w:val="af4"/>
          <w:b w:val="0"/>
          <w:i/>
          <w:sz w:val="28"/>
          <w:szCs w:val="28"/>
        </w:rPr>
        <w:t>Өмір Ескали,</w:t>
      </w:r>
      <w:r w:rsidRPr="0066750C">
        <w:rPr>
          <w:b/>
          <w:i/>
          <w:sz w:val="28"/>
          <w:szCs w:val="28"/>
          <w:lang w:val="kk-KZ"/>
        </w:rPr>
        <w:t xml:space="preserve"> </w:t>
      </w:r>
      <w:r w:rsidRPr="0066750C">
        <w:rPr>
          <w:rStyle w:val="af4"/>
          <w:b w:val="0"/>
          <w:i/>
          <w:sz w:val="28"/>
          <w:szCs w:val="28"/>
        </w:rPr>
        <w:t>Егеменд</w:t>
      </w:r>
      <w:r w:rsidRPr="0066750C">
        <w:rPr>
          <w:rStyle w:val="af4"/>
          <w:b w:val="0"/>
          <w:i/>
          <w:sz w:val="28"/>
          <w:szCs w:val="28"/>
          <w:lang w:val="kk-KZ"/>
        </w:rPr>
        <w:t xml:space="preserve">і </w:t>
      </w:r>
      <w:r w:rsidRPr="0066750C">
        <w:rPr>
          <w:rStyle w:val="af4"/>
          <w:b w:val="0"/>
          <w:i/>
          <w:sz w:val="28"/>
          <w:szCs w:val="28"/>
        </w:rPr>
        <w:t>Қазақстан</w:t>
      </w:r>
    </w:p>
    <w:p w:rsidR="004940B2" w:rsidRPr="0066750C" w:rsidRDefault="004940B2" w:rsidP="00B32A47">
      <w:pPr>
        <w:numPr>
          <w:ilvl w:val="0"/>
          <w:numId w:val="29"/>
        </w:numPr>
        <w:shd w:val="clear" w:color="auto" w:fill="FFFFFF"/>
        <w:spacing w:after="0" w:line="240" w:lineRule="auto"/>
        <w:ind w:left="0" w:firstLine="708"/>
        <w:rPr>
          <w:rFonts w:ascii="Times New Roman" w:hAnsi="Times New Roman" w:cs="Times New Roman"/>
          <w:i/>
          <w:color w:val="000000"/>
          <w:sz w:val="28"/>
          <w:szCs w:val="28"/>
          <w:lang w:val="kk-KZ"/>
        </w:rPr>
      </w:pPr>
      <w:r w:rsidRPr="0066750C">
        <w:rPr>
          <w:rFonts w:ascii="Times New Roman" w:hAnsi="Times New Roman" w:cs="Times New Roman"/>
          <w:i/>
          <w:color w:val="000000"/>
          <w:sz w:val="28"/>
          <w:szCs w:val="28"/>
          <w:lang w:val="kk-KZ"/>
        </w:rPr>
        <w:t xml:space="preserve">Абзацтарға сай келетін ақпаратты көрсетіңіз (екеуі артық) </w:t>
      </w:r>
    </w:p>
    <w:p w:rsidR="004940B2" w:rsidRPr="00215681" w:rsidRDefault="004940B2" w:rsidP="00215681">
      <w:pPr>
        <w:shd w:val="clear" w:color="auto" w:fill="FFFFFF"/>
        <w:spacing w:after="0" w:line="240" w:lineRule="auto"/>
        <w:ind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А. Кәсіпорын пайдалы сүт өнімдерін шығарады</w:t>
      </w:r>
    </w:p>
    <w:p w:rsidR="004940B2" w:rsidRPr="00215681" w:rsidRDefault="004940B2" w:rsidP="00215681">
      <w:pPr>
        <w:shd w:val="clear" w:color="auto" w:fill="FFFFFF"/>
        <w:spacing w:after="0" w:line="240" w:lineRule="auto"/>
        <w:ind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Ә.Кәсіпорын қиындықтарды жеңіп, дамып келеді.</w:t>
      </w:r>
    </w:p>
    <w:p w:rsidR="004940B2" w:rsidRPr="00215681" w:rsidRDefault="004940B2" w:rsidP="00215681">
      <w:pPr>
        <w:shd w:val="clear" w:color="auto" w:fill="FFFFFF"/>
        <w:spacing w:after="0" w:line="240" w:lineRule="auto"/>
        <w:ind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Б. Кәсіпорынның болашаққа жоспары бар.</w:t>
      </w:r>
    </w:p>
    <w:p w:rsidR="004940B2" w:rsidRPr="00215681" w:rsidRDefault="004940B2" w:rsidP="00215681">
      <w:pPr>
        <w:shd w:val="clear" w:color="auto" w:fill="FFFFFF"/>
        <w:spacing w:after="0" w:line="240" w:lineRule="auto"/>
        <w:ind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В. Мекеменің мақсаты  емдік өнімдер шығару</w:t>
      </w:r>
    </w:p>
    <w:p w:rsidR="004940B2" w:rsidRPr="00215681" w:rsidRDefault="004940B2" w:rsidP="00215681">
      <w:pPr>
        <w:shd w:val="clear" w:color="auto" w:fill="FFFFFF"/>
        <w:spacing w:after="0" w:line="240" w:lineRule="auto"/>
        <w:ind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Г.   Кез келген кәсіпорын халықтың көңілінен шығуды ойлайды.</w:t>
      </w:r>
    </w:p>
    <w:p w:rsidR="004940B2" w:rsidRPr="00215681" w:rsidRDefault="004940B2" w:rsidP="00215681">
      <w:pPr>
        <w:shd w:val="clear" w:color="auto" w:fill="FFFFFF"/>
        <w:spacing w:after="0" w:line="240" w:lineRule="auto"/>
        <w:ind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Ғ. Кәсіпорын болашақта Қазақстанды сүт өнімімен қамтамасыз етеді.</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1.....................         2 ........................      3..........................      4..........................</w:t>
      </w:r>
    </w:p>
    <w:p w:rsidR="004940B2" w:rsidRPr="0066750C" w:rsidRDefault="004940B2" w:rsidP="00215681">
      <w:pPr>
        <w:shd w:val="clear" w:color="auto" w:fill="FFFFFF"/>
        <w:spacing w:after="0" w:line="240" w:lineRule="auto"/>
        <w:ind w:firstLine="708"/>
        <w:rPr>
          <w:rFonts w:ascii="Times New Roman" w:hAnsi="Times New Roman" w:cs="Times New Roman"/>
          <w:i/>
          <w:color w:val="000000"/>
          <w:sz w:val="28"/>
          <w:szCs w:val="28"/>
          <w:lang w:val="kk-KZ"/>
        </w:rPr>
      </w:pPr>
      <w:r w:rsidRPr="0066750C">
        <w:rPr>
          <w:rFonts w:ascii="Times New Roman" w:hAnsi="Times New Roman" w:cs="Times New Roman"/>
          <w:i/>
          <w:color w:val="000000"/>
          <w:sz w:val="28"/>
          <w:szCs w:val="28"/>
          <w:lang w:val="kk-KZ"/>
        </w:rPr>
        <w:t xml:space="preserve">3.Мәтін мазмұнына сай келетін  4  </w:t>
      </w:r>
      <w:r w:rsidRPr="0066750C">
        <w:rPr>
          <w:rFonts w:ascii="Times New Roman" w:hAnsi="Times New Roman" w:cs="Times New Roman"/>
          <w:i/>
          <w:sz w:val="28"/>
          <w:szCs w:val="28"/>
          <w:lang w:val="kk-KZ"/>
        </w:rPr>
        <w:t xml:space="preserve">тұжырымдарды </w:t>
      </w:r>
      <w:r w:rsidRPr="0066750C">
        <w:rPr>
          <w:rFonts w:ascii="Times New Roman" w:hAnsi="Times New Roman" w:cs="Times New Roman"/>
          <w:i/>
          <w:color w:val="FF0000"/>
          <w:sz w:val="28"/>
          <w:szCs w:val="28"/>
          <w:lang w:val="kk-KZ"/>
        </w:rPr>
        <w:t xml:space="preserve"> </w:t>
      </w:r>
      <w:r w:rsidRPr="0066750C">
        <w:rPr>
          <w:rFonts w:ascii="Times New Roman" w:hAnsi="Times New Roman" w:cs="Times New Roman"/>
          <w:i/>
          <w:color w:val="000000"/>
          <w:sz w:val="28"/>
          <w:szCs w:val="28"/>
          <w:lang w:val="kk-KZ"/>
        </w:rPr>
        <w:t xml:space="preserve">көрсетіңіз </w:t>
      </w:r>
    </w:p>
    <w:p w:rsidR="004940B2" w:rsidRPr="00215681" w:rsidRDefault="004940B2" w:rsidP="00B32A47">
      <w:pPr>
        <w:numPr>
          <w:ilvl w:val="0"/>
          <w:numId w:val="30"/>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 xml:space="preserve">«Молсервиз» ЖШС  </w:t>
      </w:r>
      <w:r w:rsidRPr="00215681">
        <w:rPr>
          <w:rFonts w:ascii="Times New Roman" w:hAnsi="Times New Roman" w:cs="Times New Roman"/>
          <w:sz w:val="28"/>
          <w:szCs w:val="28"/>
          <w:lang w:val="kk-KZ"/>
        </w:rPr>
        <w:t>өнімдері халыққа танымал.</w:t>
      </w:r>
      <w:r w:rsidRPr="00215681">
        <w:rPr>
          <w:rFonts w:ascii="Times New Roman" w:hAnsi="Times New Roman" w:cs="Times New Roman"/>
          <w:color w:val="000000"/>
          <w:sz w:val="28"/>
          <w:szCs w:val="28"/>
          <w:lang w:val="kk-KZ"/>
        </w:rPr>
        <w:t xml:space="preserve"> </w:t>
      </w:r>
    </w:p>
    <w:p w:rsidR="004940B2" w:rsidRPr="00215681" w:rsidRDefault="004940B2" w:rsidP="00B32A47">
      <w:pPr>
        <w:numPr>
          <w:ilvl w:val="0"/>
          <w:numId w:val="30"/>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Кәсіпорын сүт өнімдерінің заманауи түрлерін шығара алады.</w:t>
      </w:r>
    </w:p>
    <w:p w:rsidR="004940B2" w:rsidRPr="00215681" w:rsidRDefault="004940B2" w:rsidP="00B32A47">
      <w:pPr>
        <w:numPr>
          <w:ilvl w:val="0"/>
          <w:numId w:val="30"/>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Кәсіпорын дағдарысқа төтеп бере алды.</w:t>
      </w:r>
    </w:p>
    <w:p w:rsidR="004940B2" w:rsidRPr="00215681" w:rsidRDefault="004940B2" w:rsidP="00B32A47">
      <w:pPr>
        <w:numPr>
          <w:ilvl w:val="0"/>
          <w:numId w:val="30"/>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Сүт өнімдері халықаралық талаптарға сәйкес келеді.</w:t>
      </w:r>
    </w:p>
    <w:p w:rsidR="004940B2" w:rsidRPr="00215681" w:rsidRDefault="004940B2" w:rsidP="00B32A47">
      <w:pPr>
        <w:numPr>
          <w:ilvl w:val="0"/>
          <w:numId w:val="30"/>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Кәсіпорынның  нарықта бәсекелестері бар.</w:t>
      </w:r>
    </w:p>
    <w:p w:rsidR="004940B2" w:rsidRPr="00215681" w:rsidRDefault="004940B2" w:rsidP="00B32A47">
      <w:pPr>
        <w:numPr>
          <w:ilvl w:val="0"/>
          <w:numId w:val="30"/>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 xml:space="preserve">Кәсіпорын отандық өнім түрлерін көтеруді жоспарлайды. </w:t>
      </w:r>
    </w:p>
    <w:p w:rsidR="004940B2" w:rsidRPr="00215681" w:rsidRDefault="004940B2" w:rsidP="00B32A47">
      <w:pPr>
        <w:numPr>
          <w:ilvl w:val="0"/>
          <w:numId w:val="30"/>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«Молсервис» ЖШС  Ресейден өнім әкеледі.</w:t>
      </w:r>
    </w:p>
    <w:p w:rsidR="004940B2" w:rsidRPr="00215681" w:rsidRDefault="004940B2" w:rsidP="00B32A47">
      <w:pPr>
        <w:numPr>
          <w:ilvl w:val="0"/>
          <w:numId w:val="30"/>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Кәсіпорын Қазақстанды балаларға арналған сүт өнімдерімен қамтамасыз етіп отыр.</w:t>
      </w:r>
    </w:p>
    <w:p w:rsidR="004940B2" w:rsidRPr="00215681" w:rsidRDefault="004940B2" w:rsidP="00215681">
      <w:pPr>
        <w:shd w:val="clear" w:color="auto" w:fill="FFFFFF"/>
        <w:spacing w:after="0" w:line="240" w:lineRule="auto"/>
        <w:ind w:firstLine="708"/>
        <w:rPr>
          <w:rFonts w:ascii="Times New Roman" w:hAnsi="Times New Roman" w:cs="Times New Roman"/>
          <w:b/>
          <w:color w:val="000000"/>
          <w:sz w:val="28"/>
          <w:szCs w:val="28"/>
          <w:lang w:val="kk-KZ"/>
        </w:rPr>
      </w:pPr>
    </w:p>
    <w:p w:rsidR="004940B2" w:rsidRPr="0066750C" w:rsidRDefault="004940B2" w:rsidP="00215681">
      <w:pPr>
        <w:shd w:val="clear" w:color="auto" w:fill="FFFFFF"/>
        <w:spacing w:after="0" w:line="240" w:lineRule="auto"/>
        <w:ind w:firstLine="708"/>
        <w:rPr>
          <w:rFonts w:ascii="Times New Roman" w:hAnsi="Times New Roman" w:cs="Times New Roman"/>
          <w:i/>
          <w:color w:val="000000"/>
          <w:sz w:val="28"/>
          <w:szCs w:val="28"/>
          <w:lang w:val="kk-KZ"/>
        </w:rPr>
      </w:pPr>
      <w:r w:rsidRPr="0066750C">
        <w:rPr>
          <w:rFonts w:ascii="Times New Roman" w:hAnsi="Times New Roman" w:cs="Times New Roman"/>
          <w:i/>
          <w:color w:val="000000"/>
          <w:sz w:val="28"/>
          <w:szCs w:val="28"/>
          <w:lang w:val="kk-KZ"/>
        </w:rPr>
        <w:t xml:space="preserve">4. Сұраққа жауап жазыңыз </w:t>
      </w:r>
    </w:p>
    <w:p w:rsidR="004940B2" w:rsidRPr="00215681" w:rsidRDefault="004940B2" w:rsidP="00B32A47">
      <w:pPr>
        <w:numPr>
          <w:ilvl w:val="0"/>
          <w:numId w:val="31"/>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Кәсіпорын өнімдері неге үлкен сұранысқа ие болып отыр?  (3 сөйлем)</w:t>
      </w:r>
    </w:p>
    <w:p w:rsidR="004940B2" w:rsidRPr="00215681" w:rsidRDefault="004940B2" w:rsidP="00B32A47">
      <w:pPr>
        <w:numPr>
          <w:ilvl w:val="0"/>
          <w:numId w:val="31"/>
        </w:numPr>
        <w:shd w:val="clear" w:color="auto" w:fill="FFFFFF"/>
        <w:spacing w:after="0" w:line="240" w:lineRule="auto"/>
        <w:ind w:left="0" w:firstLine="708"/>
        <w:rPr>
          <w:rFonts w:ascii="Times New Roman" w:hAnsi="Times New Roman" w:cs="Times New Roman"/>
          <w:sz w:val="28"/>
          <w:szCs w:val="28"/>
          <w:lang w:val="kk-KZ"/>
        </w:rPr>
      </w:pPr>
      <w:r w:rsidRPr="00215681">
        <w:rPr>
          <w:rFonts w:ascii="Times New Roman" w:hAnsi="Times New Roman" w:cs="Times New Roman"/>
          <w:color w:val="000000"/>
          <w:sz w:val="28"/>
          <w:szCs w:val="28"/>
          <w:lang w:val="kk-KZ"/>
        </w:rPr>
        <w:t>Кәсіпорын дағдарыста өзін сақтап қалу үшін қабылдаған шешімдеріне атап, баға беріңіз. (3сөйлем)</w:t>
      </w:r>
    </w:p>
    <w:p w:rsidR="006F00D6" w:rsidRPr="00215681" w:rsidRDefault="006F00D6"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Default="00322BD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124227" w:rsidRDefault="00124227" w:rsidP="00215681">
      <w:pPr>
        <w:spacing w:after="0" w:line="240" w:lineRule="auto"/>
        <w:ind w:firstLine="708"/>
        <w:jc w:val="center"/>
        <w:rPr>
          <w:rFonts w:ascii="Times New Roman" w:hAnsi="Times New Roman" w:cs="Times New Roman"/>
          <w:b/>
          <w:sz w:val="28"/>
          <w:szCs w:val="28"/>
          <w:lang w:val="kk-KZ"/>
        </w:rPr>
      </w:pPr>
    </w:p>
    <w:p w:rsidR="00124227" w:rsidRDefault="00124227" w:rsidP="00215681">
      <w:pPr>
        <w:spacing w:after="0" w:line="240" w:lineRule="auto"/>
        <w:ind w:firstLine="708"/>
        <w:jc w:val="center"/>
        <w:rPr>
          <w:rFonts w:ascii="Times New Roman" w:hAnsi="Times New Roman" w:cs="Times New Roman"/>
          <w:b/>
          <w:sz w:val="28"/>
          <w:szCs w:val="28"/>
          <w:lang w:val="kk-KZ"/>
        </w:rPr>
      </w:pPr>
    </w:p>
    <w:p w:rsidR="00124227" w:rsidRDefault="00124227"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B3FF3" w:rsidRDefault="006B3FF3"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4940B2" w:rsidRPr="00215681" w:rsidRDefault="004940B2" w:rsidP="00B32A47">
      <w:pPr>
        <w:numPr>
          <w:ilvl w:val="0"/>
          <w:numId w:val="32"/>
        </w:numPr>
        <w:shd w:val="clear" w:color="auto" w:fill="FFFFFF"/>
        <w:spacing w:after="0" w:line="240" w:lineRule="auto"/>
        <w:ind w:left="0" w:firstLine="708"/>
        <w:jc w:val="both"/>
        <w:rPr>
          <w:rFonts w:ascii="Times New Roman" w:hAnsi="Times New Roman" w:cs="Times New Roman"/>
          <w:color w:val="000000"/>
          <w:sz w:val="28"/>
          <w:szCs w:val="28"/>
          <w:bdr w:val="none" w:sz="0" w:space="0" w:color="auto" w:frame="1"/>
          <w:lang w:val="kk-KZ"/>
        </w:rPr>
      </w:pPr>
      <w:r w:rsidRPr="00215681">
        <w:rPr>
          <w:rFonts w:ascii="Times New Roman" w:hAnsi="Times New Roman" w:cs="Times New Roman"/>
          <w:color w:val="000000"/>
          <w:sz w:val="28"/>
          <w:szCs w:val="28"/>
          <w:bdr w:val="none" w:sz="0" w:space="0" w:color="auto" w:frame="1"/>
          <w:lang w:val="kk-KZ"/>
        </w:rPr>
        <w:t>Мәтінді оқыңыз.</w:t>
      </w:r>
    </w:p>
    <w:p w:rsidR="004940B2" w:rsidRPr="00215681" w:rsidRDefault="004940B2" w:rsidP="0066750C">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Жеңіл өнеркәсіпке бетбұрыс</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 xml:space="preserve">1. </w:t>
      </w:r>
      <w:r w:rsidRPr="00215681">
        <w:rPr>
          <w:rFonts w:ascii="Times New Roman" w:hAnsi="Times New Roman" w:cs="Times New Roman"/>
          <w:bCs/>
          <w:color w:val="000000"/>
          <w:sz w:val="28"/>
          <w:szCs w:val="28"/>
          <w:lang w:val="kk-KZ"/>
        </w:rPr>
        <w:t>Үкімет жеңіл өнеркәсіпті тығырық</w:t>
      </w:r>
      <w:r w:rsidRPr="00215681">
        <w:rPr>
          <w:rFonts w:ascii="Times New Roman" w:hAnsi="Times New Roman" w:cs="Times New Roman"/>
          <w:bCs/>
          <w:color w:val="000000"/>
          <w:sz w:val="28"/>
          <w:szCs w:val="28"/>
          <w:lang w:val="kk-KZ"/>
        </w:rPr>
        <w:softHyphen/>
        <w:t>тан шығару мақсатында жаңа бетбұ</w:t>
      </w:r>
      <w:r w:rsidRPr="00215681">
        <w:rPr>
          <w:rFonts w:ascii="Times New Roman" w:hAnsi="Times New Roman" w:cs="Times New Roman"/>
          <w:bCs/>
          <w:color w:val="000000"/>
          <w:sz w:val="28"/>
          <w:szCs w:val="28"/>
          <w:lang w:val="kk-KZ"/>
        </w:rPr>
        <w:softHyphen/>
        <w:t>рыс</w:t>
      </w:r>
      <w:r w:rsidRPr="00215681">
        <w:rPr>
          <w:rFonts w:ascii="Times New Roman" w:hAnsi="Times New Roman" w:cs="Times New Roman"/>
          <w:bCs/>
          <w:color w:val="000000"/>
          <w:sz w:val="28"/>
          <w:szCs w:val="28"/>
          <w:lang w:val="kk-KZ"/>
        </w:rPr>
        <w:softHyphen/>
        <w:t>тар бастады. Жақында Алматыда Гер</w:t>
      </w:r>
      <w:r w:rsidRPr="00215681">
        <w:rPr>
          <w:rFonts w:ascii="Times New Roman" w:hAnsi="Times New Roman" w:cs="Times New Roman"/>
          <w:bCs/>
          <w:color w:val="000000"/>
          <w:sz w:val="28"/>
          <w:szCs w:val="28"/>
          <w:lang w:val="kk-KZ"/>
        </w:rPr>
        <w:softHyphen/>
        <w:t>ма</w:t>
      </w:r>
      <w:r w:rsidRPr="00215681">
        <w:rPr>
          <w:rFonts w:ascii="Times New Roman" w:hAnsi="Times New Roman" w:cs="Times New Roman"/>
          <w:bCs/>
          <w:color w:val="000000"/>
          <w:sz w:val="28"/>
          <w:szCs w:val="28"/>
          <w:lang w:val="kk-KZ"/>
        </w:rPr>
        <w:softHyphen/>
        <w:t>ния, Иран, Италия, Франция, Қазақ</w:t>
      </w:r>
      <w:r w:rsidRPr="00215681">
        <w:rPr>
          <w:rFonts w:ascii="Times New Roman" w:hAnsi="Times New Roman" w:cs="Times New Roman"/>
          <w:bCs/>
          <w:color w:val="000000"/>
          <w:sz w:val="28"/>
          <w:szCs w:val="28"/>
          <w:lang w:val="kk-KZ"/>
        </w:rPr>
        <w:softHyphen/>
        <w:t>стан, Ресей, Беларусь, Қырғызстан сияқты мемлекеттердің елуге жуық компанияларының қатысуымен өткі</w:t>
      </w:r>
      <w:r w:rsidRPr="00215681">
        <w:rPr>
          <w:rFonts w:ascii="Times New Roman" w:hAnsi="Times New Roman" w:cs="Times New Roman"/>
          <w:bCs/>
          <w:color w:val="000000"/>
          <w:sz w:val="28"/>
          <w:szCs w:val="28"/>
          <w:lang w:val="kk-KZ"/>
        </w:rPr>
        <w:softHyphen/>
        <w:t>зіл</w:t>
      </w:r>
      <w:r w:rsidRPr="00215681">
        <w:rPr>
          <w:rFonts w:ascii="Times New Roman" w:hAnsi="Times New Roman" w:cs="Times New Roman"/>
          <w:bCs/>
          <w:color w:val="000000"/>
          <w:sz w:val="28"/>
          <w:szCs w:val="28"/>
          <w:lang w:val="kk-KZ"/>
        </w:rPr>
        <w:softHyphen/>
        <w:t>ген мамандандырылған халықаралық Vорталықазиялық көрмесінің аясында жү</w:t>
      </w:r>
      <w:r w:rsidRPr="00215681">
        <w:rPr>
          <w:rFonts w:ascii="Times New Roman" w:hAnsi="Times New Roman" w:cs="Times New Roman"/>
          <w:bCs/>
          <w:color w:val="000000"/>
          <w:sz w:val="28"/>
          <w:szCs w:val="28"/>
          <w:lang w:val="kk-KZ"/>
        </w:rPr>
        <w:softHyphen/>
        <w:t>зеге асырылған шаралар осыған дәлел</w:t>
      </w:r>
      <w:r w:rsidRPr="00215681">
        <w:rPr>
          <w:rFonts w:ascii="Times New Roman" w:hAnsi="Times New Roman" w:cs="Times New Roman"/>
          <w:b/>
          <w:bCs/>
          <w:color w:val="000000"/>
          <w:sz w:val="28"/>
          <w:szCs w:val="28"/>
          <w:lang w:val="kk-KZ"/>
        </w:rPr>
        <w:t>.</w:t>
      </w:r>
      <w:r w:rsidRPr="00215681">
        <w:rPr>
          <w:rFonts w:ascii="Times New Roman" w:hAnsi="Times New Roman" w:cs="Times New Roman"/>
          <w:noProof/>
          <w:color w:val="000000"/>
          <w:sz w:val="28"/>
          <w:szCs w:val="28"/>
          <w:lang w:eastAsia="ru-RU"/>
        </w:rPr>
        <mc:AlternateContent>
          <mc:Choice Requires="wps">
            <w:drawing>
              <wp:anchor distT="0" distB="0" distL="47625" distR="47625" simplePos="0" relativeHeight="251754496" behindDoc="0" locked="0" layoutInCell="1" allowOverlap="0" wp14:anchorId="5126FF54" wp14:editId="601E28C8">
                <wp:simplePos x="0" y="0"/>
                <wp:positionH relativeFrom="column">
                  <wp:align>left</wp:align>
                </wp:positionH>
                <wp:positionV relativeFrom="line">
                  <wp:posOffset>0</wp:posOffset>
                </wp:positionV>
                <wp:extent cx="304800" cy="304800"/>
                <wp:effectExtent l="3810" t="3175" r="0" b="0"/>
                <wp:wrapSquare wrapText="bothSides"/>
                <wp:docPr id="187" name="Rectangle 1" descr="000110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9BEF8" id="Rectangle 1" o:spid="_x0000_s1026" alt="00011098" style="position:absolute;margin-left:0;margin-top:0;width:24pt;height:24pt;z-index:251754496;visibility:visible;mso-wrap-style:square;mso-width-percent:0;mso-height-percent:0;mso-wrap-distance-left:3.75pt;mso-wrap-distance-top:0;mso-wrap-distance-right:3.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a8rjA&#10;AgAAygUAAA4AAAAAAAAAAAAAAAAALgIAAGRycy9lMm9Eb2MueG1sUEsBAi0AFAAGAAgAAAAhAEyg&#10;6SzYAAAAAwEAAA8AAAAAAAAAAAAAAAAAGgUAAGRycy9kb3ducmV2LnhtbFBLBQYAAAAABAAEAPMA&#10;AAAfBgAAAAA=&#10;" o:allowoverlap="f" filled="f" stroked="f">
                <o:lock v:ext="edit" aspectratio="t"/>
                <w10:wrap type="square" anchory="line"/>
              </v:rect>
            </w:pict>
          </mc:Fallback>
        </mc:AlternateContent>
      </w:r>
      <w:r w:rsidRPr="00215681">
        <w:rPr>
          <w:rFonts w:ascii="Times New Roman" w:hAnsi="Times New Roman" w:cs="Times New Roman"/>
          <w:color w:val="000000"/>
          <w:sz w:val="28"/>
          <w:szCs w:val="28"/>
          <w:lang w:val="kk-KZ"/>
        </w:rPr>
        <w:t xml:space="preserve"> Жасыратыны жоқ, экономикалық дағдарыстар орын алған өтпелі кезеңде еліміздің жеңіл өнеркәсібі үлкен проб</w:t>
      </w:r>
      <w:r w:rsidRPr="00215681">
        <w:rPr>
          <w:rFonts w:ascii="Times New Roman" w:hAnsi="Times New Roman" w:cs="Times New Roman"/>
          <w:color w:val="000000"/>
          <w:sz w:val="28"/>
          <w:szCs w:val="28"/>
          <w:lang w:val="kk-KZ"/>
        </w:rPr>
        <w:softHyphen/>
        <w:t>ле</w:t>
      </w:r>
      <w:r w:rsidRPr="00215681">
        <w:rPr>
          <w:rFonts w:ascii="Times New Roman" w:hAnsi="Times New Roman" w:cs="Times New Roman"/>
          <w:color w:val="000000"/>
          <w:sz w:val="28"/>
          <w:szCs w:val="28"/>
          <w:lang w:val="kk-KZ"/>
        </w:rPr>
        <w:softHyphen/>
        <w:t>маларға тап болды. Жеңіл өнеркәсіп көшбасшылары атанған біраз кәсіп</w:t>
      </w:r>
      <w:r w:rsidRPr="00215681">
        <w:rPr>
          <w:rFonts w:ascii="Times New Roman" w:hAnsi="Times New Roman" w:cs="Times New Roman"/>
          <w:color w:val="000000"/>
          <w:sz w:val="28"/>
          <w:szCs w:val="28"/>
          <w:lang w:val="kk-KZ"/>
        </w:rPr>
        <w:softHyphen/>
        <w:t>орын</w:t>
      </w:r>
      <w:r w:rsidRPr="00215681">
        <w:rPr>
          <w:rFonts w:ascii="Times New Roman" w:hAnsi="Times New Roman" w:cs="Times New Roman"/>
          <w:color w:val="000000"/>
          <w:sz w:val="28"/>
          <w:szCs w:val="28"/>
          <w:lang w:val="kk-KZ"/>
        </w:rPr>
        <w:softHyphen/>
        <w:t>дардың жұмысы тоқтады немесе мүл</w:t>
      </w:r>
      <w:r w:rsidRPr="00215681">
        <w:rPr>
          <w:rFonts w:ascii="Times New Roman" w:hAnsi="Times New Roman" w:cs="Times New Roman"/>
          <w:color w:val="000000"/>
          <w:sz w:val="28"/>
          <w:szCs w:val="28"/>
          <w:lang w:val="kk-KZ"/>
        </w:rPr>
        <w:softHyphen/>
        <w:t>де жабылып тынды. Оған Ал</w:t>
      </w:r>
      <w:r w:rsidRPr="00215681">
        <w:rPr>
          <w:rFonts w:ascii="Times New Roman" w:hAnsi="Times New Roman" w:cs="Times New Roman"/>
          <w:color w:val="000000"/>
          <w:sz w:val="28"/>
          <w:szCs w:val="28"/>
          <w:lang w:val="kk-KZ"/>
        </w:rPr>
        <w:softHyphen/>
        <w:t>ма</w:t>
      </w:r>
      <w:r w:rsidRPr="00215681">
        <w:rPr>
          <w:rFonts w:ascii="Times New Roman" w:hAnsi="Times New Roman" w:cs="Times New Roman"/>
          <w:color w:val="000000"/>
          <w:sz w:val="28"/>
          <w:szCs w:val="28"/>
          <w:lang w:val="kk-KZ"/>
        </w:rPr>
        <w:softHyphen/>
        <w:t>ты</w:t>
      </w:r>
      <w:r w:rsidRPr="00215681">
        <w:rPr>
          <w:rFonts w:ascii="Times New Roman" w:hAnsi="Times New Roman" w:cs="Times New Roman"/>
          <w:color w:val="000000"/>
          <w:sz w:val="28"/>
          <w:szCs w:val="28"/>
          <w:lang w:val="kk-KZ"/>
        </w:rPr>
        <w:softHyphen/>
        <w:t>дағы “Жетісу”, Семейдегі “Боль</w:t>
      </w:r>
      <w:r w:rsidRPr="00215681">
        <w:rPr>
          <w:rFonts w:ascii="Times New Roman" w:hAnsi="Times New Roman" w:cs="Times New Roman"/>
          <w:color w:val="000000"/>
          <w:sz w:val="28"/>
          <w:szCs w:val="28"/>
          <w:lang w:val="kk-KZ"/>
        </w:rPr>
        <w:softHyphen/>
        <w:t>ше</w:t>
      </w:r>
      <w:r w:rsidRPr="00215681">
        <w:rPr>
          <w:rFonts w:ascii="Times New Roman" w:hAnsi="Times New Roman" w:cs="Times New Roman"/>
          <w:color w:val="000000"/>
          <w:sz w:val="28"/>
          <w:szCs w:val="28"/>
          <w:lang w:val="kk-KZ"/>
        </w:rPr>
        <w:softHyphen/>
        <w:t>вичка”, Астанадағы М.Мәметова атын</w:t>
      </w:r>
      <w:r w:rsidRPr="00215681">
        <w:rPr>
          <w:rFonts w:ascii="Times New Roman" w:hAnsi="Times New Roman" w:cs="Times New Roman"/>
          <w:color w:val="000000"/>
          <w:sz w:val="28"/>
          <w:szCs w:val="28"/>
          <w:lang w:val="kk-KZ"/>
        </w:rPr>
        <w:softHyphen/>
        <w:t>да</w:t>
      </w:r>
      <w:r w:rsidRPr="00215681">
        <w:rPr>
          <w:rFonts w:ascii="Times New Roman" w:hAnsi="Times New Roman" w:cs="Times New Roman"/>
          <w:color w:val="000000"/>
          <w:sz w:val="28"/>
          <w:szCs w:val="28"/>
          <w:lang w:val="kk-KZ"/>
        </w:rPr>
        <w:softHyphen/>
        <w:t>ғы тігін фабрикаларын мысал ретінде айтуға болады. Сонау Одақ ыдыраған тоқсаныншы жылы осы Астана қаласындағы ірі то</w:t>
      </w:r>
      <w:r w:rsidRPr="00215681">
        <w:rPr>
          <w:rFonts w:ascii="Times New Roman" w:hAnsi="Times New Roman" w:cs="Times New Roman"/>
          <w:color w:val="000000"/>
          <w:sz w:val="28"/>
          <w:szCs w:val="28"/>
          <w:lang w:val="kk-KZ"/>
        </w:rPr>
        <w:softHyphen/>
        <w:t>қы</w:t>
      </w:r>
      <w:r w:rsidRPr="00215681">
        <w:rPr>
          <w:rFonts w:ascii="Times New Roman" w:hAnsi="Times New Roman" w:cs="Times New Roman"/>
          <w:color w:val="000000"/>
          <w:sz w:val="28"/>
          <w:szCs w:val="28"/>
          <w:lang w:val="kk-KZ"/>
        </w:rPr>
        <w:softHyphen/>
        <w:t>ма-жіп фабрикасының директоры Иванов деген өндірістің іске жарайтын жабдығын тиеп алып, Ресейге қашып кеткеніне де куә болғанбыз. Міне, осын</w:t>
      </w:r>
      <w:r w:rsidRPr="00215681">
        <w:rPr>
          <w:rFonts w:ascii="Times New Roman" w:hAnsi="Times New Roman" w:cs="Times New Roman"/>
          <w:color w:val="000000"/>
          <w:sz w:val="28"/>
          <w:szCs w:val="28"/>
          <w:lang w:val="kk-KZ"/>
        </w:rPr>
        <w:softHyphen/>
        <w:t>дай келеңсіздіктер кесірінен кезін</w:t>
      </w:r>
      <w:r w:rsidRPr="00215681">
        <w:rPr>
          <w:rFonts w:ascii="Times New Roman" w:hAnsi="Times New Roman" w:cs="Times New Roman"/>
          <w:color w:val="000000"/>
          <w:sz w:val="28"/>
          <w:szCs w:val="28"/>
          <w:lang w:val="kk-KZ"/>
        </w:rPr>
        <w:softHyphen/>
        <w:t>де еліміздің ішкі жалпы өнімінің 15 пайы</w:t>
      </w:r>
      <w:r w:rsidRPr="00215681">
        <w:rPr>
          <w:rFonts w:ascii="Times New Roman" w:hAnsi="Times New Roman" w:cs="Times New Roman"/>
          <w:color w:val="000000"/>
          <w:sz w:val="28"/>
          <w:szCs w:val="28"/>
          <w:lang w:val="kk-KZ"/>
        </w:rPr>
        <w:softHyphen/>
        <w:t>зын құраған тігін және тоқыма са</w:t>
      </w:r>
      <w:r w:rsidRPr="00215681">
        <w:rPr>
          <w:rFonts w:ascii="Times New Roman" w:hAnsi="Times New Roman" w:cs="Times New Roman"/>
          <w:color w:val="000000"/>
          <w:sz w:val="28"/>
          <w:szCs w:val="28"/>
          <w:lang w:val="kk-KZ"/>
        </w:rPr>
        <w:softHyphen/>
        <w:t>ла</w:t>
      </w:r>
      <w:r w:rsidRPr="00215681">
        <w:rPr>
          <w:rFonts w:ascii="Times New Roman" w:hAnsi="Times New Roman" w:cs="Times New Roman"/>
          <w:color w:val="000000"/>
          <w:sz w:val="28"/>
          <w:szCs w:val="28"/>
          <w:lang w:val="kk-KZ"/>
        </w:rPr>
        <w:softHyphen/>
        <w:t>сы бүгінде 0,5 пайызға дейін құлды</w:t>
      </w:r>
      <w:r w:rsidRPr="00215681">
        <w:rPr>
          <w:rFonts w:ascii="Times New Roman" w:hAnsi="Times New Roman" w:cs="Times New Roman"/>
          <w:color w:val="000000"/>
          <w:sz w:val="28"/>
          <w:szCs w:val="28"/>
          <w:lang w:val="kk-KZ"/>
        </w:rPr>
        <w:softHyphen/>
        <w:t>рады.</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2. Қазір біз күнделікті қажет киім-кешек, аяқ киім және басқа жеңіл өнеркәсіп тауарларын шетелдерден тасымалдаймыз. Қара базарларда да, қаптаған сәнді сауда орталықтарында да шетелдік киім-кешектер қаптап тұр. Тіпті “жаңбырдан кейінгі саңы</w:t>
      </w:r>
      <w:r w:rsidRPr="00215681">
        <w:rPr>
          <w:rFonts w:ascii="Times New Roman" w:hAnsi="Times New Roman" w:cs="Times New Roman"/>
          <w:color w:val="000000"/>
          <w:sz w:val="28"/>
          <w:szCs w:val="28"/>
          <w:lang w:val="kk-KZ"/>
        </w:rPr>
        <w:softHyphen/>
        <w:t>рау</w:t>
      </w:r>
      <w:r w:rsidRPr="00215681">
        <w:rPr>
          <w:rFonts w:ascii="Times New Roman" w:hAnsi="Times New Roman" w:cs="Times New Roman"/>
          <w:color w:val="000000"/>
          <w:sz w:val="28"/>
          <w:szCs w:val="28"/>
          <w:lang w:val="kk-KZ"/>
        </w:rPr>
        <w:softHyphen/>
        <w:t>құлақша” қаптаған шетелдік тауар сату</w:t>
      </w:r>
      <w:r w:rsidRPr="00215681">
        <w:rPr>
          <w:rFonts w:ascii="Times New Roman" w:hAnsi="Times New Roman" w:cs="Times New Roman"/>
          <w:color w:val="000000"/>
          <w:sz w:val="28"/>
          <w:szCs w:val="28"/>
          <w:lang w:val="kk-KZ"/>
        </w:rPr>
        <w:softHyphen/>
        <w:t>шылар сауда үйлерін “Италиян киімі”, “Француз үйі”, “Еуропалық киім-кешек” деген сияқты атаулармен жар</w:t>
      </w:r>
      <w:r w:rsidRPr="00215681">
        <w:rPr>
          <w:rFonts w:ascii="Times New Roman" w:hAnsi="Times New Roman" w:cs="Times New Roman"/>
          <w:color w:val="000000"/>
          <w:sz w:val="28"/>
          <w:szCs w:val="28"/>
          <w:lang w:val="kk-KZ"/>
        </w:rPr>
        <w:softHyphen/>
        <w:t>на</w:t>
      </w:r>
      <w:r w:rsidRPr="00215681">
        <w:rPr>
          <w:rFonts w:ascii="Times New Roman" w:hAnsi="Times New Roman" w:cs="Times New Roman"/>
          <w:color w:val="000000"/>
          <w:sz w:val="28"/>
          <w:szCs w:val="28"/>
          <w:lang w:val="kk-KZ"/>
        </w:rPr>
        <w:softHyphen/>
        <w:t>малайтын болды.</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Ал ақиқатын айтсақ, тоқыма және тігін сапасы сонау ежелгі дәуірлерде қа</w:t>
      </w:r>
      <w:r w:rsidRPr="00215681">
        <w:rPr>
          <w:rFonts w:ascii="Times New Roman" w:hAnsi="Times New Roman" w:cs="Times New Roman"/>
          <w:color w:val="000000"/>
          <w:sz w:val="28"/>
          <w:szCs w:val="28"/>
          <w:lang w:val="kk-KZ"/>
        </w:rPr>
        <w:softHyphen/>
        <w:t>зақ даласында бастау алып, ерекше да</w:t>
      </w:r>
      <w:r w:rsidRPr="00215681">
        <w:rPr>
          <w:rFonts w:ascii="Times New Roman" w:hAnsi="Times New Roman" w:cs="Times New Roman"/>
          <w:color w:val="000000"/>
          <w:sz w:val="28"/>
          <w:szCs w:val="28"/>
          <w:lang w:val="kk-KZ"/>
        </w:rPr>
        <w:softHyphen/>
        <w:t>мы</w:t>
      </w:r>
      <w:r w:rsidRPr="00215681">
        <w:rPr>
          <w:rFonts w:ascii="Times New Roman" w:hAnsi="Times New Roman" w:cs="Times New Roman"/>
          <w:color w:val="000000"/>
          <w:sz w:val="28"/>
          <w:szCs w:val="28"/>
          <w:lang w:val="kk-KZ"/>
        </w:rPr>
        <w:softHyphen/>
        <w:t>ған. Мәселен, белгілі ғалым В.Юфе</w:t>
      </w:r>
      <w:r w:rsidRPr="00215681">
        <w:rPr>
          <w:rFonts w:ascii="Times New Roman" w:hAnsi="Times New Roman" w:cs="Times New Roman"/>
          <w:color w:val="000000"/>
          <w:sz w:val="28"/>
          <w:szCs w:val="28"/>
          <w:lang w:val="kk-KZ"/>
        </w:rPr>
        <w:softHyphen/>
        <w:t>рев өзінің “Түркістанның мақта шаруа</w:t>
      </w:r>
      <w:r w:rsidRPr="00215681">
        <w:rPr>
          <w:rFonts w:ascii="Times New Roman" w:hAnsi="Times New Roman" w:cs="Times New Roman"/>
          <w:color w:val="000000"/>
          <w:sz w:val="28"/>
          <w:szCs w:val="28"/>
          <w:lang w:val="kk-KZ"/>
        </w:rPr>
        <w:softHyphen/>
        <w:t>шы</w:t>
      </w:r>
      <w:r w:rsidRPr="00215681">
        <w:rPr>
          <w:rFonts w:ascii="Times New Roman" w:hAnsi="Times New Roman" w:cs="Times New Roman"/>
          <w:color w:val="000000"/>
          <w:sz w:val="28"/>
          <w:szCs w:val="28"/>
          <w:lang w:val="kk-KZ"/>
        </w:rPr>
        <w:softHyphen/>
        <w:t>лығы” деген кітабында Тараз қала</w:t>
      </w:r>
      <w:r w:rsidRPr="00215681">
        <w:rPr>
          <w:rFonts w:ascii="Times New Roman" w:hAnsi="Times New Roman" w:cs="Times New Roman"/>
          <w:color w:val="000000"/>
          <w:sz w:val="28"/>
          <w:szCs w:val="28"/>
          <w:lang w:val="kk-KZ"/>
        </w:rPr>
        <w:softHyphen/>
        <w:t>сы</w:t>
      </w:r>
      <w:r w:rsidRPr="00215681">
        <w:rPr>
          <w:rFonts w:ascii="Times New Roman" w:hAnsi="Times New Roman" w:cs="Times New Roman"/>
          <w:color w:val="000000"/>
          <w:sz w:val="28"/>
          <w:szCs w:val="28"/>
          <w:lang w:val="kk-KZ"/>
        </w:rPr>
        <w:softHyphen/>
        <w:t>ның тұрғындары VІІ ғасырда мақтадан тоқылған киім өндірісін дамытып, шет жерлерге саудалағанын жазса, академик В.Бартольд Х ғасырда қазіргі Шымкент қаласынан сыртқы сауда үшін мақта шығарылғанын баяндайды.</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Міне, осындай жеңіл өнеркәсіптің ежелгі отаны болып саналатын өңірде қа</w:t>
      </w:r>
      <w:r w:rsidRPr="00215681">
        <w:rPr>
          <w:rFonts w:ascii="Times New Roman" w:hAnsi="Times New Roman" w:cs="Times New Roman"/>
          <w:color w:val="000000"/>
          <w:sz w:val="28"/>
          <w:szCs w:val="28"/>
          <w:lang w:val="kk-KZ"/>
        </w:rPr>
        <w:softHyphen/>
        <w:t>ра</w:t>
      </w:r>
      <w:r w:rsidRPr="00215681">
        <w:rPr>
          <w:rFonts w:ascii="Times New Roman" w:hAnsi="Times New Roman" w:cs="Times New Roman"/>
          <w:color w:val="000000"/>
          <w:sz w:val="28"/>
          <w:szCs w:val="28"/>
          <w:lang w:val="kk-KZ"/>
        </w:rPr>
        <w:softHyphen/>
        <w:t>пайым халықтың табыс көзі болып та</w:t>
      </w:r>
      <w:r w:rsidRPr="00215681">
        <w:rPr>
          <w:rFonts w:ascii="Times New Roman" w:hAnsi="Times New Roman" w:cs="Times New Roman"/>
          <w:color w:val="000000"/>
          <w:sz w:val="28"/>
          <w:szCs w:val="28"/>
          <w:lang w:val="kk-KZ"/>
        </w:rPr>
        <w:softHyphen/>
        <w:t>былатын бұл маңызды саланың тығырық</w:t>
      </w:r>
      <w:r w:rsidRPr="00215681">
        <w:rPr>
          <w:rFonts w:ascii="Times New Roman" w:hAnsi="Times New Roman" w:cs="Times New Roman"/>
          <w:color w:val="000000"/>
          <w:sz w:val="28"/>
          <w:szCs w:val="28"/>
          <w:lang w:val="kk-KZ"/>
        </w:rPr>
        <w:softHyphen/>
        <w:t xml:space="preserve">қа тірелуі өкінішті жағдай. </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3. Елбасы Н.Ә.Назарбаев Рес</w:t>
      </w:r>
      <w:r w:rsidRPr="00215681">
        <w:rPr>
          <w:rFonts w:ascii="Times New Roman" w:hAnsi="Times New Roman" w:cs="Times New Roman"/>
          <w:color w:val="000000"/>
          <w:sz w:val="28"/>
          <w:szCs w:val="28"/>
          <w:lang w:val="kk-KZ"/>
        </w:rPr>
        <w:softHyphen/>
        <w:t>публика Үкіметінің алдына мақта клас</w:t>
      </w:r>
      <w:r w:rsidRPr="00215681">
        <w:rPr>
          <w:rFonts w:ascii="Times New Roman" w:hAnsi="Times New Roman" w:cs="Times New Roman"/>
          <w:color w:val="000000"/>
          <w:sz w:val="28"/>
          <w:szCs w:val="28"/>
          <w:lang w:val="kk-KZ"/>
        </w:rPr>
        <w:softHyphen/>
        <w:t>те</w:t>
      </w:r>
      <w:r w:rsidRPr="00215681">
        <w:rPr>
          <w:rFonts w:ascii="Times New Roman" w:hAnsi="Times New Roman" w:cs="Times New Roman"/>
          <w:color w:val="000000"/>
          <w:sz w:val="28"/>
          <w:szCs w:val="28"/>
          <w:lang w:val="kk-KZ"/>
        </w:rPr>
        <w:softHyphen/>
        <w:t>рін құрып, тоқыма өнеркәсібін барынша дамыту міндетін қойды. Президент 2014 жылғы халыққа арнаған Жолдауында “Ендігі жерде ауыл шаруашылығы шикі</w:t>
      </w:r>
      <w:r w:rsidRPr="00215681">
        <w:rPr>
          <w:rFonts w:ascii="Times New Roman" w:hAnsi="Times New Roman" w:cs="Times New Roman"/>
          <w:color w:val="000000"/>
          <w:sz w:val="28"/>
          <w:szCs w:val="28"/>
          <w:lang w:val="kk-KZ"/>
        </w:rPr>
        <w:softHyphen/>
        <w:t>заттарын өндіру мен өңдеу саласында клас</w:t>
      </w:r>
      <w:r w:rsidRPr="00215681">
        <w:rPr>
          <w:rFonts w:ascii="Times New Roman" w:hAnsi="Times New Roman" w:cs="Times New Roman"/>
          <w:color w:val="000000"/>
          <w:sz w:val="28"/>
          <w:szCs w:val="28"/>
          <w:lang w:val="kk-KZ"/>
        </w:rPr>
        <w:softHyphen/>
        <w:t>терлік бастамашылықты іске асыру арқылы аграрлық өндірісті индустрия</w:t>
      </w:r>
      <w:r w:rsidRPr="00215681">
        <w:rPr>
          <w:rFonts w:ascii="Times New Roman" w:hAnsi="Times New Roman" w:cs="Times New Roman"/>
          <w:color w:val="000000"/>
          <w:sz w:val="28"/>
          <w:szCs w:val="28"/>
          <w:lang w:val="kk-KZ"/>
        </w:rPr>
        <w:softHyphen/>
        <w:t>лан</w:t>
      </w:r>
      <w:r w:rsidRPr="00215681">
        <w:rPr>
          <w:rFonts w:ascii="Times New Roman" w:hAnsi="Times New Roman" w:cs="Times New Roman"/>
          <w:color w:val="000000"/>
          <w:sz w:val="28"/>
          <w:szCs w:val="28"/>
          <w:lang w:val="kk-KZ"/>
        </w:rPr>
        <w:softHyphen/>
        <w:t>дыруға айрықша назар аудару қажет деп санаймын” деп атап көрсетті.</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Президент тапсырмасымен Оңтүстік Қазақстан облысының 8 ауданында өсі</w:t>
      </w:r>
      <w:r w:rsidRPr="00215681">
        <w:rPr>
          <w:rFonts w:ascii="Times New Roman" w:hAnsi="Times New Roman" w:cs="Times New Roman"/>
          <w:color w:val="000000"/>
          <w:sz w:val="28"/>
          <w:szCs w:val="28"/>
          <w:lang w:val="kk-KZ"/>
        </w:rPr>
        <w:softHyphen/>
        <w:t>рі</w:t>
      </w:r>
      <w:r w:rsidRPr="00215681">
        <w:rPr>
          <w:rFonts w:ascii="Times New Roman" w:hAnsi="Times New Roman" w:cs="Times New Roman"/>
          <w:color w:val="000000"/>
          <w:sz w:val="28"/>
          <w:szCs w:val="28"/>
          <w:lang w:val="kk-KZ"/>
        </w:rPr>
        <w:softHyphen/>
        <w:t>летін мақта дақылының мүмкіндігін толық пайдалану мақсатында кластерлік жүйе қолға алынды. Қазақстан Үкіметі бағдарламасында “Үкіметтің қолдауымен   Оңтүстік Қазақстан облы</w:t>
      </w:r>
      <w:r w:rsidRPr="00215681">
        <w:rPr>
          <w:rFonts w:ascii="Times New Roman" w:hAnsi="Times New Roman" w:cs="Times New Roman"/>
          <w:color w:val="000000"/>
          <w:sz w:val="28"/>
          <w:szCs w:val="28"/>
          <w:lang w:val="kk-KZ"/>
        </w:rPr>
        <w:softHyphen/>
        <w:t>сын</w:t>
      </w:r>
      <w:r w:rsidRPr="00215681">
        <w:rPr>
          <w:rFonts w:ascii="Times New Roman" w:hAnsi="Times New Roman" w:cs="Times New Roman"/>
          <w:color w:val="000000"/>
          <w:sz w:val="28"/>
          <w:szCs w:val="28"/>
          <w:lang w:val="kk-KZ"/>
        </w:rPr>
        <w:softHyphen/>
        <w:t>да тоқыма өнеркәсібін дамытудың егжей-тегжейлі мастер-жоспарларын әзір</w:t>
      </w:r>
      <w:r w:rsidRPr="00215681">
        <w:rPr>
          <w:rFonts w:ascii="Times New Roman" w:hAnsi="Times New Roman" w:cs="Times New Roman"/>
          <w:color w:val="000000"/>
          <w:sz w:val="28"/>
          <w:szCs w:val="28"/>
          <w:lang w:val="kk-KZ"/>
        </w:rPr>
        <w:softHyphen/>
        <w:t>лесін деген талап қойды. Осы талап негізінде Шымкент қаласында ашылған “Қазақ-орыс тоқыма альянсы” ЖШС кластерлік жүйенің тиімділігін дәлелдеп, аз уақыттың ішінде бүкіл ТМД елдеріндегі мақта талшығынан сұр кенеп шығара</w:t>
      </w:r>
      <w:r w:rsidRPr="00215681">
        <w:rPr>
          <w:rFonts w:ascii="Times New Roman" w:hAnsi="Times New Roman" w:cs="Times New Roman"/>
          <w:color w:val="000000"/>
          <w:sz w:val="28"/>
          <w:szCs w:val="28"/>
          <w:lang w:val="kk-KZ"/>
        </w:rPr>
        <w:softHyphen/>
        <w:t>тын ірі өндіріске айналды. Жылына 7129 тонна жіп, 12918 мың метр сұр кенеп шы</w:t>
      </w:r>
      <w:r w:rsidRPr="00215681">
        <w:rPr>
          <w:rFonts w:ascii="Times New Roman" w:hAnsi="Times New Roman" w:cs="Times New Roman"/>
          <w:color w:val="000000"/>
          <w:sz w:val="28"/>
          <w:szCs w:val="28"/>
          <w:lang w:val="kk-KZ"/>
        </w:rPr>
        <w:softHyphen/>
        <w:t>ғаратын осы кәсіпорын негізінде еліміздің заман талабына сай тоқыма өнеркәсібінің негізі қаланады деген үміт зор.</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4. Алдағы уақытта бұл салаға көптеп инвестиция тарту мәселесі күн тәртібінде тұр. Қазақстан Республикасы Жеңіл өнер</w:t>
      </w:r>
      <w:r w:rsidRPr="00215681">
        <w:rPr>
          <w:rFonts w:ascii="Times New Roman" w:hAnsi="Times New Roman" w:cs="Times New Roman"/>
          <w:color w:val="000000"/>
          <w:sz w:val="28"/>
          <w:szCs w:val="28"/>
          <w:lang w:val="kk-KZ"/>
        </w:rPr>
        <w:softHyphen/>
        <w:t>кәсібі кәсіпкерлерінің ассоциациясы мен Ин</w:t>
      </w:r>
      <w:r w:rsidRPr="00215681">
        <w:rPr>
          <w:rFonts w:ascii="Times New Roman" w:hAnsi="Times New Roman" w:cs="Times New Roman"/>
          <w:color w:val="000000"/>
          <w:sz w:val="28"/>
          <w:szCs w:val="28"/>
          <w:lang w:val="kk-KZ"/>
        </w:rPr>
        <w:softHyphen/>
      </w:r>
      <w:r w:rsidRPr="00215681">
        <w:rPr>
          <w:rFonts w:ascii="Times New Roman" w:hAnsi="Times New Roman" w:cs="Times New Roman"/>
          <w:color w:val="000000"/>
          <w:sz w:val="28"/>
          <w:szCs w:val="28"/>
          <w:lang w:val="kk-KZ"/>
        </w:rPr>
        <w:softHyphen/>
        <w:t>дустрия және сауда министрлігінің бас</w:t>
      </w:r>
      <w:r w:rsidRPr="00215681">
        <w:rPr>
          <w:rFonts w:ascii="Times New Roman" w:hAnsi="Times New Roman" w:cs="Times New Roman"/>
          <w:color w:val="000000"/>
          <w:sz w:val="28"/>
          <w:szCs w:val="28"/>
          <w:lang w:val="kk-KZ"/>
        </w:rPr>
        <w:softHyphen/>
        <w:t>та</w:t>
      </w:r>
      <w:r w:rsidRPr="00215681">
        <w:rPr>
          <w:rFonts w:ascii="Times New Roman" w:hAnsi="Times New Roman" w:cs="Times New Roman"/>
          <w:color w:val="000000"/>
          <w:sz w:val="28"/>
          <w:szCs w:val="28"/>
          <w:lang w:val="kk-KZ"/>
        </w:rPr>
        <w:softHyphen/>
      </w:r>
      <w:r w:rsidRPr="00215681">
        <w:rPr>
          <w:rFonts w:ascii="Times New Roman" w:hAnsi="Times New Roman" w:cs="Times New Roman"/>
          <w:color w:val="000000"/>
          <w:sz w:val="28"/>
          <w:szCs w:val="28"/>
          <w:lang w:val="kk-KZ"/>
        </w:rPr>
        <w:softHyphen/>
        <w:t>масымен Алматыда өткізілген V ор</w:t>
      </w:r>
      <w:r w:rsidRPr="00215681">
        <w:rPr>
          <w:rFonts w:ascii="Times New Roman" w:hAnsi="Times New Roman" w:cs="Times New Roman"/>
          <w:color w:val="000000"/>
          <w:sz w:val="28"/>
          <w:szCs w:val="28"/>
          <w:lang w:val="kk-KZ"/>
        </w:rPr>
        <w:softHyphen/>
        <w:t>та</w:t>
      </w:r>
      <w:r w:rsidRPr="00215681">
        <w:rPr>
          <w:rFonts w:ascii="Times New Roman" w:hAnsi="Times New Roman" w:cs="Times New Roman"/>
          <w:color w:val="000000"/>
          <w:sz w:val="28"/>
          <w:szCs w:val="28"/>
          <w:lang w:val="kk-KZ"/>
        </w:rPr>
        <w:softHyphen/>
        <w:t>лы</w:t>
      </w:r>
      <w:r w:rsidRPr="00215681">
        <w:rPr>
          <w:rFonts w:ascii="Times New Roman" w:hAnsi="Times New Roman" w:cs="Times New Roman"/>
          <w:color w:val="000000"/>
          <w:sz w:val="28"/>
          <w:szCs w:val="28"/>
          <w:lang w:val="kk-KZ"/>
        </w:rPr>
        <w:softHyphen/>
        <w:t>қа</w:t>
      </w:r>
      <w:r w:rsidRPr="00215681">
        <w:rPr>
          <w:rFonts w:ascii="Times New Roman" w:hAnsi="Times New Roman" w:cs="Times New Roman"/>
          <w:color w:val="000000"/>
          <w:sz w:val="28"/>
          <w:szCs w:val="28"/>
          <w:lang w:val="kk-KZ"/>
        </w:rPr>
        <w:softHyphen/>
      </w:r>
      <w:r w:rsidRPr="00215681">
        <w:rPr>
          <w:rFonts w:ascii="Times New Roman" w:hAnsi="Times New Roman" w:cs="Times New Roman"/>
          <w:color w:val="000000"/>
          <w:sz w:val="28"/>
          <w:szCs w:val="28"/>
          <w:lang w:val="kk-KZ"/>
        </w:rPr>
        <w:softHyphen/>
        <w:t>зиялық жеңіл өнеркәсіп көрмесінде бұл са</w:t>
      </w:r>
      <w:r w:rsidRPr="00215681">
        <w:rPr>
          <w:rFonts w:ascii="Times New Roman" w:hAnsi="Times New Roman" w:cs="Times New Roman"/>
          <w:color w:val="000000"/>
          <w:sz w:val="28"/>
          <w:szCs w:val="28"/>
          <w:lang w:val="kk-KZ"/>
        </w:rPr>
        <w:softHyphen/>
      </w:r>
      <w:r w:rsidRPr="00215681">
        <w:rPr>
          <w:rFonts w:ascii="Times New Roman" w:hAnsi="Times New Roman" w:cs="Times New Roman"/>
          <w:color w:val="000000"/>
          <w:sz w:val="28"/>
          <w:szCs w:val="28"/>
          <w:lang w:val="kk-KZ"/>
        </w:rPr>
        <w:softHyphen/>
        <w:t>ланың көкжиегін көріктендіретін бірқатар игі шараларға қол жеткізілді. Бұл шараларға елі</w:t>
      </w:r>
      <w:r w:rsidRPr="00215681">
        <w:rPr>
          <w:rFonts w:ascii="Times New Roman" w:hAnsi="Times New Roman" w:cs="Times New Roman"/>
          <w:color w:val="000000"/>
          <w:sz w:val="28"/>
          <w:szCs w:val="28"/>
          <w:lang w:val="kk-KZ"/>
        </w:rPr>
        <w:softHyphen/>
      </w:r>
      <w:r w:rsidRPr="00215681">
        <w:rPr>
          <w:rFonts w:ascii="Times New Roman" w:hAnsi="Times New Roman" w:cs="Times New Roman"/>
          <w:color w:val="000000"/>
          <w:sz w:val="28"/>
          <w:szCs w:val="28"/>
          <w:lang w:val="kk-KZ"/>
        </w:rPr>
        <w:softHyphen/>
        <w:t>міздің және шетелдердің 2,5 мыңнан ас</w:t>
      </w:r>
      <w:r w:rsidRPr="00215681">
        <w:rPr>
          <w:rFonts w:ascii="Times New Roman" w:hAnsi="Times New Roman" w:cs="Times New Roman"/>
          <w:color w:val="000000"/>
          <w:sz w:val="28"/>
          <w:szCs w:val="28"/>
          <w:lang w:val="kk-KZ"/>
        </w:rPr>
        <w:softHyphen/>
        <w:t>там мамандары қатысып, тәжірибе алмасты.</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 Бұл көрме қазақстандық және шет</w:t>
      </w:r>
      <w:r w:rsidRPr="00215681">
        <w:rPr>
          <w:rFonts w:ascii="Times New Roman" w:hAnsi="Times New Roman" w:cs="Times New Roman"/>
          <w:color w:val="000000"/>
          <w:sz w:val="28"/>
          <w:szCs w:val="28"/>
          <w:lang w:val="kk-KZ"/>
        </w:rPr>
        <w:softHyphen/>
        <w:t>елдік жеңіл өнеркәсіп саласының кәсіп</w:t>
      </w:r>
      <w:r w:rsidRPr="00215681">
        <w:rPr>
          <w:rFonts w:ascii="Times New Roman" w:hAnsi="Times New Roman" w:cs="Times New Roman"/>
          <w:color w:val="000000"/>
          <w:sz w:val="28"/>
          <w:szCs w:val="28"/>
          <w:lang w:val="kk-KZ"/>
        </w:rPr>
        <w:softHyphen/>
        <w:t xml:space="preserve">орындары үшін үлкен мүмкіндіктерге жол ашты, – дейді көрме менеджері Галина Сафарова. </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 Осы көрмені өткізу қарсаңында Қазақстан Республикасының Үкі</w:t>
      </w:r>
      <w:r w:rsidRPr="00215681">
        <w:rPr>
          <w:rFonts w:ascii="Times New Roman" w:hAnsi="Times New Roman" w:cs="Times New Roman"/>
          <w:color w:val="000000"/>
          <w:sz w:val="28"/>
          <w:szCs w:val="28"/>
          <w:lang w:val="kk-KZ"/>
        </w:rPr>
        <w:softHyphen/>
        <w:t>меті ІІ Тоқыма конгресін өткізген бола</w:t>
      </w:r>
      <w:r w:rsidRPr="00215681">
        <w:rPr>
          <w:rFonts w:ascii="Times New Roman" w:hAnsi="Times New Roman" w:cs="Times New Roman"/>
          <w:color w:val="000000"/>
          <w:sz w:val="28"/>
          <w:szCs w:val="28"/>
          <w:lang w:val="kk-KZ"/>
        </w:rPr>
        <w:softHyphen/>
        <w:t>тын. Міне, халықаралық деңгейде өткі</w:t>
      </w:r>
      <w:r w:rsidRPr="00215681">
        <w:rPr>
          <w:rFonts w:ascii="Times New Roman" w:hAnsi="Times New Roman" w:cs="Times New Roman"/>
          <w:color w:val="000000"/>
          <w:sz w:val="28"/>
          <w:szCs w:val="28"/>
          <w:lang w:val="kk-KZ"/>
        </w:rPr>
        <w:softHyphen/>
        <w:t>зілген осы үлкен екі шара еліміздің жеңіл өнеркәсібі саласын дамыту мақ</w:t>
      </w:r>
      <w:r w:rsidRPr="00215681">
        <w:rPr>
          <w:rFonts w:ascii="Times New Roman" w:hAnsi="Times New Roman" w:cs="Times New Roman"/>
          <w:color w:val="000000"/>
          <w:sz w:val="28"/>
          <w:szCs w:val="28"/>
          <w:lang w:val="kk-KZ"/>
        </w:rPr>
        <w:softHyphen/>
        <w:t>са</w:t>
      </w:r>
      <w:r w:rsidRPr="00215681">
        <w:rPr>
          <w:rFonts w:ascii="Times New Roman" w:hAnsi="Times New Roman" w:cs="Times New Roman"/>
          <w:color w:val="000000"/>
          <w:sz w:val="28"/>
          <w:szCs w:val="28"/>
          <w:lang w:val="kk-KZ"/>
        </w:rPr>
        <w:softHyphen/>
        <w:t>тындағы мемлекеттік саясатты айқындап, Үкімет тарапынан нақты жобаларды жү</w:t>
      </w:r>
      <w:r w:rsidRPr="00215681">
        <w:rPr>
          <w:rFonts w:ascii="Times New Roman" w:hAnsi="Times New Roman" w:cs="Times New Roman"/>
          <w:color w:val="000000"/>
          <w:sz w:val="28"/>
          <w:szCs w:val="28"/>
          <w:lang w:val="kk-KZ"/>
        </w:rPr>
        <w:softHyphen/>
        <w:t>зеге асыру үшін тиімді алғышарттар жасады.</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Иә, Қазақстан Үкіметі еліміздің жеңіл өнеркәсібін әлемдік озық технологияларға сай дамытудың жаңа бағдарламаларын белгілеп, алғашқы ірі жобаларды батыл жүзеге асыра бастады. Іске сәт! Жылқыбай Жағыппарұлы</w:t>
      </w:r>
    </w:p>
    <w:p w:rsidR="004940B2" w:rsidRPr="0066750C" w:rsidRDefault="004940B2" w:rsidP="00215681">
      <w:pPr>
        <w:shd w:val="clear" w:color="auto" w:fill="FFFFFF"/>
        <w:spacing w:after="0" w:line="240" w:lineRule="auto"/>
        <w:ind w:firstLine="708"/>
        <w:rPr>
          <w:rFonts w:ascii="Times New Roman" w:hAnsi="Times New Roman" w:cs="Times New Roman"/>
          <w:i/>
          <w:color w:val="000000"/>
          <w:sz w:val="28"/>
          <w:szCs w:val="28"/>
          <w:lang w:val="kk-KZ"/>
        </w:rPr>
      </w:pPr>
      <w:r w:rsidRPr="0066750C">
        <w:rPr>
          <w:rFonts w:ascii="Times New Roman" w:hAnsi="Times New Roman" w:cs="Times New Roman"/>
          <w:i/>
          <w:color w:val="000000"/>
          <w:sz w:val="28"/>
          <w:szCs w:val="28"/>
          <w:lang w:val="kk-KZ"/>
        </w:rPr>
        <w:t xml:space="preserve">2. Абзацтарға сай келетін ақпаратты көрсетіңіз (екеуі артық) </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А. Оңтүстік Қазақстандағы жеңілөнеркәсіп тоқыма өнеркәсібінің негізін қалады.</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 xml:space="preserve"> Ә. Көпжылдық тарихы бар жеңіл өнеркәсіп бүгінде импортқа тәуелді.</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Б. Жеңіл өнеркәсіп бойынша халықаралық кездесу елімізге пайдасын тигізді.</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В. Елбасының қолдауымен жеңіл өнеркәсіп дамып келеді.</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Г. Елімізде экономикалық дағдарыс өршіп тұр.</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Ғ. Жеңіл өнеркәсіптің дағдарысқа ұшырауы.</w:t>
      </w: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p>
    <w:p w:rsidR="004940B2" w:rsidRPr="00215681" w:rsidRDefault="004940B2" w:rsidP="00215681">
      <w:pPr>
        <w:shd w:val="clear" w:color="auto" w:fill="FFFFFF"/>
        <w:spacing w:after="0" w:line="240" w:lineRule="auto"/>
        <w:ind w:firstLine="708"/>
        <w:jc w:val="both"/>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1.....................         2 ........................      3..........................      4..........................</w:t>
      </w:r>
    </w:p>
    <w:p w:rsidR="004940B2" w:rsidRPr="00215681" w:rsidRDefault="004940B2" w:rsidP="00215681">
      <w:pPr>
        <w:shd w:val="clear" w:color="auto" w:fill="FFFFFF"/>
        <w:spacing w:after="0" w:line="240" w:lineRule="auto"/>
        <w:ind w:firstLine="708"/>
        <w:jc w:val="both"/>
        <w:rPr>
          <w:rFonts w:ascii="Times New Roman" w:hAnsi="Times New Roman" w:cs="Times New Roman"/>
          <w:b/>
          <w:color w:val="000000"/>
          <w:sz w:val="28"/>
          <w:szCs w:val="28"/>
          <w:lang w:val="kk-KZ"/>
        </w:rPr>
      </w:pPr>
    </w:p>
    <w:p w:rsidR="004940B2" w:rsidRPr="0066750C" w:rsidRDefault="004940B2" w:rsidP="00215681">
      <w:pPr>
        <w:shd w:val="clear" w:color="auto" w:fill="FFFFFF"/>
        <w:spacing w:after="0" w:line="240" w:lineRule="auto"/>
        <w:ind w:firstLine="708"/>
        <w:rPr>
          <w:rFonts w:ascii="Times New Roman" w:hAnsi="Times New Roman" w:cs="Times New Roman"/>
          <w:i/>
          <w:color w:val="000000"/>
          <w:sz w:val="28"/>
          <w:szCs w:val="28"/>
          <w:lang w:val="kk-KZ"/>
        </w:rPr>
      </w:pPr>
      <w:r w:rsidRPr="0066750C">
        <w:rPr>
          <w:rFonts w:ascii="Times New Roman" w:hAnsi="Times New Roman" w:cs="Times New Roman"/>
          <w:i/>
          <w:color w:val="000000"/>
          <w:sz w:val="28"/>
          <w:szCs w:val="28"/>
          <w:lang w:val="kk-KZ"/>
        </w:rPr>
        <w:t xml:space="preserve">3.Мәтін мазмұнына сай келетін 4 тұжырымды көрсетіңіз </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sz w:val="28"/>
          <w:szCs w:val="28"/>
          <w:lang w:val="kk-KZ"/>
        </w:rPr>
      </w:pPr>
      <w:r w:rsidRPr="00215681">
        <w:rPr>
          <w:rFonts w:ascii="Times New Roman" w:hAnsi="Times New Roman" w:cs="Times New Roman"/>
          <w:sz w:val="28"/>
          <w:szCs w:val="28"/>
          <w:lang w:val="kk-KZ"/>
        </w:rPr>
        <w:t>Қазақстанда жеңіл өнеркәсіпті дамыту үшін ішкі мүмкіндікті пайдалану керек.</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sz w:val="28"/>
          <w:szCs w:val="28"/>
          <w:lang w:val="kk-KZ"/>
        </w:rPr>
      </w:pPr>
      <w:r w:rsidRPr="00215681">
        <w:rPr>
          <w:rFonts w:ascii="Times New Roman" w:hAnsi="Times New Roman" w:cs="Times New Roman"/>
          <w:sz w:val="28"/>
          <w:szCs w:val="28"/>
          <w:lang w:val="kk-KZ"/>
        </w:rPr>
        <w:t>Жеңіл өнеркәсіптің дамымауы білікті  мамандардың жоқтығы</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color w:val="FF0000"/>
          <w:sz w:val="28"/>
          <w:szCs w:val="28"/>
          <w:lang w:val="kk-KZ"/>
        </w:rPr>
      </w:pPr>
      <w:r w:rsidRPr="00215681">
        <w:rPr>
          <w:rFonts w:ascii="Times New Roman" w:hAnsi="Times New Roman" w:cs="Times New Roman"/>
          <w:sz w:val="28"/>
          <w:szCs w:val="28"/>
          <w:lang w:val="kk-KZ"/>
        </w:rPr>
        <w:t xml:space="preserve"> Жеңіл өнеркәсіпті дамыту үшін  шикізат көздері жетіспейді</w:t>
      </w:r>
      <w:r w:rsidRPr="00215681">
        <w:rPr>
          <w:rFonts w:ascii="Times New Roman" w:hAnsi="Times New Roman" w:cs="Times New Roman"/>
          <w:color w:val="FF0000"/>
          <w:sz w:val="28"/>
          <w:szCs w:val="28"/>
          <w:lang w:val="kk-KZ"/>
        </w:rPr>
        <w:t>.</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Дағдарыс жеңіл өнеркәсіпке кері әсерін тигізді.</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Қазақстанның жеңіл өнеркәсібі импортқа тәуелді.</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Жеңіл өнеркәсіптің тарихы ерте дәуірде дамыған.</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Елбасы талабымен жеңіл өнеркәсіп жанданып келеді.</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Жеңіл өнеркәсіп – табыс көзі</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Елімізде өндірілетін өнімдер шетелге экспортталады.</w:t>
      </w:r>
    </w:p>
    <w:p w:rsidR="004940B2" w:rsidRPr="00215681" w:rsidRDefault="004940B2" w:rsidP="00B32A47">
      <w:pPr>
        <w:numPr>
          <w:ilvl w:val="0"/>
          <w:numId w:val="33"/>
        </w:numPr>
        <w:shd w:val="clear" w:color="auto" w:fill="FFFFFF"/>
        <w:spacing w:after="0" w:line="240" w:lineRule="auto"/>
        <w:ind w:left="0" w:firstLine="708"/>
        <w:rPr>
          <w:rFonts w:ascii="Times New Roman" w:hAnsi="Times New Roman" w:cs="Times New Roman"/>
          <w:color w:val="000000"/>
          <w:sz w:val="28"/>
          <w:szCs w:val="28"/>
          <w:lang w:val="kk-KZ"/>
        </w:rPr>
      </w:pPr>
      <w:r w:rsidRPr="00215681">
        <w:rPr>
          <w:rFonts w:ascii="Times New Roman" w:hAnsi="Times New Roman" w:cs="Times New Roman"/>
          <w:color w:val="000000"/>
          <w:sz w:val="28"/>
          <w:szCs w:val="28"/>
          <w:lang w:val="kk-KZ"/>
        </w:rPr>
        <w:t>Орта Азиялық  көрменің мақсаты ТМД елдерінің жеңіл өнеркәсібін дамыту.</w:t>
      </w:r>
    </w:p>
    <w:p w:rsidR="004940B2" w:rsidRPr="00215681" w:rsidRDefault="004940B2" w:rsidP="00215681">
      <w:pPr>
        <w:spacing w:after="0" w:line="240" w:lineRule="auto"/>
        <w:ind w:firstLine="708"/>
        <w:rPr>
          <w:rFonts w:ascii="Times New Roman" w:hAnsi="Times New Roman" w:cs="Times New Roman"/>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Default="00322BD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4940B2" w:rsidRPr="00215681" w:rsidRDefault="004940B2" w:rsidP="00B32A47">
      <w:pPr>
        <w:pStyle w:val="a3"/>
        <w:numPr>
          <w:ilvl w:val="0"/>
          <w:numId w:val="14"/>
        </w:numPr>
        <w:spacing w:after="0" w:line="240" w:lineRule="auto"/>
        <w:ind w:left="0" w:firstLine="708"/>
        <w:jc w:val="both"/>
        <w:rPr>
          <w:rFonts w:ascii="Times New Roman" w:hAnsi="Times New Roman" w:cs="Times New Roman"/>
          <w:color w:val="000000" w:themeColor="text1"/>
          <w:sz w:val="28"/>
          <w:szCs w:val="28"/>
        </w:rPr>
      </w:pPr>
      <w:r w:rsidRPr="00215681">
        <w:rPr>
          <w:rFonts w:ascii="Times New Roman" w:hAnsi="Times New Roman" w:cs="Times New Roman"/>
          <w:color w:val="000000" w:themeColor="text1"/>
          <w:sz w:val="28"/>
          <w:szCs w:val="28"/>
          <w:lang w:val="kk-KZ"/>
        </w:rPr>
        <w:t>Не себепті кейбір банктер жабылып қалады? Ойыңызды интеллектуалды карта арқылы дәлелдеңіз.</w:t>
      </w:r>
    </w:p>
    <w:p w:rsidR="004940B2" w:rsidRPr="00215681" w:rsidRDefault="004940B2" w:rsidP="00B32A47">
      <w:pPr>
        <w:pStyle w:val="a3"/>
        <w:numPr>
          <w:ilvl w:val="0"/>
          <w:numId w:val="14"/>
        </w:numPr>
        <w:spacing w:after="0" w:line="240" w:lineRule="auto"/>
        <w:ind w:left="0" w:firstLine="708"/>
        <w:jc w:val="both"/>
        <w:outlineLvl w:val="0"/>
        <w:rPr>
          <w:rFonts w:ascii="Times New Roman" w:eastAsia="Times New Roman" w:hAnsi="Times New Roman" w:cs="Times New Roman"/>
          <w:bCs/>
          <w:kern w:val="36"/>
          <w:sz w:val="28"/>
          <w:szCs w:val="28"/>
          <w:lang w:val="kk-KZ"/>
        </w:rPr>
      </w:pPr>
      <w:r w:rsidRPr="00215681">
        <w:rPr>
          <w:rFonts w:ascii="Times New Roman" w:eastAsia="Times New Roman" w:hAnsi="Times New Roman" w:cs="Times New Roman"/>
          <w:bCs/>
          <w:kern w:val="36"/>
          <w:sz w:val="28"/>
          <w:szCs w:val="28"/>
          <w:lang w:val="kk-KZ"/>
        </w:rPr>
        <w:t>Мақаланы оқыңыз</w:t>
      </w:r>
    </w:p>
    <w:p w:rsidR="004940B2" w:rsidRPr="00215681" w:rsidRDefault="004940B2" w:rsidP="00E90FB0">
      <w:pPr>
        <w:spacing w:after="0" w:line="240" w:lineRule="auto"/>
        <w:ind w:firstLine="708"/>
        <w:jc w:val="center"/>
        <w:outlineLvl w:val="0"/>
        <w:rPr>
          <w:rFonts w:ascii="Times New Roman" w:eastAsia="Times New Roman" w:hAnsi="Times New Roman" w:cs="Times New Roman"/>
          <w:bCs/>
          <w:kern w:val="36"/>
          <w:sz w:val="28"/>
          <w:szCs w:val="28"/>
        </w:rPr>
      </w:pPr>
      <w:r w:rsidRPr="00215681">
        <w:rPr>
          <w:rFonts w:ascii="Times New Roman" w:eastAsia="Times New Roman" w:hAnsi="Times New Roman" w:cs="Times New Roman"/>
          <w:bCs/>
          <w:kern w:val="36"/>
          <w:sz w:val="28"/>
          <w:szCs w:val="28"/>
        </w:rPr>
        <w:t>Банк нарығында бәсеке артты</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bCs/>
          <w:sz w:val="28"/>
          <w:szCs w:val="28"/>
        </w:rPr>
        <w:t xml:space="preserve">Қазақстанда келесі жылы жаңа </w:t>
      </w:r>
      <w:hyperlink r:id="rId59" w:tgtFrame="_blank" w:history="1">
        <w:r w:rsidRPr="00215681">
          <w:rPr>
            <w:rFonts w:ascii="Times New Roman" w:eastAsia="Times New Roman" w:hAnsi="Times New Roman" w:cs="Times New Roman"/>
            <w:bCs/>
            <w:sz w:val="28"/>
            <w:szCs w:val="28"/>
          </w:rPr>
          <w:t>банк</w:t>
        </w:r>
      </w:hyperlink>
      <w:r w:rsidRPr="00215681">
        <w:rPr>
          <w:rFonts w:ascii="Times New Roman" w:eastAsia="Times New Roman" w:hAnsi="Times New Roman" w:cs="Times New Roman"/>
          <w:bCs/>
          <w:sz w:val="28"/>
          <w:szCs w:val="28"/>
        </w:rPr>
        <w:t xml:space="preserve">тер пайда болуы мүмкін. Қазір олардың қожайындары салаға жауапты орган – </w:t>
      </w:r>
      <w:hyperlink r:id="rId60" w:tgtFrame="_blank" w:history="1">
        <w:r w:rsidRPr="00215681">
          <w:rPr>
            <w:rFonts w:ascii="Times New Roman" w:eastAsia="Times New Roman" w:hAnsi="Times New Roman" w:cs="Times New Roman"/>
            <w:bCs/>
            <w:sz w:val="28"/>
            <w:szCs w:val="28"/>
          </w:rPr>
          <w:t>Қаржы нарығы</w:t>
        </w:r>
      </w:hyperlink>
      <w:r w:rsidRPr="00215681">
        <w:rPr>
          <w:rFonts w:ascii="Times New Roman" w:eastAsia="Times New Roman" w:hAnsi="Times New Roman" w:cs="Times New Roman"/>
          <w:bCs/>
          <w:sz w:val="28"/>
          <w:szCs w:val="28"/>
        </w:rPr>
        <w:t>н реттеу және дамыту агенттігімен келіссөз жүргізіп, құрылу шарттарын талқылап жатыр. Егер нарыққа жаңа ойыншылар келсе, шектен тыс монополияланып бара жатқан отандық банк секторы бәсекелестікті дамытуға қарай бетбұрыс жасар ма еді. Сонымен бірге пандемияның банктерге майдай жаққаны байқалады: олардың таза табысының өзі триллион теңгеге жуықтады.</w:t>
      </w:r>
    </w:p>
    <w:p w:rsidR="004940B2" w:rsidRPr="00215681" w:rsidRDefault="004940B2" w:rsidP="00215681">
      <w:pPr>
        <w:spacing w:after="0" w:line="240" w:lineRule="auto"/>
        <w:ind w:firstLine="708"/>
        <w:jc w:val="both"/>
        <w:outlineLvl w:val="2"/>
        <w:rPr>
          <w:rFonts w:ascii="Times New Roman" w:eastAsia="Times New Roman" w:hAnsi="Times New Roman" w:cs="Times New Roman"/>
          <w:bCs/>
          <w:sz w:val="28"/>
          <w:szCs w:val="28"/>
        </w:rPr>
      </w:pPr>
      <w:r w:rsidRPr="00215681">
        <w:rPr>
          <w:rFonts w:ascii="Times New Roman" w:eastAsia="Times New Roman" w:hAnsi="Times New Roman" w:cs="Times New Roman"/>
          <w:bCs/>
          <w:sz w:val="28"/>
          <w:szCs w:val="28"/>
        </w:rPr>
        <w:t>МҚҰ-лардың қауқары қандай?</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Алда Қазақстанның банк на</w:t>
      </w:r>
      <w:r w:rsidRPr="00215681">
        <w:rPr>
          <w:rFonts w:ascii="Times New Roman" w:eastAsia="Times New Roman" w:hAnsi="Times New Roman" w:cs="Times New Roman"/>
          <w:sz w:val="28"/>
          <w:szCs w:val="28"/>
        </w:rPr>
        <w:softHyphen/>
        <w:t>ры</w:t>
      </w:r>
      <w:r w:rsidRPr="00215681">
        <w:rPr>
          <w:rFonts w:ascii="Times New Roman" w:eastAsia="Times New Roman" w:hAnsi="Times New Roman" w:cs="Times New Roman"/>
          <w:sz w:val="28"/>
          <w:szCs w:val="28"/>
        </w:rPr>
        <w:softHyphen/>
        <w:t>ғына бірден бірнеше жаңа ойын</w:t>
      </w:r>
      <w:r w:rsidRPr="00215681">
        <w:rPr>
          <w:rFonts w:ascii="Times New Roman" w:eastAsia="Times New Roman" w:hAnsi="Times New Roman" w:cs="Times New Roman"/>
          <w:sz w:val="28"/>
          <w:szCs w:val="28"/>
        </w:rPr>
        <w:softHyphen/>
        <w:t>шы шығуы мүмкін. Мысалы, екі микроқаржы ұйымы (МҚҰ) – KMF пен Solva банкке транс</w:t>
      </w:r>
      <w:r w:rsidRPr="00215681">
        <w:rPr>
          <w:rFonts w:ascii="Times New Roman" w:eastAsia="Times New Roman" w:hAnsi="Times New Roman" w:cs="Times New Roman"/>
          <w:sz w:val="28"/>
          <w:szCs w:val="28"/>
        </w:rPr>
        <w:softHyphen/>
        <w:t>фор</w:t>
      </w:r>
      <w:r w:rsidRPr="00215681">
        <w:rPr>
          <w:rFonts w:ascii="Times New Roman" w:eastAsia="Times New Roman" w:hAnsi="Times New Roman" w:cs="Times New Roman"/>
          <w:sz w:val="28"/>
          <w:szCs w:val="28"/>
        </w:rPr>
        <w:softHyphen/>
        <w:t>мациялануға ниетті екенін жа</w:t>
      </w:r>
      <w:r w:rsidRPr="00215681">
        <w:rPr>
          <w:rFonts w:ascii="Times New Roman" w:eastAsia="Times New Roman" w:hAnsi="Times New Roman" w:cs="Times New Roman"/>
          <w:sz w:val="28"/>
          <w:szCs w:val="28"/>
        </w:rPr>
        <w:softHyphen/>
        <w:t>рия</w:t>
      </w:r>
      <w:r w:rsidRPr="00215681">
        <w:rPr>
          <w:rFonts w:ascii="Times New Roman" w:eastAsia="Times New Roman" w:hAnsi="Times New Roman" w:cs="Times New Roman"/>
          <w:sz w:val="28"/>
          <w:szCs w:val="28"/>
        </w:rPr>
        <w:softHyphen/>
        <w:t>лады. Олар мемлекеттің МҚҰ-лар</w:t>
      </w:r>
      <w:r w:rsidRPr="00215681">
        <w:rPr>
          <w:rFonts w:ascii="Times New Roman" w:eastAsia="Times New Roman" w:hAnsi="Times New Roman" w:cs="Times New Roman"/>
          <w:sz w:val="28"/>
          <w:szCs w:val="28"/>
        </w:rPr>
        <w:softHyphen/>
        <w:t>дың банк ретінде қайта ұйымдасуы ережелерінің ақырғы нұсқасының қабылдануын күтіп отыр.</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«Барлығы трансформациялану шаттарына, сондай-ақ компания акционерлерінің ақырғы шешіміне байланысты болады. Мұндай ше</w:t>
      </w:r>
      <w:r w:rsidRPr="00215681">
        <w:rPr>
          <w:rFonts w:ascii="Times New Roman" w:eastAsia="Times New Roman" w:hAnsi="Times New Roman" w:cs="Times New Roman"/>
          <w:sz w:val="28"/>
          <w:szCs w:val="28"/>
        </w:rPr>
        <w:softHyphen/>
        <w:t>шім қабылданса, банкке айналу мер</w:t>
      </w:r>
      <w:r w:rsidRPr="00215681">
        <w:rPr>
          <w:rFonts w:ascii="Times New Roman" w:eastAsia="Times New Roman" w:hAnsi="Times New Roman" w:cs="Times New Roman"/>
          <w:sz w:val="28"/>
          <w:szCs w:val="28"/>
        </w:rPr>
        <w:softHyphen/>
        <w:t>зімі біздің техникалық, қар</w:t>
      </w:r>
      <w:r w:rsidRPr="00215681">
        <w:rPr>
          <w:rFonts w:ascii="Times New Roman" w:eastAsia="Times New Roman" w:hAnsi="Times New Roman" w:cs="Times New Roman"/>
          <w:sz w:val="28"/>
          <w:szCs w:val="28"/>
        </w:rPr>
        <w:softHyphen/>
        <w:t>жы</w:t>
      </w:r>
      <w:r w:rsidRPr="00215681">
        <w:rPr>
          <w:rFonts w:ascii="Times New Roman" w:eastAsia="Times New Roman" w:hAnsi="Times New Roman" w:cs="Times New Roman"/>
          <w:sz w:val="28"/>
          <w:szCs w:val="28"/>
        </w:rPr>
        <w:softHyphen/>
        <w:t>лық және ІТ мүмкіндіктерімізге қарай нақтыланады», – деді жур</w:t>
      </w:r>
      <w:r w:rsidRPr="00215681">
        <w:rPr>
          <w:rFonts w:ascii="Times New Roman" w:eastAsia="Times New Roman" w:hAnsi="Times New Roman" w:cs="Times New Roman"/>
          <w:sz w:val="28"/>
          <w:szCs w:val="28"/>
        </w:rPr>
        <w:softHyphen/>
        <w:t>на</w:t>
      </w:r>
      <w:r w:rsidRPr="00215681">
        <w:rPr>
          <w:rFonts w:ascii="Times New Roman" w:eastAsia="Times New Roman" w:hAnsi="Times New Roman" w:cs="Times New Roman"/>
          <w:sz w:val="28"/>
          <w:szCs w:val="28"/>
        </w:rPr>
        <w:softHyphen/>
        <w:t>листерге сұхбатында «KMF» МҚҰ басқарма төрағасы Шалқар Жүсіпов.</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Ал Solva МҚҰ бас директоры Анна Максимова компанияның белсенді түрде ауқымын арттырып жатқанын, банк ретінде қайта құ</w:t>
      </w:r>
      <w:r w:rsidRPr="00215681">
        <w:rPr>
          <w:rFonts w:ascii="Times New Roman" w:eastAsia="Times New Roman" w:hAnsi="Times New Roman" w:cs="Times New Roman"/>
          <w:sz w:val="28"/>
          <w:szCs w:val="28"/>
        </w:rPr>
        <w:softHyphen/>
        <w:t>рылу – оның дамуының жаңа қа</w:t>
      </w:r>
      <w:r w:rsidRPr="00215681">
        <w:rPr>
          <w:rFonts w:ascii="Times New Roman" w:eastAsia="Times New Roman" w:hAnsi="Times New Roman" w:cs="Times New Roman"/>
          <w:sz w:val="28"/>
          <w:szCs w:val="28"/>
        </w:rPr>
        <w:softHyphen/>
        <w:t>дамы, кезекті сатысы болатынын, әйтсе де бәрі МҚҰ-дан екінші деңгейлі банк мәртебесіне көшу рәсімдері мен талаптарына байла</w:t>
      </w:r>
      <w:r w:rsidRPr="00215681">
        <w:rPr>
          <w:rFonts w:ascii="Times New Roman" w:eastAsia="Times New Roman" w:hAnsi="Times New Roman" w:cs="Times New Roman"/>
          <w:sz w:val="28"/>
          <w:szCs w:val="28"/>
        </w:rPr>
        <w:softHyphen/>
        <w:t>ныс</w:t>
      </w:r>
      <w:r w:rsidRPr="00215681">
        <w:rPr>
          <w:rFonts w:ascii="Times New Roman" w:eastAsia="Times New Roman" w:hAnsi="Times New Roman" w:cs="Times New Roman"/>
          <w:sz w:val="28"/>
          <w:szCs w:val="28"/>
        </w:rPr>
        <w:softHyphen/>
        <w:t>ты екенін жеткізді. Solva (Он</w:t>
      </w:r>
      <w:r w:rsidRPr="00215681">
        <w:rPr>
          <w:rFonts w:ascii="Times New Roman" w:eastAsia="Times New Roman" w:hAnsi="Times New Roman" w:cs="Times New Roman"/>
          <w:sz w:val="28"/>
          <w:szCs w:val="28"/>
        </w:rPr>
        <w:softHyphen/>
        <w:t>лайнКазФинанс) – IDF Eurasia халықаралық қаржы тобына кіреді.</w:t>
      </w:r>
      <w:r w:rsidRPr="00215681">
        <w:rPr>
          <w:rFonts w:ascii="Times New Roman" w:eastAsia="Times New Roman" w:hAnsi="Times New Roman" w:cs="Times New Roman"/>
          <w:sz w:val="28"/>
          <w:szCs w:val="28"/>
          <w:lang w:val="kk-KZ"/>
        </w:rPr>
        <w:t xml:space="preserve"> </w:t>
      </w:r>
      <w:r w:rsidRPr="00215681">
        <w:rPr>
          <w:rFonts w:ascii="Times New Roman" w:eastAsia="Times New Roman" w:hAnsi="Times New Roman" w:cs="Times New Roman"/>
          <w:sz w:val="28"/>
          <w:szCs w:val="28"/>
        </w:rPr>
        <w:t>Жалпы, қаржылық реттеушінің дерегінше, республикада шамамен 220 микроқаржы ұйымының ли</w:t>
      </w:r>
      <w:r w:rsidRPr="00215681">
        <w:rPr>
          <w:rFonts w:ascii="Times New Roman" w:eastAsia="Times New Roman" w:hAnsi="Times New Roman" w:cs="Times New Roman"/>
          <w:sz w:val="28"/>
          <w:szCs w:val="28"/>
        </w:rPr>
        <w:softHyphen/>
        <w:t>цензиясы бар. Бірақ көбі әрекетсіз тұр.Банктер жиынтықты актив</w:t>
      </w:r>
      <w:r w:rsidRPr="00215681">
        <w:rPr>
          <w:rFonts w:ascii="Times New Roman" w:eastAsia="Times New Roman" w:hAnsi="Times New Roman" w:cs="Times New Roman"/>
          <w:sz w:val="28"/>
          <w:szCs w:val="28"/>
        </w:rPr>
        <w:softHyphen/>
        <w:t>тінің ауқымы жөнінен МҚҰ сек</w:t>
      </w:r>
      <w:r w:rsidRPr="00215681">
        <w:rPr>
          <w:rFonts w:ascii="Times New Roman" w:eastAsia="Times New Roman" w:hAnsi="Times New Roman" w:cs="Times New Roman"/>
          <w:sz w:val="28"/>
          <w:szCs w:val="28"/>
        </w:rPr>
        <w:softHyphen/>
        <w:t>торынан шамамен 24 есе үлкен. Дегенмен бұл сала да қарқынды дамып келеді.Тұтастай алғанда, ұсақ несие беру қызметін жүзеге асыратын ұйымдардың активтері 2021 жылғы қазан айында 1,5 триллион теңге</w:t>
      </w:r>
      <w:r w:rsidRPr="00215681">
        <w:rPr>
          <w:rFonts w:ascii="Times New Roman" w:eastAsia="Times New Roman" w:hAnsi="Times New Roman" w:cs="Times New Roman"/>
          <w:sz w:val="28"/>
          <w:szCs w:val="28"/>
        </w:rPr>
        <w:softHyphen/>
        <w:t>ден асты. Сөйтіп, бір тоқсанда 6%-ға, ал жыл басынан бері 22,4%-ға өсті. Әзірге бұл ұйымдардың ак</w:t>
      </w:r>
      <w:r w:rsidRPr="00215681">
        <w:rPr>
          <w:rFonts w:ascii="Times New Roman" w:eastAsia="Times New Roman" w:hAnsi="Times New Roman" w:cs="Times New Roman"/>
          <w:sz w:val="28"/>
          <w:szCs w:val="28"/>
        </w:rPr>
        <w:softHyphen/>
        <w:t>тивтері банк секторының жиын</w:t>
      </w:r>
      <w:r w:rsidRPr="00215681">
        <w:rPr>
          <w:rFonts w:ascii="Times New Roman" w:eastAsia="Times New Roman" w:hAnsi="Times New Roman" w:cs="Times New Roman"/>
          <w:sz w:val="28"/>
          <w:szCs w:val="28"/>
        </w:rPr>
        <w:softHyphen/>
        <w:t>тық активтерінің 3,7%-ына ғана бара-бар.Соның ішінде активтердің ең көп үлесі микроқаржы ұйымда</w:t>
      </w:r>
      <w:r w:rsidRPr="00215681">
        <w:rPr>
          <w:rFonts w:ascii="Times New Roman" w:eastAsia="Times New Roman" w:hAnsi="Times New Roman" w:cs="Times New Roman"/>
          <w:sz w:val="28"/>
          <w:szCs w:val="28"/>
        </w:rPr>
        <w:softHyphen/>
        <w:t>рына тиесілі: 714,7 миллиард теңге немесе 47,6%. Қалғаны келесідей үлес еншіледі: кредиттік серіктес</w:t>
      </w:r>
      <w:r w:rsidRPr="00215681">
        <w:rPr>
          <w:rFonts w:ascii="Times New Roman" w:eastAsia="Times New Roman" w:hAnsi="Times New Roman" w:cs="Times New Roman"/>
          <w:sz w:val="28"/>
          <w:szCs w:val="28"/>
        </w:rPr>
        <w:softHyphen/>
        <w:t>тіктер – 579,5 млрд теңге немесе 38,6%, ломбардтар – 206,6 млрд теңге немесе 13,8%.Ұсақ кредит беретін ұйымдар</w:t>
      </w:r>
      <w:r w:rsidRPr="00215681">
        <w:rPr>
          <w:rFonts w:ascii="Times New Roman" w:eastAsia="Times New Roman" w:hAnsi="Times New Roman" w:cs="Times New Roman"/>
          <w:sz w:val="28"/>
          <w:szCs w:val="28"/>
        </w:rPr>
        <w:softHyphen/>
        <w:t>дан халық несиені жиі алады. Се</w:t>
      </w:r>
      <w:r w:rsidRPr="00215681">
        <w:rPr>
          <w:rFonts w:ascii="Times New Roman" w:eastAsia="Times New Roman" w:hAnsi="Times New Roman" w:cs="Times New Roman"/>
          <w:sz w:val="28"/>
          <w:szCs w:val="28"/>
        </w:rPr>
        <w:softHyphen/>
        <w:t>бебі банктер ауыл-аймақтағы фи</w:t>
      </w:r>
      <w:r w:rsidRPr="00215681">
        <w:rPr>
          <w:rFonts w:ascii="Times New Roman" w:eastAsia="Times New Roman" w:hAnsi="Times New Roman" w:cs="Times New Roman"/>
          <w:sz w:val="28"/>
          <w:szCs w:val="28"/>
        </w:rPr>
        <w:softHyphen/>
        <w:t>лиалдарын жауып жатыр. Олардан босаған орынды МҚҰ-лар, кре</w:t>
      </w:r>
      <w:r w:rsidRPr="00215681">
        <w:rPr>
          <w:rFonts w:ascii="Times New Roman" w:eastAsia="Times New Roman" w:hAnsi="Times New Roman" w:cs="Times New Roman"/>
          <w:sz w:val="28"/>
          <w:szCs w:val="28"/>
        </w:rPr>
        <w:softHyphen/>
        <w:t>диттік серіктестіктер мен ломбард</w:t>
      </w:r>
      <w:r w:rsidRPr="00215681">
        <w:rPr>
          <w:rFonts w:ascii="Times New Roman" w:eastAsia="Times New Roman" w:hAnsi="Times New Roman" w:cs="Times New Roman"/>
          <w:sz w:val="28"/>
          <w:szCs w:val="28"/>
        </w:rPr>
        <w:softHyphen/>
        <w:t>тар басты. Сонымен, 2021 жылдың 3-тоқсанында бұл ұйымдар халық пен бизнеске 1,32 триллион теңге несие берген. Яғни, несиелендіруді бір тоқсанда 7,8%-ға, жыл басынан 27,8%-ға арттырды. Қаржылық реттеу агенттігі бұл сектордың бар</w:t>
      </w:r>
      <w:r w:rsidRPr="00215681">
        <w:rPr>
          <w:rFonts w:ascii="Times New Roman" w:eastAsia="Times New Roman" w:hAnsi="Times New Roman" w:cs="Times New Roman"/>
          <w:sz w:val="28"/>
          <w:szCs w:val="28"/>
        </w:rPr>
        <w:softHyphen/>
        <w:t>лық сегментінде жеке тұлғаларға берілген қарыздар өсіп бара жат</w:t>
      </w:r>
      <w:r w:rsidRPr="00215681">
        <w:rPr>
          <w:rFonts w:ascii="Times New Roman" w:eastAsia="Times New Roman" w:hAnsi="Times New Roman" w:cs="Times New Roman"/>
          <w:sz w:val="28"/>
          <w:szCs w:val="28"/>
        </w:rPr>
        <w:softHyphen/>
        <w:t>қанын хабарлады.</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Бұлардың берген қарызды өнді</w:t>
      </w:r>
      <w:r w:rsidRPr="00215681">
        <w:rPr>
          <w:rFonts w:ascii="Times New Roman" w:eastAsia="Times New Roman" w:hAnsi="Times New Roman" w:cs="Times New Roman"/>
          <w:sz w:val="28"/>
          <w:szCs w:val="28"/>
        </w:rPr>
        <w:softHyphen/>
        <w:t>ріп алу көрсеткіші жаман емес: биылғы қазандағы жағдай бойын</w:t>
      </w:r>
      <w:r w:rsidRPr="00215681">
        <w:rPr>
          <w:rFonts w:ascii="Times New Roman" w:eastAsia="Times New Roman" w:hAnsi="Times New Roman" w:cs="Times New Roman"/>
          <w:sz w:val="28"/>
          <w:szCs w:val="28"/>
        </w:rPr>
        <w:softHyphen/>
        <w:t>ша микроқаржы беретін ұйым</w:t>
      </w:r>
      <w:r w:rsidRPr="00215681">
        <w:rPr>
          <w:rFonts w:ascii="Times New Roman" w:eastAsia="Times New Roman" w:hAnsi="Times New Roman" w:cs="Times New Roman"/>
          <w:sz w:val="28"/>
          <w:szCs w:val="28"/>
        </w:rPr>
        <w:softHyphen/>
        <w:t>дар</w:t>
      </w:r>
      <w:r w:rsidRPr="00215681">
        <w:rPr>
          <w:rFonts w:ascii="Times New Roman" w:eastAsia="Times New Roman" w:hAnsi="Times New Roman" w:cs="Times New Roman"/>
          <w:sz w:val="28"/>
          <w:szCs w:val="28"/>
        </w:rPr>
        <w:softHyphen/>
        <w:t>дың жиынтық портфеліндегі төлеу мерзімі кешіктірілген және жұмыс істемейтін қарыздардың үлесі тиісінше 10,4% және 4,1%-ды ғана құрады. Салыстыру үшін айтсақ, банк</w:t>
      </w:r>
      <w:r w:rsidRPr="00215681">
        <w:rPr>
          <w:rFonts w:ascii="Times New Roman" w:eastAsia="Times New Roman" w:hAnsi="Times New Roman" w:cs="Times New Roman"/>
          <w:sz w:val="28"/>
          <w:szCs w:val="28"/>
        </w:rPr>
        <w:softHyphen/>
        <w:t>терде биылғы қарашадағы мәлімет бойынша төлемі енгізілмегеніне 90 күннен асып кеткен кредиттердің жалпы портфельдегі үлесі 4% (жыл басында – 6,9% болған).Айта кету керек, ірі МҚҰ-ларға банкке айналуға рұқсат етілетінін биылғы мамырда қаржылық рет</w:t>
      </w:r>
      <w:r w:rsidRPr="00215681">
        <w:rPr>
          <w:rFonts w:ascii="Times New Roman" w:eastAsia="Times New Roman" w:hAnsi="Times New Roman" w:cs="Times New Roman"/>
          <w:sz w:val="28"/>
          <w:szCs w:val="28"/>
        </w:rPr>
        <w:softHyphen/>
        <w:t>теу</w:t>
      </w:r>
      <w:r w:rsidRPr="00215681">
        <w:rPr>
          <w:rFonts w:ascii="Times New Roman" w:eastAsia="Times New Roman" w:hAnsi="Times New Roman" w:cs="Times New Roman"/>
          <w:sz w:val="28"/>
          <w:szCs w:val="28"/>
        </w:rPr>
        <w:softHyphen/>
        <w:t>шінің басшысы Мәдина Әбіл</w:t>
      </w:r>
      <w:r w:rsidRPr="00215681">
        <w:rPr>
          <w:rFonts w:ascii="Times New Roman" w:eastAsia="Times New Roman" w:hAnsi="Times New Roman" w:cs="Times New Roman"/>
          <w:sz w:val="28"/>
          <w:szCs w:val="28"/>
        </w:rPr>
        <w:softHyphen/>
        <w:t>қасымова жариялаған-тын: оның агенттігі «Микроқаржы қызметі ту</w:t>
      </w:r>
      <w:r w:rsidRPr="00215681">
        <w:rPr>
          <w:rFonts w:ascii="Times New Roman" w:eastAsia="Times New Roman" w:hAnsi="Times New Roman" w:cs="Times New Roman"/>
          <w:sz w:val="28"/>
          <w:szCs w:val="28"/>
        </w:rPr>
        <w:softHyphen/>
        <w:t>ралы» заңға түзетулер енгізетін жаңа заң жобасын әзірледі. Құжат келесі жылы қабылданады деп кү</w:t>
      </w:r>
      <w:r w:rsidRPr="00215681">
        <w:rPr>
          <w:rFonts w:ascii="Times New Roman" w:eastAsia="Times New Roman" w:hAnsi="Times New Roman" w:cs="Times New Roman"/>
          <w:sz w:val="28"/>
          <w:szCs w:val="28"/>
        </w:rPr>
        <w:softHyphen/>
        <w:t>тілуде. Онда микроқаржы ұйымда</w:t>
      </w:r>
      <w:r w:rsidRPr="00215681">
        <w:rPr>
          <w:rFonts w:ascii="Times New Roman" w:eastAsia="Times New Roman" w:hAnsi="Times New Roman" w:cs="Times New Roman"/>
          <w:sz w:val="28"/>
          <w:szCs w:val="28"/>
        </w:rPr>
        <w:softHyphen/>
        <w:t>рының банк ретінде қайта құры</w:t>
      </w:r>
      <w:r w:rsidRPr="00215681">
        <w:rPr>
          <w:rFonts w:ascii="Times New Roman" w:eastAsia="Times New Roman" w:hAnsi="Times New Roman" w:cs="Times New Roman"/>
          <w:sz w:val="28"/>
          <w:szCs w:val="28"/>
        </w:rPr>
        <w:softHyphen/>
        <w:t xml:space="preserve">луының шарттары мен рәсімдері қарастырылған. Сарапшылар 3-5 МҚҰ банкке айналуы мүмкін деп болжап отыр. </w:t>
      </w:r>
      <w:r w:rsidRPr="00215681">
        <w:rPr>
          <w:rFonts w:ascii="Times New Roman" w:eastAsia="Times New Roman" w:hAnsi="Times New Roman" w:cs="Times New Roman"/>
          <w:bCs/>
          <w:sz w:val="28"/>
          <w:szCs w:val="28"/>
        </w:rPr>
        <w:t xml:space="preserve">Банкке айналғаннан не пайда бар? </w:t>
      </w:r>
      <w:r w:rsidRPr="00215681">
        <w:rPr>
          <w:rFonts w:ascii="Times New Roman" w:eastAsia="Times New Roman" w:hAnsi="Times New Roman" w:cs="Times New Roman"/>
          <w:sz w:val="28"/>
          <w:szCs w:val="28"/>
        </w:rPr>
        <w:t>Қаржыгер, коуч Дмитрий Бу</w:t>
      </w:r>
      <w:r w:rsidRPr="00215681">
        <w:rPr>
          <w:rFonts w:ascii="Times New Roman" w:eastAsia="Times New Roman" w:hAnsi="Times New Roman" w:cs="Times New Roman"/>
          <w:sz w:val="28"/>
          <w:szCs w:val="28"/>
        </w:rPr>
        <w:softHyphen/>
        <w:t>лекбаев МҚҰ-лар банкке жаппай айналады деп үміттенбеген жөн дейді.«Бүкіл әлемде қаржылық ұйым</w:t>
      </w:r>
      <w:r w:rsidRPr="00215681">
        <w:rPr>
          <w:rFonts w:ascii="Times New Roman" w:eastAsia="Times New Roman" w:hAnsi="Times New Roman" w:cs="Times New Roman"/>
          <w:sz w:val="28"/>
          <w:szCs w:val="28"/>
        </w:rPr>
        <w:softHyphen/>
      </w:r>
      <w:r w:rsidRPr="00215681">
        <w:rPr>
          <w:rFonts w:ascii="Times New Roman" w:eastAsia="Times New Roman" w:hAnsi="Times New Roman" w:cs="Times New Roman"/>
          <w:sz w:val="28"/>
          <w:szCs w:val="28"/>
        </w:rPr>
        <w:softHyphen/>
        <w:t>дардың бір сегменттен екін</w:t>
      </w:r>
      <w:r w:rsidRPr="00215681">
        <w:rPr>
          <w:rFonts w:ascii="Times New Roman" w:eastAsia="Times New Roman" w:hAnsi="Times New Roman" w:cs="Times New Roman"/>
          <w:sz w:val="28"/>
          <w:szCs w:val="28"/>
        </w:rPr>
        <w:softHyphen/>
        <w:t>шісіне өтуі – қалыпты процесс. Сондықтан көлемі ұлғайған МҚҰ-лар банк секторына ауысуы мүм</w:t>
      </w:r>
      <w:r w:rsidRPr="00215681">
        <w:rPr>
          <w:rFonts w:ascii="Times New Roman" w:eastAsia="Times New Roman" w:hAnsi="Times New Roman" w:cs="Times New Roman"/>
          <w:sz w:val="28"/>
          <w:szCs w:val="28"/>
        </w:rPr>
        <w:softHyphen/>
        <w:t>кін. Бірақ жетістікке жетуі не</w:t>
      </w:r>
      <w:r w:rsidRPr="00215681">
        <w:rPr>
          <w:rFonts w:ascii="Times New Roman" w:eastAsia="Times New Roman" w:hAnsi="Times New Roman" w:cs="Times New Roman"/>
          <w:sz w:val="28"/>
          <w:szCs w:val="28"/>
        </w:rPr>
        <w:softHyphen/>
        <w:t>ғай</w:t>
      </w:r>
      <w:r w:rsidRPr="00215681">
        <w:rPr>
          <w:rFonts w:ascii="Times New Roman" w:eastAsia="Times New Roman" w:hAnsi="Times New Roman" w:cs="Times New Roman"/>
          <w:sz w:val="28"/>
          <w:szCs w:val="28"/>
        </w:rPr>
        <w:softHyphen/>
        <w:t>біл. Қазақстанда банктердің ірі</w:t>
      </w:r>
      <w:r w:rsidRPr="00215681">
        <w:rPr>
          <w:rFonts w:ascii="Times New Roman" w:eastAsia="Times New Roman" w:hAnsi="Times New Roman" w:cs="Times New Roman"/>
          <w:sz w:val="28"/>
          <w:szCs w:val="28"/>
        </w:rPr>
        <w:softHyphen/>
        <w:t>лену процесі жүріп жатыр, алпа</w:t>
      </w:r>
      <w:r w:rsidRPr="00215681">
        <w:rPr>
          <w:rFonts w:ascii="Times New Roman" w:eastAsia="Times New Roman" w:hAnsi="Times New Roman" w:cs="Times New Roman"/>
          <w:sz w:val="28"/>
          <w:szCs w:val="28"/>
        </w:rPr>
        <w:softHyphen/>
        <w:t>уыт</w:t>
      </w:r>
      <w:r w:rsidRPr="00215681">
        <w:rPr>
          <w:rFonts w:ascii="Times New Roman" w:eastAsia="Times New Roman" w:hAnsi="Times New Roman" w:cs="Times New Roman"/>
          <w:sz w:val="28"/>
          <w:szCs w:val="28"/>
        </w:rPr>
        <w:softHyphen/>
        <w:t>тар дәуірі туды. Мысалы, ке</w:t>
      </w:r>
      <w:r w:rsidRPr="00215681">
        <w:rPr>
          <w:rFonts w:ascii="Times New Roman" w:eastAsia="Times New Roman" w:hAnsi="Times New Roman" w:cs="Times New Roman"/>
          <w:sz w:val="28"/>
          <w:szCs w:val="28"/>
        </w:rPr>
        <w:softHyphen/>
        <w:t>зін</w:t>
      </w:r>
      <w:r w:rsidRPr="00215681">
        <w:rPr>
          <w:rFonts w:ascii="Times New Roman" w:eastAsia="Times New Roman" w:hAnsi="Times New Roman" w:cs="Times New Roman"/>
          <w:sz w:val="28"/>
          <w:szCs w:val="28"/>
        </w:rPr>
        <w:softHyphen/>
        <w:t>де «Казпромбанк», «Апогей банк», қырғыздың «Энергобанкін», Ресейдің «Сибирь», Тәжікстанның «Сохибкорбанк» секілді қаржылық ұйымдарды қосып алған АТФ банкінің өзі енді жұтылып кетті: 2021 жылғы 6 қыркүйекте толы</w:t>
      </w:r>
      <w:r w:rsidRPr="00215681">
        <w:rPr>
          <w:rFonts w:ascii="Times New Roman" w:eastAsia="Times New Roman" w:hAnsi="Times New Roman" w:cs="Times New Roman"/>
          <w:sz w:val="28"/>
          <w:szCs w:val="28"/>
        </w:rPr>
        <w:softHyphen/>
        <w:t>ғы</w:t>
      </w:r>
      <w:r w:rsidRPr="00215681">
        <w:rPr>
          <w:rFonts w:ascii="Times New Roman" w:eastAsia="Times New Roman" w:hAnsi="Times New Roman" w:cs="Times New Roman"/>
          <w:sz w:val="28"/>
          <w:szCs w:val="28"/>
        </w:rPr>
        <w:softHyphen/>
        <w:t>мен Jysan Bank-ке қосылып, ли</w:t>
      </w:r>
      <w:r w:rsidRPr="00215681">
        <w:rPr>
          <w:rFonts w:ascii="Times New Roman" w:eastAsia="Times New Roman" w:hAnsi="Times New Roman" w:cs="Times New Roman"/>
          <w:sz w:val="28"/>
          <w:szCs w:val="28"/>
        </w:rPr>
        <w:softHyphen/>
        <w:t>цензиясын жойды. Басқаларында да солай. Қазір банктер техно</w:t>
      </w:r>
      <w:r w:rsidRPr="00215681">
        <w:rPr>
          <w:rFonts w:ascii="Times New Roman" w:eastAsia="Times New Roman" w:hAnsi="Times New Roman" w:cs="Times New Roman"/>
          <w:sz w:val="28"/>
          <w:szCs w:val="28"/>
        </w:rPr>
        <w:softHyphen/>
        <w:t>ло</w:t>
      </w:r>
      <w:r w:rsidRPr="00215681">
        <w:rPr>
          <w:rFonts w:ascii="Times New Roman" w:eastAsia="Times New Roman" w:hAnsi="Times New Roman" w:cs="Times New Roman"/>
          <w:sz w:val="28"/>
          <w:szCs w:val="28"/>
        </w:rPr>
        <w:softHyphen/>
        <w:t>гиялық компанияларға айналды, төл қаржылық және өзге экожү</w:t>
      </w:r>
      <w:r w:rsidRPr="00215681">
        <w:rPr>
          <w:rFonts w:ascii="Times New Roman" w:eastAsia="Times New Roman" w:hAnsi="Times New Roman" w:cs="Times New Roman"/>
          <w:sz w:val="28"/>
          <w:szCs w:val="28"/>
        </w:rPr>
        <w:softHyphen/>
        <w:t>йе</w:t>
      </w:r>
      <w:r w:rsidRPr="00215681">
        <w:rPr>
          <w:rFonts w:ascii="Times New Roman" w:eastAsia="Times New Roman" w:hAnsi="Times New Roman" w:cs="Times New Roman"/>
          <w:sz w:val="28"/>
          <w:szCs w:val="28"/>
        </w:rPr>
        <w:softHyphen/>
        <w:t>лерін түзуде, ІТ-компания</w:t>
      </w:r>
      <w:r w:rsidRPr="00215681">
        <w:rPr>
          <w:rFonts w:ascii="Times New Roman" w:eastAsia="Times New Roman" w:hAnsi="Times New Roman" w:cs="Times New Roman"/>
          <w:sz w:val="28"/>
          <w:szCs w:val="28"/>
        </w:rPr>
        <w:softHyphen/>
        <w:t>ла</w:t>
      </w:r>
      <w:r w:rsidRPr="00215681">
        <w:rPr>
          <w:rFonts w:ascii="Times New Roman" w:eastAsia="Times New Roman" w:hAnsi="Times New Roman" w:cs="Times New Roman"/>
          <w:sz w:val="28"/>
          <w:szCs w:val="28"/>
        </w:rPr>
        <w:softHyphen/>
        <w:t>ры</w:t>
      </w:r>
      <w:r w:rsidRPr="00215681">
        <w:rPr>
          <w:rFonts w:ascii="Times New Roman" w:eastAsia="Times New Roman" w:hAnsi="Times New Roman" w:cs="Times New Roman"/>
          <w:sz w:val="28"/>
          <w:szCs w:val="28"/>
        </w:rPr>
        <w:softHyphen/>
        <w:t>мен, ритейлмен бірлесіп, элек</w:t>
      </w:r>
      <w:r w:rsidRPr="00215681">
        <w:rPr>
          <w:rFonts w:ascii="Times New Roman" w:eastAsia="Times New Roman" w:hAnsi="Times New Roman" w:cs="Times New Roman"/>
          <w:sz w:val="28"/>
          <w:szCs w:val="28"/>
        </w:rPr>
        <w:softHyphen/>
        <w:t>трон</w:t>
      </w:r>
      <w:r w:rsidRPr="00215681">
        <w:rPr>
          <w:rFonts w:ascii="Times New Roman" w:eastAsia="Times New Roman" w:hAnsi="Times New Roman" w:cs="Times New Roman"/>
          <w:sz w:val="28"/>
          <w:szCs w:val="28"/>
        </w:rPr>
        <w:softHyphen/>
        <w:t>ды коммерцияны дамытуда», – деді сарапшы. Бұл МҚҰ-лардың қолынан келе ме? Келсе, неге бұған дейін соны жасап, атағын шығармады? Қазақстанда банк ашу үшін кем дегенде 200 миллион доллар қажет. Ал микроқаржылық қызметті жүзеге асыратын ұйымның жарғы</w:t>
      </w:r>
      <w:r w:rsidRPr="00215681">
        <w:rPr>
          <w:rFonts w:ascii="Times New Roman" w:eastAsia="Times New Roman" w:hAnsi="Times New Roman" w:cs="Times New Roman"/>
          <w:sz w:val="28"/>
          <w:szCs w:val="28"/>
        </w:rPr>
        <w:softHyphen/>
        <w:t>лық және меншікті капиталының ең төменгі мөлшері 2022 жылғы 1 қаңтардан бастап – 70 млн, ал 2023 жылғы 1 қаңтардан бастап 100 млн теңге ғана. 2019 жылы сол жаңа талаптар күшіне енгенде МҚҰ-лар осының өзін көпсініп, шу шы</w:t>
      </w:r>
      <w:r w:rsidRPr="00215681">
        <w:rPr>
          <w:rFonts w:ascii="Times New Roman" w:eastAsia="Times New Roman" w:hAnsi="Times New Roman" w:cs="Times New Roman"/>
          <w:sz w:val="28"/>
          <w:szCs w:val="28"/>
        </w:rPr>
        <w:softHyphen/>
        <w:t>ғарғаны есте.</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«Кезінде өңірлерге жанталаса өркен жайған банктер бір-екі жыл</w:t>
      </w:r>
      <w:r w:rsidRPr="00215681">
        <w:rPr>
          <w:rFonts w:ascii="Times New Roman" w:eastAsia="Times New Roman" w:hAnsi="Times New Roman" w:cs="Times New Roman"/>
          <w:sz w:val="28"/>
          <w:szCs w:val="28"/>
        </w:rPr>
        <w:softHyphen/>
        <w:t>дан бері филиалдық желілерін қар</w:t>
      </w:r>
      <w:r w:rsidRPr="00215681">
        <w:rPr>
          <w:rFonts w:ascii="Times New Roman" w:eastAsia="Times New Roman" w:hAnsi="Times New Roman" w:cs="Times New Roman"/>
          <w:sz w:val="28"/>
          <w:szCs w:val="28"/>
        </w:rPr>
        <w:softHyphen/>
        <w:t>қынды түрде оңтайландырып келеді. Осыған қарап кейбір са</w:t>
      </w:r>
      <w:r w:rsidRPr="00215681">
        <w:rPr>
          <w:rFonts w:ascii="Times New Roman" w:eastAsia="Times New Roman" w:hAnsi="Times New Roman" w:cs="Times New Roman"/>
          <w:sz w:val="28"/>
          <w:szCs w:val="28"/>
        </w:rPr>
        <w:softHyphen/>
        <w:t>рап</w:t>
      </w:r>
      <w:r w:rsidRPr="00215681">
        <w:rPr>
          <w:rFonts w:ascii="Times New Roman" w:eastAsia="Times New Roman" w:hAnsi="Times New Roman" w:cs="Times New Roman"/>
          <w:sz w:val="28"/>
          <w:szCs w:val="28"/>
        </w:rPr>
        <w:softHyphen/>
        <w:t>шы «МҚҰ-лар банкке айналса, ауыл-аймақтағы тұрғындарға қар</w:t>
      </w:r>
      <w:r w:rsidRPr="00215681">
        <w:rPr>
          <w:rFonts w:ascii="Times New Roman" w:eastAsia="Times New Roman" w:hAnsi="Times New Roman" w:cs="Times New Roman"/>
          <w:sz w:val="28"/>
          <w:szCs w:val="28"/>
        </w:rPr>
        <w:softHyphen/>
        <w:t>жылық қызметтер қайта қол</w:t>
      </w:r>
      <w:r w:rsidRPr="00215681">
        <w:rPr>
          <w:rFonts w:ascii="Times New Roman" w:eastAsia="Times New Roman" w:hAnsi="Times New Roman" w:cs="Times New Roman"/>
          <w:sz w:val="28"/>
          <w:szCs w:val="28"/>
        </w:rPr>
        <w:softHyphen/>
        <w:t>же</w:t>
      </w:r>
      <w:r w:rsidRPr="00215681">
        <w:rPr>
          <w:rFonts w:ascii="Times New Roman" w:eastAsia="Times New Roman" w:hAnsi="Times New Roman" w:cs="Times New Roman"/>
          <w:sz w:val="28"/>
          <w:szCs w:val="28"/>
        </w:rPr>
        <w:softHyphen/>
        <w:t>тімді бо</w:t>
      </w:r>
      <w:r w:rsidRPr="00215681">
        <w:rPr>
          <w:rFonts w:ascii="Times New Roman" w:eastAsia="Times New Roman" w:hAnsi="Times New Roman" w:cs="Times New Roman"/>
          <w:sz w:val="28"/>
          <w:szCs w:val="28"/>
        </w:rPr>
        <w:softHyphen/>
        <w:t>лады» деген пікір білдірді. Бірақ мұн</w:t>
      </w:r>
      <w:r w:rsidRPr="00215681">
        <w:rPr>
          <w:rFonts w:ascii="Times New Roman" w:eastAsia="Times New Roman" w:hAnsi="Times New Roman" w:cs="Times New Roman"/>
          <w:sz w:val="28"/>
          <w:szCs w:val="28"/>
        </w:rPr>
        <w:softHyphen/>
        <w:t>дай байламдар ескіріп қалды. Әрине, МҚҰ-лардың қыз</w:t>
      </w:r>
      <w:r w:rsidRPr="00215681">
        <w:rPr>
          <w:rFonts w:ascii="Times New Roman" w:eastAsia="Times New Roman" w:hAnsi="Times New Roman" w:cs="Times New Roman"/>
          <w:sz w:val="28"/>
          <w:szCs w:val="28"/>
        </w:rPr>
        <w:softHyphen/>
        <w:t>меті не</w:t>
      </w:r>
      <w:r w:rsidRPr="00215681">
        <w:rPr>
          <w:rFonts w:ascii="Times New Roman" w:eastAsia="Times New Roman" w:hAnsi="Times New Roman" w:cs="Times New Roman"/>
          <w:sz w:val="28"/>
          <w:szCs w:val="28"/>
        </w:rPr>
        <w:softHyphen/>
        <w:t>гізінен, ауылдық жерде шоғыр</w:t>
      </w:r>
      <w:r w:rsidRPr="00215681">
        <w:rPr>
          <w:rFonts w:ascii="Times New Roman" w:eastAsia="Times New Roman" w:hAnsi="Times New Roman" w:cs="Times New Roman"/>
          <w:sz w:val="28"/>
          <w:szCs w:val="28"/>
        </w:rPr>
        <w:softHyphen/>
        <w:t>ланған, клиенттерінің, қа</w:t>
      </w:r>
      <w:r w:rsidRPr="00215681">
        <w:rPr>
          <w:rFonts w:ascii="Times New Roman" w:eastAsia="Times New Roman" w:hAnsi="Times New Roman" w:cs="Times New Roman"/>
          <w:sz w:val="28"/>
          <w:szCs w:val="28"/>
        </w:rPr>
        <w:softHyphen/>
        <w:t>рыз алу</w:t>
      </w:r>
      <w:r w:rsidRPr="00215681">
        <w:rPr>
          <w:rFonts w:ascii="Times New Roman" w:eastAsia="Times New Roman" w:hAnsi="Times New Roman" w:cs="Times New Roman"/>
          <w:sz w:val="28"/>
          <w:szCs w:val="28"/>
        </w:rPr>
        <w:softHyphen/>
        <w:t>шы</w:t>
      </w:r>
      <w:r w:rsidRPr="00215681">
        <w:rPr>
          <w:rFonts w:ascii="Times New Roman" w:eastAsia="Times New Roman" w:hAnsi="Times New Roman" w:cs="Times New Roman"/>
          <w:sz w:val="28"/>
          <w:szCs w:val="28"/>
        </w:rPr>
        <w:softHyphen/>
        <w:t>ларының 70%-ы – ауыл тұр</w:t>
      </w:r>
      <w:r w:rsidRPr="00215681">
        <w:rPr>
          <w:rFonts w:ascii="Times New Roman" w:eastAsia="Times New Roman" w:hAnsi="Times New Roman" w:cs="Times New Roman"/>
          <w:sz w:val="28"/>
          <w:szCs w:val="28"/>
        </w:rPr>
        <w:softHyphen/>
        <w:t>ғындары. Бірақ технология да</w:t>
      </w:r>
      <w:r w:rsidRPr="00215681">
        <w:rPr>
          <w:rFonts w:ascii="Times New Roman" w:eastAsia="Times New Roman" w:hAnsi="Times New Roman" w:cs="Times New Roman"/>
          <w:sz w:val="28"/>
          <w:szCs w:val="28"/>
        </w:rPr>
        <w:softHyphen/>
      </w:r>
      <w:r w:rsidRPr="00215681">
        <w:rPr>
          <w:rFonts w:ascii="Times New Roman" w:eastAsia="Times New Roman" w:hAnsi="Times New Roman" w:cs="Times New Roman"/>
          <w:sz w:val="28"/>
          <w:szCs w:val="28"/>
        </w:rPr>
        <w:softHyphen/>
        <w:t>мыған қазіргі заманда қазақ</w:t>
      </w:r>
      <w:r w:rsidRPr="00215681">
        <w:rPr>
          <w:rFonts w:ascii="Times New Roman" w:eastAsia="Times New Roman" w:hAnsi="Times New Roman" w:cs="Times New Roman"/>
          <w:sz w:val="28"/>
          <w:szCs w:val="28"/>
        </w:rPr>
        <w:softHyphen/>
        <w:t>стан</w:t>
      </w:r>
      <w:r w:rsidRPr="00215681">
        <w:rPr>
          <w:rFonts w:ascii="Times New Roman" w:eastAsia="Times New Roman" w:hAnsi="Times New Roman" w:cs="Times New Roman"/>
          <w:sz w:val="28"/>
          <w:szCs w:val="28"/>
        </w:rPr>
        <w:softHyphen/>
        <w:t>дықтар ауыл түгіл әлемнің кез кел</w:t>
      </w:r>
      <w:r w:rsidRPr="00215681">
        <w:rPr>
          <w:rFonts w:ascii="Times New Roman" w:eastAsia="Times New Roman" w:hAnsi="Times New Roman" w:cs="Times New Roman"/>
          <w:sz w:val="28"/>
          <w:szCs w:val="28"/>
        </w:rPr>
        <w:softHyphen/>
        <w:t>ген жерінде жүріп онлайн қа</w:t>
      </w:r>
      <w:r w:rsidRPr="00215681">
        <w:rPr>
          <w:rFonts w:ascii="Times New Roman" w:eastAsia="Times New Roman" w:hAnsi="Times New Roman" w:cs="Times New Roman"/>
          <w:sz w:val="28"/>
          <w:szCs w:val="28"/>
        </w:rPr>
        <w:softHyphen/>
        <w:t>рыз рәсімдеп, депозит аша алады. Өзге банктік өнімдер белсенді цифрландырылып жатыр», – деді қаржыгер.</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Жалпы, микроқаржы ұйым</w:t>
      </w:r>
      <w:r w:rsidRPr="00215681">
        <w:rPr>
          <w:rFonts w:ascii="Times New Roman" w:eastAsia="Times New Roman" w:hAnsi="Times New Roman" w:cs="Times New Roman"/>
          <w:sz w:val="28"/>
          <w:szCs w:val="28"/>
        </w:rPr>
        <w:softHyphen/>
        <w:t>дары осы мәртебесін сақтау арқа</w:t>
      </w:r>
      <w:r w:rsidRPr="00215681">
        <w:rPr>
          <w:rFonts w:ascii="Times New Roman" w:eastAsia="Times New Roman" w:hAnsi="Times New Roman" w:cs="Times New Roman"/>
          <w:sz w:val="28"/>
          <w:szCs w:val="28"/>
        </w:rPr>
        <w:softHyphen/>
        <w:t>сында дағдарысты кезеңнен шы</w:t>
      </w:r>
      <w:r w:rsidRPr="00215681">
        <w:rPr>
          <w:rFonts w:ascii="Times New Roman" w:eastAsia="Times New Roman" w:hAnsi="Times New Roman" w:cs="Times New Roman"/>
          <w:sz w:val="28"/>
          <w:szCs w:val="28"/>
        </w:rPr>
        <w:softHyphen/>
        <w:t>ғып келеді. Себебі ел Үкіметі және әкімдіктер МҚҰ-лармен тізе қо</w:t>
      </w:r>
      <w:r w:rsidRPr="00215681">
        <w:rPr>
          <w:rFonts w:ascii="Times New Roman" w:eastAsia="Times New Roman" w:hAnsi="Times New Roman" w:cs="Times New Roman"/>
          <w:sz w:val="28"/>
          <w:szCs w:val="28"/>
        </w:rPr>
        <w:softHyphen/>
        <w:t>сып, оларды өңірлерде азамат</w:t>
      </w:r>
      <w:r w:rsidRPr="00215681">
        <w:rPr>
          <w:rFonts w:ascii="Times New Roman" w:eastAsia="Times New Roman" w:hAnsi="Times New Roman" w:cs="Times New Roman"/>
          <w:sz w:val="28"/>
          <w:szCs w:val="28"/>
        </w:rPr>
        <w:softHyphen/>
        <w:t>тардың кәсіпкерлік белсенділігін арттыру, шағын және орта бизнес субъектілерін қаржылай демеу те</w:t>
      </w:r>
      <w:r w:rsidRPr="00215681">
        <w:rPr>
          <w:rFonts w:ascii="Times New Roman" w:eastAsia="Times New Roman" w:hAnsi="Times New Roman" w:cs="Times New Roman"/>
          <w:sz w:val="28"/>
          <w:szCs w:val="28"/>
        </w:rPr>
        <w:softHyphen/>
        <w:t>тігі ретінде пайдаланады. Мем</w:t>
      </w:r>
      <w:r w:rsidRPr="00215681">
        <w:rPr>
          <w:rFonts w:ascii="Times New Roman" w:eastAsia="Times New Roman" w:hAnsi="Times New Roman" w:cs="Times New Roman"/>
          <w:sz w:val="28"/>
          <w:szCs w:val="28"/>
        </w:rPr>
        <w:softHyphen/>
      </w:r>
      <w:r w:rsidRPr="00215681">
        <w:rPr>
          <w:rFonts w:ascii="Times New Roman" w:eastAsia="Times New Roman" w:hAnsi="Times New Roman" w:cs="Times New Roman"/>
          <w:sz w:val="28"/>
          <w:szCs w:val="28"/>
        </w:rPr>
        <w:softHyphen/>
        <w:t>бағдарламалар, жаңа ұлттық жо</w:t>
      </w:r>
      <w:r w:rsidRPr="00215681">
        <w:rPr>
          <w:rFonts w:ascii="Times New Roman" w:eastAsia="Times New Roman" w:hAnsi="Times New Roman" w:cs="Times New Roman"/>
          <w:sz w:val="28"/>
          <w:szCs w:val="28"/>
        </w:rPr>
        <w:softHyphen/>
        <w:t>балар да ауыл-аймақта соларға иек артады.</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Егер МҚҰ банкке айналса, бизнес пен бұқараның депозит</w:t>
      </w:r>
      <w:r w:rsidRPr="00215681">
        <w:rPr>
          <w:rFonts w:ascii="Times New Roman" w:eastAsia="Times New Roman" w:hAnsi="Times New Roman" w:cs="Times New Roman"/>
          <w:sz w:val="28"/>
          <w:szCs w:val="28"/>
        </w:rPr>
        <w:softHyphen/>
        <w:t>терін тарту, есепшоттар ашып, жүргізу, ақша аударымдары бо</w:t>
      </w:r>
      <w:r w:rsidRPr="00215681">
        <w:rPr>
          <w:rFonts w:ascii="Times New Roman" w:eastAsia="Times New Roman" w:hAnsi="Times New Roman" w:cs="Times New Roman"/>
          <w:sz w:val="28"/>
          <w:szCs w:val="28"/>
        </w:rPr>
        <w:softHyphen/>
        <w:t>йынша қызмет көрсету, банктік карталар шығару сияқты банктік операцияларды жүзеге асыруға мүмкіндік алады. Бірақ бұдан қан</w:t>
      </w:r>
      <w:r w:rsidRPr="00215681">
        <w:rPr>
          <w:rFonts w:ascii="Times New Roman" w:eastAsia="Times New Roman" w:hAnsi="Times New Roman" w:cs="Times New Roman"/>
          <w:sz w:val="28"/>
          <w:szCs w:val="28"/>
        </w:rPr>
        <w:softHyphen/>
        <w:t>шалықты байып кетері, табысқа жетері белгісіз.</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Банктердің МҚҰ-лардан тағы бір артықшылығы – банктер өз бетінше халықаралық есепшоттар ашып, халықаралық төлем жүйе</w:t>
      </w:r>
      <w:r w:rsidRPr="00215681">
        <w:rPr>
          <w:rFonts w:ascii="Times New Roman" w:eastAsia="Times New Roman" w:hAnsi="Times New Roman" w:cs="Times New Roman"/>
          <w:sz w:val="28"/>
          <w:szCs w:val="28"/>
        </w:rPr>
        <w:softHyphen/>
        <w:t>лерімен тікелей ынтымақтаса, шет</w:t>
      </w:r>
      <w:r w:rsidRPr="00215681">
        <w:rPr>
          <w:rFonts w:ascii="Times New Roman" w:eastAsia="Times New Roman" w:hAnsi="Times New Roman" w:cs="Times New Roman"/>
          <w:sz w:val="28"/>
          <w:szCs w:val="28"/>
        </w:rPr>
        <w:softHyphen/>
        <w:t>елден несие тарта алады.</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Қалай болғанда да, бүгінде бір</w:t>
      </w:r>
      <w:r w:rsidRPr="00215681">
        <w:rPr>
          <w:rFonts w:ascii="Times New Roman" w:eastAsia="Times New Roman" w:hAnsi="Times New Roman" w:cs="Times New Roman"/>
          <w:sz w:val="28"/>
          <w:szCs w:val="28"/>
        </w:rPr>
        <w:softHyphen/>
        <w:t>қатар ірі МҚҰ қожайындары банк секторына «көшудің» жақсылық</w:t>
      </w:r>
      <w:r w:rsidRPr="00215681">
        <w:rPr>
          <w:rFonts w:ascii="Times New Roman" w:eastAsia="Times New Roman" w:hAnsi="Times New Roman" w:cs="Times New Roman"/>
          <w:sz w:val="28"/>
          <w:szCs w:val="28"/>
        </w:rPr>
        <w:softHyphen/>
        <w:t>тары мен кемшіліктерін таразыға тең тартып, бағамдап жатқанға ұқсайды. Олардың нешеуі банкке трансформацияланатыны Қар</w:t>
      </w:r>
      <w:r w:rsidRPr="00215681">
        <w:rPr>
          <w:rFonts w:ascii="Times New Roman" w:eastAsia="Times New Roman" w:hAnsi="Times New Roman" w:cs="Times New Roman"/>
          <w:sz w:val="28"/>
          <w:szCs w:val="28"/>
        </w:rPr>
        <w:softHyphen/>
        <w:t>жылық реттеу агенттігі әзірлеген заң қабылданған соң белгілі болады.</w:t>
      </w:r>
      <w:r w:rsidRPr="00215681">
        <w:rPr>
          <w:rFonts w:ascii="Times New Roman" w:hAnsi="Times New Roman" w:cs="Times New Roman"/>
          <w:sz w:val="28"/>
          <w:szCs w:val="28"/>
        </w:rPr>
        <w:t xml:space="preserve"> </w:t>
      </w:r>
      <w:hyperlink r:id="rId61" w:history="1">
        <w:r w:rsidRPr="00215681">
          <w:rPr>
            <w:rFonts w:ascii="Times New Roman" w:eastAsia="Times New Roman" w:hAnsi="Times New Roman" w:cs="Times New Roman"/>
            <w:i/>
            <w:sz w:val="28"/>
            <w:szCs w:val="28"/>
          </w:rPr>
          <w:t>Елдос Сенбай</w:t>
        </w:r>
      </w:hyperlink>
      <w:r w:rsidRPr="00215681">
        <w:rPr>
          <w:rFonts w:ascii="Times New Roman" w:eastAsia="Times New Roman" w:hAnsi="Times New Roman" w:cs="Times New Roman"/>
          <w:i/>
          <w:sz w:val="28"/>
          <w:szCs w:val="28"/>
        </w:rPr>
        <w:t xml:space="preserve">,  </w:t>
      </w:r>
      <w:hyperlink r:id="rId62" w:history="1">
        <w:r w:rsidRPr="00215681">
          <w:rPr>
            <w:rFonts w:ascii="Times New Roman" w:eastAsia="Times New Roman" w:hAnsi="Times New Roman" w:cs="Times New Roman"/>
            <w:i/>
            <w:sz w:val="28"/>
            <w:szCs w:val="28"/>
          </w:rPr>
          <w:t>Желтоқсан 7, 2021</w:t>
        </w:r>
      </w:hyperlink>
      <w:r w:rsidRPr="00215681">
        <w:rPr>
          <w:rFonts w:ascii="Times New Roman" w:eastAsia="Times New Roman" w:hAnsi="Times New Roman" w:cs="Times New Roman"/>
          <w:i/>
          <w:sz w:val="28"/>
          <w:szCs w:val="28"/>
        </w:rPr>
        <w:t xml:space="preserve"> </w:t>
      </w:r>
      <w:r w:rsidRPr="00215681">
        <w:rPr>
          <w:rFonts w:ascii="Times New Roman" w:eastAsia="Times New Roman" w:hAnsi="Times New Roman" w:cs="Times New Roman"/>
          <w:i/>
          <w:sz w:val="28"/>
          <w:szCs w:val="28"/>
          <w:lang w:val="kk-KZ"/>
        </w:rPr>
        <w:t>Айқын</w:t>
      </w:r>
    </w:p>
    <w:p w:rsidR="004940B2" w:rsidRPr="0066750C" w:rsidRDefault="004940B2" w:rsidP="00215681">
      <w:pPr>
        <w:spacing w:after="0" w:line="240" w:lineRule="auto"/>
        <w:ind w:firstLine="708"/>
        <w:jc w:val="both"/>
        <w:rPr>
          <w:rFonts w:ascii="Times New Roman" w:hAnsi="Times New Roman" w:cs="Times New Roman"/>
          <w:i/>
          <w:sz w:val="28"/>
          <w:szCs w:val="28"/>
        </w:rPr>
      </w:pPr>
      <w:r w:rsidRPr="0066750C">
        <w:rPr>
          <w:rFonts w:ascii="Times New Roman" w:hAnsi="Times New Roman" w:cs="Times New Roman"/>
          <w:i/>
          <w:sz w:val="28"/>
          <w:szCs w:val="28"/>
        </w:rPr>
        <w:t>2. Сұрақтарға жауап беріңіз.</w:t>
      </w:r>
    </w:p>
    <w:p w:rsidR="004940B2" w:rsidRPr="00215681" w:rsidRDefault="004940B2" w:rsidP="00B32A47">
      <w:pPr>
        <w:pStyle w:val="a3"/>
        <w:numPr>
          <w:ilvl w:val="0"/>
          <w:numId w:val="13"/>
        </w:numPr>
        <w:spacing w:after="0" w:line="240" w:lineRule="auto"/>
        <w:ind w:left="0" w:firstLine="708"/>
        <w:jc w:val="both"/>
        <w:rPr>
          <w:rFonts w:ascii="Times New Roman" w:hAnsi="Times New Roman" w:cs="Times New Roman"/>
          <w:sz w:val="28"/>
          <w:szCs w:val="28"/>
        </w:rPr>
      </w:pPr>
      <w:r w:rsidRPr="00215681">
        <w:rPr>
          <w:rFonts w:ascii="Times New Roman" w:hAnsi="Times New Roman" w:cs="Times New Roman"/>
          <w:sz w:val="28"/>
          <w:szCs w:val="28"/>
        </w:rPr>
        <w:t>Не себепті банк саласында бәсеке артып келеді?</w:t>
      </w:r>
    </w:p>
    <w:p w:rsidR="004940B2" w:rsidRPr="00215681" w:rsidRDefault="004940B2" w:rsidP="00B32A47">
      <w:pPr>
        <w:pStyle w:val="a3"/>
        <w:numPr>
          <w:ilvl w:val="0"/>
          <w:numId w:val="13"/>
        </w:numPr>
        <w:spacing w:after="0" w:line="240" w:lineRule="auto"/>
        <w:ind w:left="0" w:firstLine="708"/>
        <w:jc w:val="both"/>
        <w:rPr>
          <w:rFonts w:ascii="Times New Roman" w:hAnsi="Times New Roman" w:cs="Times New Roman"/>
          <w:sz w:val="28"/>
          <w:szCs w:val="28"/>
        </w:rPr>
      </w:pPr>
      <w:r w:rsidRPr="00215681">
        <w:rPr>
          <w:rFonts w:ascii="Times New Roman" w:hAnsi="Times New Roman" w:cs="Times New Roman"/>
          <w:sz w:val="28"/>
          <w:szCs w:val="28"/>
        </w:rPr>
        <w:t>Не себепті жаңа банктер ашылуы мүмкін?</w:t>
      </w:r>
    </w:p>
    <w:p w:rsidR="004940B2" w:rsidRPr="00215681" w:rsidRDefault="004940B2" w:rsidP="00B32A47">
      <w:pPr>
        <w:pStyle w:val="a3"/>
        <w:numPr>
          <w:ilvl w:val="0"/>
          <w:numId w:val="13"/>
        </w:numPr>
        <w:spacing w:after="0" w:line="240" w:lineRule="auto"/>
        <w:ind w:left="0" w:firstLine="708"/>
        <w:jc w:val="both"/>
        <w:rPr>
          <w:rFonts w:ascii="Times New Roman" w:hAnsi="Times New Roman" w:cs="Times New Roman"/>
          <w:sz w:val="28"/>
          <w:szCs w:val="28"/>
        </w:rPr>
      </w:pPr>
      <w:r w:rsidRPr="00215681">
        <w:rPr>
          <w:rFonts w:ascii="Times New Roman" w:hAnsi="Times New Roman" w:cs="Times New Roman"/>
          <w:sz w:val="28"/>
          <w:szCs w:val="28"/>
        </w:rPr>
        <w:t>Сарапшы Қазақстандық МҚҰ -дың банкке айналуына сенімді ме?</w:t>
      </w:r>
    </w:p>
    <w:p w:rsidR="004940B2" w:rsidRPr="00215681" w:rsidRDefault="004940B2" w:rsidP="00B32A47">
      <w:pPr>
        <w:pStyle w:val="a3"/>
        <w:numPr>
          <w:ilvl w:val="0"/>
          <w:numId w:val="13"/>
        </w:numPr>
        <w:spacing w:after="0" w:line="240" w:lineRule="auto"/>
        <w:ind w:left="0" w:firstLine="708"/>
        <w:jc w:val="both"/>
        <w:rPr>
          <w:rFonts w:ascii="Times New Roman" w:hAnsi="Times New Roman" w:cs="Times New Roman"/>
          <w:sz w:val="28"/>
          <w:szCs w:val="28"/>
        </w:rPr>
      </w:pPr>
      <w:r w:rsidRPr="00215681">
        <w:rPr>
          <w:rFonts w:ascii="Times New Roman" w:hAnsi="Times New Roman" w:cs="Times New Roman"/>
          <w:sz w:val="28"/>
          <w:szCs w:val="28"/>
        </w:rPr>
        <w:t>МҚҰ  банкке айналудан не ұтады? Болжамыңызды нақтылаңыз.</w:t>
      </w:r>
    </w:p>
    <w:p w:rsidR="004940B2" w:rsidRPr="00215681" w:rsidRDefault="004940B2" w:rsidP="00B32A47">
      <w:pPr>
        <w:pStyle w:val="a3"/>
        <w:numPr>
          <w:ilvl w:val="0"/>
          <w:numId w:val="13"/>
        </w:numPr>
        <w:spacing w:after="0" w:line="240" w:lineRule="auto"/>
        <w:ind w:left="0"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Мақаланың негізгі идеясы не?</w:t>
      </w:r>
    </w:p>
    <w:p w:rsidR="004940B2" w:rsidRPr="00215681" w:rsidRDefault="004940B2" w:rsidP="00B32A47">
      <w:pPr>
        <w:pStyle w:val="a3"/>
        <w:numPr>
          <w:ilvl w:val="0"/>
          <w:numId w:val="13"/>
        </w:numPr>
        <w:spacing w:after="0" w:line="240" w:lineRule="auto"/>
        <w:ind w:left="0" w:firstLine="708"/>
        <w:jc w:val="both"/>
        <w:rPr>
          <w:rFonts w:ascii="Times New Roman" w:eastAsia="Times New Roman" w:hAnsi="Times New Roman" w:cs="Times New Roman"/>
          <w:sz w:val="28"/>
          <w:szCs w:val="28"/>
        </w:rPr>
      </w:pPr>
      <w:r w:rsidRPr="00215681">
        <w:rPr>
          <w:rFonts w:ascii="Times New Roman" w:eastAsia="Times New Roman" w:hAnsi="Times New Roman" w:cs="Times New Roman"/>
          <w:sz w:val="28"/>
          <w:szCs w:val="28"/>
        </w:rPr>
        <w:t>Мақаладан негізгі ақпарат пен қосымша ақпаратты анықтаңыз.</w:t>
      </w:r>
    </w:p>
    <w:p w:rsidR="004940B2" w:rsidRPr="0066750C" w:rsidRDefault="004940B2" w:rsidP="00215681">
      <w:pPr>
        <w:spacing w:after="0" w:line="240" w:lineRule="auto"/>
        <w:ind w:firstLine="708"/>
        <w:jc w:val="both"/>
        <w:rPr>
          <w:rFonts w:ascii="Times New Roman" w:hAnsi="Times New Roman" w:cs="Times New Roman"/>
          <w:i/>
          <w:sz w:val="28"/>
          <w:szCs w:val="28"/>
          <w:lang w:val="kk-KZ"/>
        </w:rPr>
      </w:pPr>
      <w:r w:rsidRPr="0066750C">
        <w:rPr>
          <w:rFonts w:ascii="Times New Roman" w:hAnsi="Times New Roman" w:cs="Times New Roman"/>
          <w:i/>
          <w:sz w:val="28"/>
          <w:szCs w:val="28"/>
          <w:lang w:val="kk-KZ"/>
        </w:rPr>
        <w:t>3. Банктердің жойылу, пайда болу себептерін түсіндіріңіз.</w:t>
      </w:r>
    </w:p>
    <w:p w:rsidR="004940B2" w:rsidRPr="00215681" w:rsidRDefault="004940B2" w:rsidP="00215681">
      <w:pPr>
        <w:spacing w:after="0" w:line="240" w:lineRule="auto"/>
        <w:ind w:firstLine="708"/>
        <w:jc w:val="both"/>
        <w:rPr>
          <w:rFonts w:ascii="Times New Roman" w:eastAsia="Times New Roman" w:hAnsi="Times New Roman" w:cs="Times New Roman"/>
          <w:sz w:val="28"/>
          <w:szCs w:val="28"/>
          <w:lang w:val="kk-KZ"/>
        </w:rPr>
      </w:pPr>
      <w:r w:rsidRPr="00215681">
        <w:rPr>
          <w:rFonts w:ascii="Times New Roman" w:eastAsia="Times New Roman" w:hAnsi="Times New Roman" w:cs="Times New Roman"/>
          <w:sz w:val="28"/>
          <w:szCs w:val="28"/>
          <w:lang w:val="kk-KZ"/>
        </w:rPr>
        <w:t>4. Топпен микрокредиттік ұйымдардың артықшылығы мен кемшілігін анықтаңыз</w:t>
      </w:r>
    </w:p>
    <w:p w:rsidR="004940B2" w:rsidRPr="00215681" w:rsidRDefault="004940B2"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Default="00322BD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66750C" w:rsidRDefault="0066750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Default="00322BDC" w:rsidP="00215681">
      <w:pPr>
        <w:spacing w:after="0" w:line="240" w:lineRule="auto"/>
        <w:ind w:firstLine="708"/>
        <w:jc w:val="center"/>
        <w:rPr>
          <w:rFonts w:ascii="Times New Roman" w:hAnsi="Times New Roman" w:cs="Times New Roman"/>
          <w:b/>
          <w:sz w:val="28"/>
          <w:szCs w:val="28"/>
          <w:lang w:val="kk-KZ"/>
        </w:rPr>
      </w:pPr>
    </w:p>
    <w:p w:rsidR="006B3FF3" w:rsidRPr="00215681" w:rsidRDefault="006B3FF3"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322BDC" w:rsidRPr="00215681" w:rsidRDefault="00322BDC" w:rsidP="00215681">
      <w:pPr>
        <w:spacing w:after="0" w:line="240" w:lineRule="auto"/>
        <w:ind w:firstLine="708"/>
        <w:jc w:val="center"/>
        <w:rPr>
          <w:rFonts w:ascii="Times New Roman" w:hAnsi="Times New Roman" w:cs="Times New Roman"/>
          <w:b/>
          <w:sz w:val="28"/>
          <w:szCs w:val="28"/>
          <w:lang w:val="kk-KZ"/>
        </w:rPr>
      </w:pPr>
    </w:p>
    <w:p w:rsidR="004940B2" w:rsidRPr="0066750C" w:rsidRDefault="004940B2" w:rsidP="00B32A47">
      <w:pPr>
        <w:pStyle w:val="a3"/>
        <w:numPr>
          <w:ilvl w:val="0"/>
          <w:numId w:val="35"/>
        </w:numPr>
        <w:spacing w:after="0" w:line="240" w:lineRule="auto"/>
        <w:ind w:left="0" w:firstLine="708"/>
        <w:jc w:val="both"/>
        <w:rPr>
          <w:rFonts w:ascii="Times New Roman" w:hAnsi="Times New Roman" w:cs="Times New Roman"/>
          <w:i/>
          <w:sz w:val="28"/>
          <w:szCs w:val="28"/>
          <w:lang w:val="kk-KZ"/>
        </w:rPr>
      </w:pPr>
      <w:r w:rsidRPr="0066750C">
        <w:rPr>
          <w:rFonts w:ascii="Times New Roman" w:hAnsi="Times New Roman" w:cs="Times New Roman"/>
          <w:i/>
          <w:sz w:val="28"/>
          <w:szCs w:val="28"/>
          <w:lang w:val="kk-KZ"/>
        </w:rPr>
        <w:t>Мәтінді оқып, тапсырмаларды орындаңыз.</w:t>
      </w:r>
    </w:p>
    <w:p w:rsidR="0066750C" w:rsidRDefault="004940B2" w:rsidP="00215681">
      <w:pPr>
        <w:spacing w:after="0" w:line="240" w:lineRule="auto"/>
        <w:ind w:firstLine="708"/>
        <w:jc w:val="both"/>
        <w:rPr>
          <w:rFonts w:ascii="Times New Roman" w:hAnsi="Times New Roman" w:cs="Times New Roman"/>
          <w:sz w:val="28"/>
          <w:szCs w:val="28"/>
          <w:shd w:val="clear" w:color="auto" w:fill="FFFFFF"/>
          <w:lang w:val="kk-KZ"/>
        </w:rPr>
      </w:pPr>
      <w:r w:rsidRPr="00215681">
        <w:rPr>
          <w:rFonts w:ascii="Times New Roman" w:hAnsi="Times New Roman" w:cs="Times New Roman"/>
          <w:sz w:val="28"/>
          <w:szCs w:val="28"/>
          <w:shd w:val="clear" w:color="auto" w:fill="FFFFFF"/>
          <w:lang w:val="kk-KZ"/>
        </w:rPr>
        <w:t>Қазақстанның Түрікменстандағы Төтенше және өкілетті елшісі Орман Нұрбаевпен сұхбат.</w:t>
      </w:r>
    </w:p>
    <w:p w:rsidR="004940B2" w:rsidRPr="00215681" w:rsidRDefault="004940B2" w:rsidP="00215681">
      <w:pPr>
        <w:spacing w:after="0" w:line="240" w:lineRule="auto"/>
        <w:ind w:firstLine="708"/>
        <w:jc w:val="both"/>
        <w:rPr>
          <w:rFonts w:ascii="Times New Roman" w:hAnsi="Times New Roman" w:cs="Times New Roman"/>
          <w:sz w:val="28"/>
          <w:szCs w:val="28"/>
          <w:shd w:val="clear" w:color="auto" w:fill="FFFFFF"/>
          <w:lang w:val="kk-KZ"/>
        </w:rPr>
      </w:pPr>
      <w:r w:rsidRPr="00215681">
        <w:rPr>
          <w:rFonts w:ascii="Times New Roman" w:hAnsi="Times New Roman" w:cs="Times New Roman"/>
          <w:sz w:val="28"/>
          <w:szCs w:val="28"/>
          <w:shd w:val="clear" w:color="auto" w:fill="FFFFFF"/>
          <w:lang w:val="kk-KZ"/>
        </w:rPr>
        <w:t>– Елші мырза, әңгімемізді екі Түркменстан мен Қазақстан арасындағы қарым-қатынастың қазіргі кезде қандай деңгейде екенінен бастасақ. – Ең алдымен, екі елді тек географиялық емес, тамыры тереңнен нәр алған тарихи сабақтастық, генетикалық жағынан түбі бір туыстық байланыстырып тұрғанына басымдық бергім келеді. Біздің елдеріміздің тәуелсіздік тарихын уақыт өлшемімен салыстырғанда бір мезет қана. Бірақ тәуелсіздік екі ел арасындағы байланыстарды айтарлықтай алға жылжытты. Елдеріміз арасындағы экономика, ғылым, адами өлшем салаларындағы мемлекетаралық байланыстар ретке келтірілді. Қазақстан мен Түрікменстанды ортақ шекаралары, сая</w:t>
      </w:r>
      <w:r w:rsidRPr="00215681">
        <w:rPr>
          <w:rFonts w:ascii="Times New Roman" w:hAnsi="Times New Roman" w:cs="Times New Roman"/>
          <w:sz w:val="28"/>
          <w:szCs w:val="28"/>
          <w:shd w:val="clear" w:color="auto" w:fill="FFFFFF"/>
          <w:lang w:val="kk-KZ"/>
        </w:rPr>
        <w:softHyphen/>
        <w:t>си-экономикалық және гуманитарлық бай</w:t>
      </w:r>
      <w:r w:rsidRPr="00215681">
        <w:rPr>
          <w:rFonts w:ascii="Times New Roman" w:hAnsi="Times New Roman" w:cs="Times New Roman"/>
          <w:sz w:val="28"/>
          <w:szCs w:val="28"/>
          <w:shd w:val="clear" w:color="auto" w:fill="FFFFFF"/>
          <w:lang w:val="kk-KZ"/>
        </w:rPr>
        <w:softHyphen/>
        <w:t>ланыстарды кеңейтудің болашақ мүм</w:t>
      </w:r>
      <w:r w:rsidRPr="00215681">
        <w:rPr>
          <w:rFonts w:ascii="Times New Roman" w:hAnsi="Times New Roman" w:cs="Times New Roman"/>
          <w:sz w:val="28"/>
          <w:szCs w:val="28"/>
          <w:shd w:val="clear" w:color="auto" w:fill="FFFFFF"/>
          <w:lang w:val="kk-KZ"/>
        </w:rPr>
        <w:softHyphen/>
        <w:t>кіндіктері де жақындастырады. Жалпы, саяси тұрғыдан алып қа</w:t>
      </w:r>
      <w:r w:rsidRPr="00215681">
        <w:rPr>
          <w:rFonts w:ascii="Times New Roman" w:hAnsi="Times New Roman" w:cs="Times New Roman"/>
          <w:sz w:val="28"/>
          <w:szCs w:val="28"/>
          <w:shd w:val="clear" w:color="auto" w:fill="FFFFFF"/>
          <w:lang w:val="kk-KZ"/>
        </w:rPr>
        <w:softHyphen/>
        <w:t>ра</w:t>
      </w:r>
      <w:r w:rsidRPr="00215681">
        <w:rPr>
          <w:rFonts w:ascii="Times New Roman" w:hAnsi="Times New Roman" w:cs="Times New Roman"/>
          <w:sz w:val="28"/>
          <w:szCs w:val="28"/>
          <w:shd w:val="clear" w:color="auto" w:fill="FFFFFF"/>
          <w:lang w:val="kk-KZ"/>
        </w:rPr>
        <w:softHyphen/>
        <w:t>ған</w:t>
      </w:r>
      <w:r w:rsidRPr="00215681">
        <w:rPr>
          <w:rFonts w:ascii="Times New Roman" w:hAnsi="Times New Roman" w:cs="Times New Roman"/>
          <w:sz w:val="28"/>
          <w:szCs w:val="28"/>
          <w:shd w:val="clear" w:color="auto" w:fill="FFFFFF"/>
          <w:lang w:val="kk-KZ"/>
        </w:rPr>
        <w:softHyphen/>
        <w:t>да, Қазақстан мен Түрікменстан</w:t>
      </w:r>
      <w:r w:rsidRPr="00215681">
        <w:rPr>
          <w:rFonts w:ascii="Times New Roman" w:hAnsi="Times New Roman" w:cs="Times New Roman"/>
          <w:sz w:val="28"/>
          <w:szCs w:val="28"/>
          <w:shd w:val="clear" w:color="auto" w:fill="FFFFFF"/>
          <w:lang w:val="kk-KZ"/>
        </w:rPr>
        <w:softHyphen/>
        <w:t>ның ұс</w:t>
      </w:r>
      <w:r w:rsidRPr="00215681">
        <w:rPr>
          <w:rFonts w:ascii="Times New Roman" w:hAnsi="Times New Roman" w:cs="Times New Roman"/>
          <w:sz w:val="28"/>
          <w:szCs w:val="28"/>
          <w:shd w:val="clear" w:color="auto" w:fill="FFFFFF"/>
          <w:lang w:val="kk-KZ"/>
        </w:rPr>
        <w:softHyphen/>
        <w:t>танған бағыттары бір-біріне сәйкес ке</w:t>
      </w:r>
      <w:r w:rsidRPr="00215681">
        <w:rPr>
          <w:rFonts w:ascii="Times New Roman" w:hAnsi="Times New Roman" w:cs="Times New Roman"/>
          <w:sz w:val="28"/>
          <w:szCs w:val="28"/>
          <w:shd w:val="clear" w:color="auto" w:fill="FFFFFF"/>
          <w:lang w:val="kk-KZ"/>
        </w:rPr>
        <w:softHyphen/>
        <w:t>леді: Түрікменстан да алғашқылардың бі</w:t>
      </w:r>
      <w:r w:rsidRPr="00215681">
        <w:rPr>
          <w:rFonts w:ascii="Times New Roman" w:hAnsi="Times New Roman" w:cs="Times New Roman"/>
          <w:sz w:val="28"/>
          <w:szCs w:val="28"/>
          <w:shd w:val="clear" w:color="auto" w:fill="FFFFFF"/>
          <w:lang w:val="kk-KZ"/>
        </w:rPr>
        <w:softHyphen/>
        <w:t>рі болып ЭКСПО-2017-ге қа</w:t>
      </w:r>
      <w:r w:rsidRPr="00215681">
        <w:rPr>
          <w:rFonts w:ascii="Times New Roman" w:hAnsi="Times New Roman" w:cs="Times New Roman"/>
          <w:sz w:val="28"/>
          <w:szCs w:val="28"/>
          <w:shd w:val="clear" w:color="auto" w:fill="FFFFFF"/>
          <w:lang w:val="kk-KZ"/>
        </w:rPr>
        <w:softHyphen/>
        <w:t>ты</w:t>
      </w:r>
      <w:r w:rsidRPr="00215681">
        <w:rPr>
          <w:rFonts w:ascii="Times New Roman" w:hAnsi="Times New Roman" w:cs="Times New Roman"/>
          <w:sz w:val="28"/>
          <w:szCs w:val="28"/>
          <w:shd w:val="clear" w:color="auto" w:fill="FFFFFF"/>
          <w:lang w:val="kk-KZ"/>
        </w:rPr>
        <w:softHyphen/>
        <w:t>са</w:t>
      </w:r>
      <w:r w:rsidRPr="00215681">
        <w:rPr>
          <w:rFonts w:ascii="Times New Roman" w:hAnsi="Times New Roman" w:cs="Times New Roman"/>
          <w:sz w:val="28"/>
          <w:szCs w:val="28"/>
          <w:shd w:val="clear" w:color="auto" w:fill="FFFFFF"/>
          <w:lang w:val="kk-KZ"/>
        </w:rPr>
        <w:softHyphen/>
        <w:t>тынын мәлімдеді, Қазақстанның БҰҰ Қауіпсіздік Кеңесінің 2017-2018 жыл</w:t>
      </w:r>
      <w:r w:rsidRPr="00215681">
        <w:rPr>
          <w:rFonts w:ascii="Times New Roman" w:hAnsi="Times New Roman" w:cs="Times New Roman"/>
          <w:sz w:val="28"/>
          <w:szCs w:val="28"/>
          <w:shd w:val="clear" w:color="auto" w:fill="FFFFFF"/>
          <w:lang w:val="kk-KZ"/>
        </w:rPr>
        <w:softHyphen/>
        <w:t>дар</w:t>
      </w:r>
      <w:r w:rsidRPr="00215681">
        <w:rPr>
          <w:rFonts w:ascii="Times New Roman" w:hAnsi="Times New Roman" w:cs="Times New Roman"/>
          <w:sz w:val="28"/>
          <w:szCs w:val="28"/>
          <w:shd w:val="clear" w:color="auto" w:fill="FFFFFF"/>
          <w:lang w:val="kk-KZ"/>
        </w:rPr>
        <w:softHyphen/>
        <w:t>дағы Тұрақты емес мүшелігіне түс</w:t>
      </w:r>
      <w:r w:rsidRPr="00215681">
        <w:rPr>
          <w:rFonts w:ascii="Times New Roman" w:hAnsi="Times New Roman" w:cs="Times New Roman"/>
          <w:sz w:val="28"/>
          <w:szCs w:val="28"/>
          <w:shd w:val="clear" w:color="auto" w:fill="FFFFFF"/>
          <w:lang w:val="kk-KZ"/>
        </w:rPr>
        <w:softHyphen/>
        <w:t>кен</w:t>
      </w:r>
      <w:r w:rsidRPr="00215681">
        <w:rPr>
          <w:rFonts w:ascii="Times New Roman" w:hAnsi="Times New Roman" w:cs="Times New Roman"/>
          <w:sz w:val="28"/>
          <w:szCs w:val="28"/>
          <w:shd w:val="clear" w:color="auto" w:fill="FFFFFF"/>
          <w:lang w:val="kk-KZ"/>
        </w:rPr>
        <w:softHyphen/>
        <w:t>де қолдау білдірді. Біздің ел де өз кезегінде БҰҰ-ның бір</w:t>
      </w:r>
      <w:r w:rsidRPr="00215681">
        <w:rPr>
          <w:rFonts w:ascii="Times New Roman" w:hAnsi="Times New Roman" w:cs="Times New Roman"/>
          <w:sz w:val="28"/>
          <w:szCs w:val="28"/>
          <w:shd w:val="clear" w:color="auto" w:fill="FFFFFF"/>
          <w:lang w:val="kk-KZ"/>
        </w:rPr>
        <w:softHyphen/>
        <w:t>қатар құрылымдарында Түрік</w:t>
      </w:r>
      <w:r w:rsidRPr="00215681">
        <w:rPr>
          <w:rFonts w:ascii="Times New Roman" w:hAnsi="Times New Roman" w:cs="Times New Roman"/>
          <w:sz w:val="28"/>
          <w:szCs w:val="28"/>
          <w:shd w:val="clear" w:color="auto" w:fill="FFFFFF"/>
          <w:lang w:val="kk-KZ"/>
        </w:rPr>
        <w:softHyphen/>
        <w:t>мен</w:t>
      </w:r>
      <w:r w:rsidRPr="00215681">
        <w:rPr>
          <w:rFonts w:ascii="Times New Roman" w:hAnsi="Times New Roman" w:cs="Times New Roman"/>
          <w:sz w:val="28"/>
          <w:szCs w:val="28"/>
          <w:shd w:val="clear" w:color="auto" w:fill="FFFFFF"/>
          <w:lang w:val="kk-KZ"/>
        </w:rPr>
        <w:softHyphen/>
        <w:t>стан</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ның үміткерлігіне қол</w:t>
      </w:r>
      <w:r w:rsidRPr="00215681">
        <w:rPr>
          <w:rFonts w:ascii="Times New Roman" w:hAnsi="Times New Roman" w:cs="Times New Roman"/>
          <w:sz w:val="28"/>
          <w:szCs w:val="28"/>
          <w:shd w:val="clear" w:color="auto" w:fill="FFFFFF"/>
          <w:lang w:val="kk-KZ"/>
        </w:rPr>
        <w:softHyphen/>
        <w:t>дау біл</w:t>
      </w:r>
      <w:r w:rsidRPr="00215681">
        <w:rPr>
          <w:rFonts w:ascii="Times New Roman" w:hAnsi="Times New Roman" w:cs="Times New Roman"/>
          <w:sz w:val="28"/>
          <w:szCs w:val="28"/>
          <w:shd w:val="clear" w:color="auto" w:fill="FFFFFF"/>
          <w:lang w:val="kk-KZ"/>
        </w:rPr>
        <w:softHyphen/>
        <w:t>дір</w:t>
      </w:r>
      <w:r w:rsidRPr="00215681">
        <w:rPr>
          <w:rFonts w:ascii="Times New Roman" w:hAnsi="Times New Roman" w:cs="Times New Roman"/>
          <w:sz w:val="28"/>
          <w:szCs w:val="28"/>
          <w:shd w:val="clear" w:color="auto" w:fill="FFFFFF"/>
          <w:lang w:val="kk-KZ"/>
        </w:rPr>
        <w:softHyphen/>
        <w:t>ді, 12 желтоқсанды Халық</w:t>
      </w:r>
      <w:r w:rsidRPr="00215681">
        <w:rPr>
          <w:rFonts w:ascii="Times New Roman" w:hAnsi="Times New Roman" w:cs="Times New Roman"/>
          <w:sz w:val="28"/>
          <w:szCs w:val="28"/>
          <w:shd w:val="clear" w:color="auto" w:fill="FFFFFF"/>
          <w:lang w:val="kk-KZ"/>
        </w:rPr>
        <w:softHyphen/>
        <w:t>ара</w:t>
      </w:r>
      <w:r w:rsidRPr="00215681">
        <w:rPr>
          <w:rFonts w:ascii="Times New Roman" w:hAnsi="Times New Roman" w:cs="Times New Roman"/>
          <w:sz w:val="28"/>
          <w:szCs w:val="28"/>
          <w:shd w:val="clear" w:color="auto" w:fill="FFFFFF"/>
          <w:lang w:val="kk-KZ"/>
        </w:rPr>
        <w:softHyphen/>
        <w:t>лық бейтарап күн деп атау туралы БҰҰ Бас Ассамблеясының қарарына сәй</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кес біріккен мәлімдеме жасады. Түрікменстанның бейтараптық мәрте</w:t>
      </w:r>
      <w:r w:rsidRPr="00215681">
        <w:rPr>
          <w:rFonts w:ascii="Times New Roman" w:hAnsi="Times New Roman" w:cs="Times New Roman"/>
          <w:sz w:val="28"/>
          <w:szCs w:val="28"/>
          <w:shd w:val="clear" w:color="auto" w:fill="FFFFFF"/>
          <w:lang w:val="kk-KZ"/>
        </w:rPr>
        <w:softHyphen/>
        <w:t>бе</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сі дәл осы күн, 1995 жылдың 12 жел</w:t>
      </w:r>
      <w:r w:rsidRPr="00215681">
        <w:rPr>
          <w:rFonts w:ascii="Times New Roman" w:hAnsi="Times New Roman" w:cs="Times New Roman"/>
          <w:sz w:val="28"/>
          <w:szCs w:val="28"/>
          <w:shd w:val="clear" w:color="auto" w:fill="FFFFFF"/>
          <w:lang w:val="kk-KZ"/>
        </w:rPr>
        <w:softHyphen/>
        <w:t>тоқ</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санынан басталады. Аймақтағы тұ</w:t>
      </w:r>
      <w:r w:rsidRPr="00215681">
        <w:rPr>
          <w:rFonts w:ascii="Times New Roman" w:hAnsi="Times New Roman" w:cs="Times New Roman"/>
          <w:sz w:val="28"/>
          <w:szCs w:val="28"/>
          <w:shd w:val="clear" w:color="auto" w:fill="FFFFFF"/>
          <w:lang w:val="kk-KZ"/>
        </w:rPr>
        <w:softHyphen/>
        <w:t>рақ</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тылық пен қауіпсіздіктің маңызды фак</w:t>
      </w:r>
      <w:r w:rsidRPr="00215681">
        <w:rPr>
          <w:rFonts w:ascii="Times New Roman" w:hAnsi="Times New Roman" w:cs="Times New Roman"/>
          <w:sz w:val="28"/>
          <w:szCs w:val="28"/>
          <w:shd w:val="clear" w:color="auto" w:fill="FFFFFF"/>
          <w:lang w:val="kk-KZ"/>
        </w:rPr>
        <w:softHyphen/>
        <w:t>торына айналған Түрікменстанның тұ</w:t>
      </w:r>
      <w:r w:rsidRPr="00215681">
        <w:rPr>
          <w:rFonts w:ascii="Times New Roman" w:hAnsi="Times New Roman" w:cs="Times New Roman"/>
          <w:sz w:val="28"/>
          <w:szCs w:val="28"/>
          <w:shd w:val="clear" w:color="auto" w:fill="FFFFFF"/>
          <w:lang w:val="kk-KZ"/>
        </w:rPr>
        <w:softHyphen/>
        <w:t>рақты бейтараптық мәртебесі халық</w:t>
      </w:r>
      <w:r w:rsidRPr="00215681">
        <w:rPr>
          <w:rFonts w:ascii="Times New Roman" w:hAnsi="Times New Roman" w:cs="Times New Roman"/>
          <w:sz w:val="28"/>
          <w:szCs w:val="28"/>
          <w:shd w:val="clear" w:color="auto" w:fill="FFFFFF"/>
          <w:lang w:val="kk-KZ"/>
        </w:rPr>
        <w:softHyphen/>
        <w:t>ара</w:t>
      </w:r>
      <w:r w:rsidRPr="00215681">
        <w:rPr>
          <w:rFonts w:ascii="Times New Roman" w:hAnsi="Times New Roman" w:cs="Times New Roman"/>
          <w:sz w:val="28"/>
          <w:szCs w:val="28"/>
          <w:shd w:val="clear" w:color="auto" w:fill="FFFFFF"/>
          <w:lang w:val="kk-KZ"/>
        </w:rPr>
        <w:softHyphen/>
        <w:t>лық қоғамдастық тарапынан өте жо</w:t>
      </w:r>
      <w:r w:rsidRPr="00215681">
        <w:rPr>
          <w:rFonts w:ascii="Times New Roman" w:hAnsi="Times New Roman" w:cs="Times New Roman"/>
          <w:sz w:val="28"/>
          <w:szCs w:val="28"/>
          <w:shd w:val="clear" w:color="auto" w:fill="FFFFFF"/>
          <w:lang w:val="kk-KZ"/>
        </w:rPr>
        <w:softHyphen/>
        <w:t>ғары бағаланды. Қазақстанда бауыр</w:t>
      </w:r>
      <w:r w:rsidRPr="00215681">
        <w:rPr>
          <w:rFonts w:ascii="Times New Roman" w:hAnsi="Times New Roman" w:cs="Times New Roman"/>
          <w:sz w:val="28"/>
          <w:szCs w:val="28"/>
          <w:shd w:val="clear" w:color="auto" w:fill="FFFFFF"/>
          <w:lang w:val="kk-KZ"/>
        </w:rPr>
        <w:softHyphen/>
        <w:t>лас Түрікмен елімен өзара тиімді қарым-қатынасты дамытуға айрықша кө</w:t>
      </w:r>
      <w:r w:rsidRPr="00215681">
        <w:rPr>
          <w:rFonts w:ascii="Times New Roman" w:hAnsi="Times New Roman" w:cs="Times New Roman"/>
          <w:sz w:val="28"/>
          <w:szCs w:val="28"/>
          <w:shd w:val="clear" w:color="auto" w:fill="FFFFFF"/>
          <w:lang w:val="kk-KZ"/>
        </w:rPr>
        <w:softHyphen/>
        <w:t>ңіл бөлінеді. Аймақтық және жа</w:t>
      </w:r>
      <w:r w:rsidRPr="00215681">
        <w:rPr>
          <w:rFonts w:ascii="Times New Roman" w:hAnsi="Times New Roman" w:cs="Times New Roman"/>
          <w:sz w:val="28"/>
          <w:szCs w:val="28"/>
          <w:shd w:val="clear" w:color="auto" w:fill="FFFFFF"/>
          <w:lang w:val="kk-KZ"/>
        </w:rPr>
        <w:softHyphen/>
        <w:t>һан</w:t>
      </w:r>
      <w:r w:rsidRPr="00215681">
        <w:rPr>
          <w:rFonts w:ascii="Times New Roman" w:hAnsi="Times New Roman" w:cs="Times New Roman"/>
          <w:sz w:val="28"/>
          <w:szCs w:val="28"/>
          <w:shd w:val="clear" w:color="auto" w:fill="FFFFFF"/>
          <w:lang w:val="kk-KZ"/>
        </w:rPr>
        <w:softHyphen/>
        <w:t>дық мәселелерде де Қазақстан мен Түрікменстанның ұстанымдары ұқсас. – Елдеріміз арасындағы тау</w:t>
      </w:r>
      <w:r w:rsidRPr="00215681">
        <w:rPr>
          <w:rFonts w:ascii="Times New Roman" w:hAnsi="Times New Roman" w:cs="Times New Roman"/>
          <w:sz w:val="28"/>
          <w:szCs w:val="28"/>
          <w:shd w:val="clear" w:color="auto" w:fill="FFFFFF"/>
          <w:lang w:val="kk-KZ"/>
        </w:rPr>
        <w:softHyphen/>
        <w:t>ар айна</w:t>
      </w:r>
      <w:r w:rsidRPr="00215681">
        <w:rPr>
          <w:rFonts w:ascii="Times New Roman" w:hAnsi="Times New Roman" w:cs="Times New Roman"/>
          <w:sz w:val="28"/>
          <w:szCs w:val="28"/>
          <w:shd w:val="clear" w:color="auto" w:fill="FFFFFF"/>
          <w:lang w:val="kk-KZ"/>
        </w:rPr>
        <w:softHyphen/>
        <w:t>лымы өткен жылдармен са</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лыс</w:t>
      </w:r>
      <w:r w:rsidRPr="00215681">
        <w:rPr>
          <w:rFonts w:ascii="Times New Roman" w:hAnsi="Times New Roman" w:cs="Times New Roman"/>
          <w:sz w:val="28"/>
          <w:szCs w:val="28"/>
          <w:shd w:val="clear" w:color="auto" w:fill="FFFFFF"/>
          <w:lang w:val="kk-KZ"/>
        </w:rPr>
        <w:softHyphen/>
        <w:t>тыр</w:t>
      </w:r>
      <w:r w:rsidRPr="00215681">
        <w:rPr>
          <w:rFonts w:ascii="Times New Roman" w:hAnsi="Times New Roman" w:cs="Times New Roman"/>
          <w:sz w:val="28"/>
          <w:szCs w:val="28"/>
          <w:shd w:val="clear" w:color="auto" w:fill="FFFFFF"/>
          <w:lang w:val="kk-KZ"/>
        </w:rPr>
        <w:softHyphen/>
        <w:t>ғанда төмендеп кетті деген пі</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кір бар. Сіз не дейсіз? – Әлемдік экономикадағы дағдарыс алыс-беріске айтарлықтай кері әсер етті. Елбасы Нұрсұлтан Назарбаевтың сөзімен айтқанда, «бұл дауылдан» әлемде бірде-бір ел тысқары қала алмады. Егер, мамандар айтқандай, 2014 жылы біздердің елдеріміз арасындағы тауар айналымы 0,5 млрд долларлық межеге жақындап қалса, 2015 жылы ол 62 пайызға төмендеп, 178 млн АҚШ доллары ғана болды. Ал өткен жылдан бастап 283,5 млн АҚШ долларына дейін өсті. Парсы шығанағына қарай темір жол төселуіне байланысты елдеріміз арасындағы тауар айналымы біршама арт</w:t>
      </w:r>
      <w:r w:rsidRPr="00215681">
        <w:rPr>
          <w:rFonts w:ascii="Times New Roman" w:hAnsi="Times New Roman" w:cs="Times New Roman"/>
          <w:sz w:val="28"/>
          <w:szCs w:val="28"/>
          <w:shd w:val="clear" w:color="auto" w:fill="FFFFFF"/>
          <w:lang w:val="kk-KZ"/>
        </w:rPr>
        <w:softHyphen/>
        <w:t>ты. Қазақстан Түрікменстан және Иран мемлекеттерімен бірлесіп, Өзен – Берекет – Горган темір жол желіле</w:t>
      </w:r>
      <w:r w:rsidRPr="00215681">
        <w:rPr>
          <w:rFonts w:ascii="Times New Roman" w:hAnsi="Times New Roman" w:cs="Times New Roman"/>
          <w:sz w:val="28"/>
          <w:szCs w:val="28"/>
          <w:shd w:val="clear" w:color="auto" w:fill="FFFFFF"/>
          <w:lang w:val="kk-KZ"/>
        </w:rPr>
        <w:softHyphen/>
        <w:t>рін салу бағытында трансұлттық инфра</w:t>
      </w:r>
      <w:r w:rsidRPr="00215681">
        <w:rPr>
          <w:rFonts w:ascii="Times New Roman" w:hAnsi="Times New Roman" w:cs="Times New Roman"/>
          <w:sz w:val="28"/>
          <w:szCs w:val="28"/>
          <w:shd w:val="clear" w:color="auto" w:fill="FFFFFF"/>
          <w:lang w:val="kk-KZ"/>
        </w:rPr>
        <w:softHyphen/>
        <w:t>құры</w:t>
      </w:r>
      <w:r w:rsidRPr="00215681">
        <w:rPr>
          <w:rFonts w:ascii="Times New Roman" w:hAnsi="Times New Roman" w:cs="Times New Roman"/>
          <w:sz w:val="28"/>
          <w:szCs w:val="28"/>
          <w:shd w:val="clear" w:color="auto" w:fill="FFFFFF"/>
          <w:lang w:val="kk-KZ"/>
        </w:rPr>
        <w:softHyphen/>
        <w:t>лым жобасын табысты жүзеге асы</w:t>
      </w:r>
      <w:r w:rsidRPr="00215681">
        <w:rPr>
          <w:rFonts w:ascii="Times New Roman" w:hAnsi="Times New Roman" w:cs="Times New Roman"/>
          <w:sz w:val="28"/>
          <w:szCs w:val="28"/>
          <w:shd w:val="clear" w:color="auto" w:fill="FFFFFF"/>
          <w:lang w:val="kk-KZ"/>
        </w:rPr>
        <w:softHyphen/>
        <w:t>р</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ғанын айтар едік. Бұл жоба үш елдің кө</w:t>
      </w:r>
      <w:r w:rsidRPr="00215681">
        <w:rPr>
          <w:rFonts w:ascii="Times New Roman" w:hAnsi="Times New Roman" w:cs="Times New Roman"/>
          <w:sz w:val="28"/>
          <w:szCs w:val="28"/>
          <w:shd w:val="clear" w:color="auto" w:fill="FFFFFF"/>
          <w:lang w:val="kk-KZ"/>
        </w:rPr>
        <w:softHyphen/>
        <w:t>лік ағынына ғана емес, Азия</w:t>
      </w:r>
    </w:p>
    <w:p w:rsidR="004940B2" w:rsidRPr="00215681" w:rsidRDefault="004940B2" w:rsidP="00215681">
      <w:pPr>
        <w:spacing w:after="0" w:line="240" w:lineRule="auto"/>
        <w:ind w:firstLine="708"/>
        <w:jc w:val="both"/>
        <w:rPr>
          <w:rFonts w:ascii="Times New Roman" w:hAnsi="Times New Roman" w:cs="Times New Roman"/>
          <w:sz w:val="28"/>
          <w:szCs w:val="28"/>
          <w:shd w:val="clear" w:color="auto" w:fill="FFFFFF"/>
          <w:lang w:val="kk-KZ"/>
        </w:rPr>
      </w:pPr>
      <w:r w:rsidRPr="00215681">
        <w:rPr>
          <w:rFonts w:ascii="Times New Roman" w:hAnsi="Times New Roman" w:cs="Times New Roman"/>
          <w:sz w:val="28"/>
          <w:szCs w:val="28"/>
          <w:shd w:val="clear" w:color="auto" w:fill="FFFFFF"/>
          <w:lang w:val="kk-KZ"/>
        </w:rPr>
        <w:t xml:space="preserve"> – Еуропа ба</w:t>
      </w:r>
      <w:r w:rsidRPr="00215681">
        <w:rPr>
          <w:rFonts w:ascii="Times New Roman" w:hAnsi="Times New Roman" w:cs="Times New Roman"/>
          <w:sz w:val="28"/>
          <w:szCs w:val="28"/>
          <w:shd w:val="clear" w:color="auto" w:fill="FFFFFF"/>
          <w:lang w:val="kk-KZ"/>
        </w:rPr>
        <w:softHyphen/>
        <w:t>ғы</w:t>
      </w:r>
      <w:r w:rsidRPr="00215681">
        <w:rPr>
          <w:rFonts w:ascii="Times New Roman" w:hAnsi="Times New Roman" w:cs="Times New Roman"/>
          <w:sz w:val="28"/>
          <w:szCs w:val="28"/>
          <w:shd w:val="clear" w:color="auto" w:fill="FFFFFF"/>
          <w:lang w:val="kk-KZ"/>
        </w:rPr>
        <w:softHyphen/>
        <w:t>тындағы тасымал географиясына да оң ықпал етіп отыр. Әсіресе, Қазақстан – Түрікменстан – Иран темір жол желісінің қолданысқа берілуімен Ресей, Қытай және Азия-Тынық мұхиты аймағы елдерінен жүк ағынын Парсы шығанағы елдеріне тасымалдау әлеуеті арта түсті. Ынтымақтастыққа қажетті резервтер көп, оларды халық игілігіне бас</w:t>
      </w:r>
      <w:r w:rsidRPr="00215681">
        <w:rPr>
          <w:rFonts w:ascii="Times New Roman" w:hAnsi="Times New Roman" w:cs="Times New Roman"/>
          <w:sz w:val="28"/>
          <w:szCs w:val="28"/>
          <w:shd w:val="clear" w:color="auto" w:fill="FFFFFF"/>
          <w:lang w:val="kk-KZ"/>
        </w:rPr>
        <w:softHyphen/>
        <w:t>тал</w:t>
      </w:r>
      <w:r w:rsidRPr="00215681">
        <w:rPr>
          <w:rFonts w:ascii="Times New Roman" w:hAnsi="Times New Roman" w:cs="Times New Roman"/>
          <w:sz w:val="28"/>
          <w:szCs w:val="28"/>
          <w:shd w:val="clear" w:color="auto" w:fill="FFFFFF"/>
          <w:lang w:val="kk-KZ"/>
        </w:rPr>
        <w:softHyphen/>
        <w:t xml:space="preserve">ды. </w:t>
      </w:r>
    </w:p>
    <w:p w:rsidR="004940B2" w:rsidRPr="00215681" w:rsidRDefault="004940B2" w:rsidP="00215681">
      <w:pPr>
        <w:spacing w:after="0" w:line="240" w:lineRule="auto"/>
        <w:ind w:firstLine="708"/>
        <w:jc w:val="both"/>
        <w:rPr>
          <w:rFonts w:ascii="Times New Roman" w:hAnsi="Times New Roman" w:cs="Times New Roman"/>
          <w:sz w:val="28"/>
          <w:szCs w:val="28"/>
          <w:shd w:val="clear" w:color="auto" w:fill="FFFFFF"/>
          <w:lang w:val="kk-KZ"/>
        </w:rPr>
      </w:pPr>
      <w:r w:rsidRPr="00215681">
        <w:rPr>
          <w:rFonts w:ascii="Times New Roman" w:hAnsi="Times New Roman" w:cs="Times New Roman"/>
          <w:sz w:val="28"/>
          <w:szCs w:val="28"/>
          <w:shd w:val="clear" w:color="auto" w:fill="FFFFFF"/>
          <w:lang w:val="kk-KZ"/>
        </w:rPr>
        <w:t>Бұл сапар біздің еларалық бай</w:t>
      </w:r>
      <w:r w:rsidRPr="00215681">
        <w:rPr>
          <w:rFonts w:ascii="Times New Roman" w:hAnsi="Times New Roman" w:cs="Times New Roman"/>
          <w:sz w:val="28"/>
          <w:szCs w:val="28"/>
          <w:shd w:val="clear" w:color="auto" w:fill="FFFFFF"/>
          <w:lang w:val="kk-KZ"/>
        </w:rPr>
        <w:softHyphen/>
        <w:t>ла</w:t>
      </w:r>
      <w:r w:rsidRPr="00215681">
        <w:rPr>
          <w:rFonts w:ascii="Times New Roman" w:hAnsi="Times New Roman" w:cs="Times New Roman"/>
          <w:sz w:val="28"/>
          <w:szCs w:val="28"/>
          <w:shd w:val="clear" w:color="auto" w:fill="FFFFFF"/>
          <w:lang w:val="kk-KZ"/>
        </w:rPr>
        <w:softHyphen/>
        <w:t>ныс</w:t>
      </w:r>
      <w:r w:rsidRPr="00215681">
        <w:rPr>
          <w:rFonts w:ascii="Times New Roman" w:hAnsi="Times New Roman" w:cs="Times New Roman"/>
          <w:sz w:val="28"/>
          <w:szCs w:val="28"/>
          <w:shd w:val="clear" w:color="auto" w:fill="FFFFFF"/>
          <w:lang w:val="kk-KZ"/>
        </w:rPr>
        <w:softHyphen/>
        <w:t>та</w:t>
      </w:r>
      <w:r w:rsidRPr="00215681">
        <w:rPr>
          <w:rFonts w:ascii="Times New Roman" w:hAnsi="Times New Roman" w:cs="Times New Roman"/>
          <w:sz w:val="28"/>
          <w:szCs w:val="28"/>
          <w:shd w:val="clear" w:color="auto" w:fill="FFFFFF"/>
          <w:lang w:val="kk-KZ"/>
        </w:rPr>
        <w:softHyphen/>
        <w:t>рымызға қандай жаңалықтар алып келеді, сапардан не күтеміз?</w:t>
      </w:r>
    </w:p>
    <w:p w:rsidR="004940B2" w:rsidRPr="00215681" w:rsidRDefault="004940B2" w:rsidP="00215681">
      <w:pPr>
        <w:spacing w:after="0" w:line="240" w:lineRule="auto"/>
        <w:ind w:firstLine="708"/>
        <w:jc w:val="both"/>
        <w:rPr>
          <w:rFonts w:ascii="Times New Roman" w:hAnsi="Times New Roman" w:cs="Times New Roman"/>
          <w:sz w:val="28"/>
          <w:szCs w:val="28"/>
          <w:shd w:val="clear" w:color="auto" w:fill="FFFFFF"/>
          <w:lang w:val="kk-KZ"/>
        </w:rPr>
      </w:pPr>
      <w:r w:rsidRPr="00215681">
        <w:rPr>
          <w:rFonts w:ascii="Times New Roman" w:hAnsi="Times New Roman" w:cs="Times New Roman"/>
          <w:sz w:val="28"/>
          <w:szCs w:val="28"/>
          <w:shd w:val="clear" w:color="auto" w:fill="FFFFFF"/>
          <w:lang w:val="kk-KZ"/>
        </w:rPr>
        <w:t>– Рас, сіз бен біз Түрікменстан Пре</w:t>
      </w:r>
      <w:r w:rsidRPr="00215681">
        <w:rPr>
          <w:rFonts w:ascii="Times New Roman" w:hAnsi="Times New Roman" w:cs="Times New Roman"/>
          <w:sz w:val="28"/>
          <w:szCs w:val="28"/>
          <w:shd w:val="clear" w:color="auto" w:fill="FFFFFF"/>
          <w:lang w:val="kk-KZ"/>
        </w:rPr>
        <w:softHyphen/>
        <w:t>зиденті Гурбангулы Бердымұ</w:t>
      </w:r>
      <w:r w:rsidRPr="00215681">
        <w:rPr>
          <w:rFonts w:ascii="Times New Roman" w:hAnsi="Times New Roman" w:cs="Times New Roman"/>
          <w:sz w:val="28"/>
          <w:szCs w:val="28"/>
          <w:shd w:val="clear" w:color="auto" w:fill="FFFFFF"/>
          <w:lang w:val="kk-KZ"/>
        </w:rPr>
        <w:softHyphen/>
        <w:t>ха</w:t>
      </w:r>
      <w:r w:rsidRPr="00215681">
        <w:rPr>
          <w:rFonts w:ascii="Times New Roman" w:hAnsi="Times New Roman" w:cs="Times New Roman"/>
          <w:sz w:val="28"/>
          <w:szCs w:val="28"/>
          <w:shd w:val="clear" w:color="auto" w:fill="FFFFFF"/>
          <w:lang w:val="kk-KZ"/>
        </w:rPr>
        <w:softHyphen/>
        <w:t>ме</w:t>
      </w:r>
      <w:r w:rsidRPr="00215681">
        <w:rPr>
          <w:rFonts w:ascii="Times New Roman" w:hAnsi="Times New Roman" w:cs="Times New Roman"/>
          <w:sz w:val="28"/>
          <w:szCs w:val="28"/>
          <w:shd w:val="clear" w:color="auto" w:fill="FFFFFF"/>
          <w:lang w:val="kk-KZ"/>
        </w:rPr>
        <w:softHyphen/>
        <w:t>довтің Астанаға мемлекеттік сапары қарсаңында әңгімелесіп отырмыз. Түрікменстан басшысы осы жыл</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дың ақпан айында өткен кезекті пре</w:t>
      </w:r>
      <w:r w:rsidRPr="00215681">
        <w:rPr>
          <w:rFonts w:ascii="Times New Roman" w:hAnsi="Times New Roman" w:cs="Times New Roman"/>
          <w:sz w:val="28"/>
          <w:szCs w:val="28"/>
          <w:shd w:val="clear" w:color="auto" w:fill="FFFFFF"/>
          <w:lang w:val="kk-KZ"/>
        </w:rPr>
        <w:softHyphen/>
        <w:t>зи</w:t>
      </w:r>
      <w:r w:rsidRPr="00215681">
        <w:rPr>
          <w:rFonts w:ascii="Times New Roman" w:hAnsi="Times New Roman" w:cs="Times New Roman"/>
          <w:sz w:val="28"/>
          <w:szCs w:val="28"/>
          <w:shd w:val="clear" w:color="auto" w:fill="FFFFFF"/>
          <w:lang w:val="kk-KZ"/>
        </w:rPr>
        <w:softHyphen/>
        <w:t>дент</w:t>
      </w:r>
      <w:r w:rsidRPr="00215681">
        <w:rPr>
          <w:rFonts w:ascii="Times New Roman" w:hAnsi="Times New Roman" w:cs="Times New Roman"/>
          <w:sz w:val="28"/>
          <w:szCs w:val="28"/>
          <w:shd w:val="clear" w:color="auto" w:fill="FFFFFF"/>
          <w:lang w:val="kk-KZ"/>
        </w:rPr>
        <w:softHyphen/>
        <w:t>тік сайлауда жеңіске жетті. Биылғы қазан айында екі ел</w:t>
      </w:r>
      <w:r w:rsidRPr="00215681">
        <w:rPr>
          <w:rFonts w:ascii="Times New Roman" w:hAnsi="Times New Roman" w:cs="Times New Roman"/>
          <w:sz w:val="28"/>
          <w:szCs w:val="28"/>
          <w:shd w:val="clear" w:color="auto" w:fill="FFFFFF"/>
          <w:lang w:val="kk-KZ"/>
        </w:rPr>
        <w:softHyphen/>
        <w:t>дің жас тәуелсіз мемлекеттер ретінде дипломатиялық байланыс орнатқанына 25 жыл толады. Бұл сапардан көп нәрсе күтіледі. Солардың ішіндегі ең маңыздысы – Қазақстан мен Түрікменстан арасында Стратегиялық әріптестік туралы шарт</w:t>
      </w:r>
      <w:r w:rsidRPr="00215681">
        <w:rPr>
          <w:rFonts w:ascii="Times New Roman" w:hAnsi="Times New Roman" w:cs="Times New Roman"/>
          <w:sz w:val="28"/>
          <w:szCs w:val="28"/>
          <w:shd w:val="clear" w:color="auto" w:fill="FFFFFF"/>
          <w:lang w:val="kk-KZ"/>
        </w:rPr>
        <w:softHyphen/>
        <w:t>қа қол қойылады деп жоспарланған. Сон</w:t>
      </w:r>
      <w:r w:rsidRPr="00215681">
        <w:rPr>
          <w:rFonts w:ascii="Times New Roman" w:hAnsi="Times New Roman" w:cs="Times New Roman"/>
          <w:sz w:val="28"/>
          <w:szCs w:val="28"/>
          <w:shd w:val="clear" w:color="auto" w:fill="FFFFFF"/>
          <w:lang w:val="kk-KZ"/>
        </w:rPr>
        <w:softHyphen/>
        <w:t>дай-ақ, Қазақстан-Түрікменстан мемлекеттік шекарасын демаркация</w:t>
      </w:r>
      <w:r w:rsidRPr="00215681">
        <w:rPr>
          <w:rFonts w:ascii="Times New Roman" w:hAnsi="Times New Roman" w:cs="Times New Roman"/>
          <w:sz w:val="28"/>
          <w:szCs w:val="28"/>
          <w:shd w:val="clear" w:color="auto" w:fill="FFFFFF"/>
          <w:lang w:val="kk-KZ"/>
        </w:rPr>
        <w:softHyphen/>
        <w:t>лау туралы келісімге де осы сапар кезін</w:t>
      </w:r>
      <w:r w:rsidRPr="00215681">
        <w:rPr>
          <w:rFonts w:ascii="Times New Roman" w:hAnsi="Times New Roman" w:cs="Times New Roman"/>
          <w:sz w:val="28"/>
          <w:szCs w:val="28"/>
          <w:shd w:val="clear" w:color="auto" w:fill="FFFFFF"/>
          <w:lang w:val="kk-KZ"/>
        </w:rPr>
        <w:softHyphen/>
        <w:t>де қол қойылады деп күтіліп отыр. Бұл келісім бойынша біз шекараларымыз</w:t>
      </w:r>
      <w:r w:rsidRPr="00215681">
        <w:rPr>
          <w:rFonts w:ascii="Times New Roman" w:hAnsi="Times New Roman" w:cs="Times New Roman"/>
          <w:sz w:val="28"/>
          <w:szCs w:val="28"/>
          <w:shd w:val="clear" w:color="auto" w:fill="FFFFFF"/>
          <w:lang w:val="kk-KZ"/>
        </w:rPr>
        <w:softHyphen/>
        <w:t>ды заңдық тұрғыда ресімдейміз. Президенттердің келіссөздері барысында екі ел үшін де маңызды саналатын сауда-экономикалық қатынас, инвестициялық серіктестік, аймақтық қауіпсіздік, діни экстремизм мен терроризмге қарсы бірлесіп күресу секілді мәселелер талқыланады.</w:t>
      </w:r>
    </w:p>
    <w:p w:rsidR="004940B2" w:rsidRPr="00215681" w:rsidRDefault="004940B2" w:rsidP="00215681">
      <w:pPr>
        <w:spacing w:after="0" w:line="240" w:lineRule="auto"/>
        <w:ind w:firstLine="708"/>
        <w:jc w:val="both"/>
        <w:rPr>
          <w:rFonts w:ascii="Times New Roman" w:hAnsi="Times New Roman" w:cs="Times New Roman"/>
          <w:i/>
          <w:sz w:val="28"/>
          <w:szCs w:val="28"/>
          <w:shd w:val="clear" w:color="auto" w:fill="FFFFFF"/>
          <w:lang w:val="kk-KZ"/>
        </w:rPr>
      </w:pPr>
      <w:r w:rsidRPr="00215681">
        <w:rPr>
          <w:rFonts w:ascii="Times New Roman" w:hAnsi="Times New Roman" w:cs="Times New Roman"/>
          <w:sz w:val="28"/>
          <w:szCs w:val="28"/>
          <w:shd w:val="clear" w:color="auto" w:fill="FFFFFF"/>
          <w:lang w:val="kk-KZ"/>
        </w:rPr>
        <w:t>– Елдеріміздің алдағы уақытта қай бағыттарға ерекше басымдық бер</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гені жөн? – Екі ел де табиғи байлықтардың мол қо</w:t>
      </w:r>
      <w:r w:rsidRPr="00215681">
        <w:rPr>
          <w:rFonts w:ascii="Times New Roman" w:hAnsi="Times New Roman" w:cs="Times New Roman"/>
          <w:sz w:val="28"/>
          <w:szCs w:val="28"/>
          <w:shd w:val="clear" w:color="auto" w:fill="FFFFFF"/>
          <w:lang w:val="kk-KZ"/>
        </w:rPr>
        <w:softHyphen/>
        <w:t>р</w:t>
      </w:r>
      <w:r w:rsidRPr="00215681">
        <w:rPr>
          <w:rFonts w:ascii="Times New Roman" w:hAnsi="Times New Roman" w:cs="Times New Roman"/>
          <w:sz w:val="28"/>
          <w:szCs w:val="28"/>
          <w:shd w:val="clear" w:color="auto" w:fill="FFFFFF"/>
          <w:lang w:val="kk-KZ"/>
        </w:rPr>
        <w:softHyphen/>
        <w:t>ына ие болғанымен, теңізге тікелей шығуға мүмкіндіктері жоқ. Біз мұндай жағдайда мүмкіндіктерімізді ортақ мүддеге үйлестіруге ұмтыламыз. Сонда ғана қазақ-түрікмен тауарларын, қазба байлықтарын халықаралық нарыққа шығарудың мүмкіндіктері ашылады. Жылу-энергетика саласы – біздің стратегиялық тұрғыда басымдық беретін бағыттарымыз. Оны алға жылжытуға екі елдің транзиттік-көліктік мүмкіндіктері жетеді. Ресми Ашғабад қазір Түрікменстан – Ауғанстан – Пәкістан – Үндістан (ТАПҮ) газ құбырын тарту мәселесін қарастырып жатыр. Құны 10 мил</w:t>
      </w:r>
      <w:r w:rsidRPr="00215681">
        <w:rPr>
          <w:rFonts w:ascii="Times New Roman" w:hAnsi="Times New Roman" w:cs="Times New Roman"/>
          <w:sz w:val="28"/>
          <w:szCs w:val="28"/>
          <w:shd w:val="clear" w:color="auto" w:fill="FFFFFF"/>
          <w:lang w:val="kk-KZ"/>
        </w:rPr>
        <w:softHyphen/>
        <w:t>лиард АҚШ доллары болатын құбыр құр</w:t>
      </w:r>
      <w:r w:rsidRPr="00215681">
        <w:rPr>
          <w:rFonts w:ascii="Times New Roman" w:hAnsi="Times New Roman" w:cs="Times New Roman"/>
          <w:sz w:val="28"/>
          <w:szCs w:val="28"/>
          <w:shd w:val="clear" w:color="auto" w:fill="FFFFFF"/>
          <w:lang w:val="kk-KZ"/>
        </w:rPr>
        <w:softHyphen/>
        <w:t>ы</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лысы аймақтағы энергия шикізаты тапшылығын азайтып, Оңтүстік Азия</w:t>
      </w:r>
      <w:r w:rsidRPr="00215681">
        <w:rPr>
          <w:rFonts w:ascii="Times New Roman" w:hAnsi="Times New Roman" w:cs="Times New Roman"/>
          <w:sz w:val="28"/>
          <w:szCs w:val="28"/>
          <w:shd w:val="clear" w:color="auto" w:fill="FFFFFF"/>
          <w:lang w:val="kk-KZ"/>
        </w:rPr>
        <w:softHyphen/>
        <w:t>да</w:t>
      </w:r>
      <w:r w:rsidRPr="00215681">
        <w:rPr>
          <w:rFonts w:ascii="Times New Roman" w:hAnsi="Times New Roman" w:cs="Times New Roman"/>
          <w:sz w:val="28"/>
          <w:szCs w:val="28"/>
          <w:shd w:val="clear" w:color="auto" w:fill="FFFFFF"/>
          <w:lang w:val="kk-KZ"/>
        </w:rPr>
        <w:softHyphen/>
        <w:t>ғы шиеленісті бәсеңдетеді деген болжам бар. Сол себепті, Қазақстан жағы Түрікменстанның мұнай-газ секторы эко</w:t>
      </w:r>
      <w:r w:rsidRPr="00215681">
        <w:rPr>
          <w:rFonts w:ascii="Times New Roman" w:hAnsi="Times New Roman" w:cs="Times New Roman"/>
          <w:sz w:val="28"/>
          <w:szCs w:val="28"/>
          <w:shd w:val="clear" w:color="auto" w:fill="FFFFFF"/>
          <w:lang w:val="kk-KZ"/>
        </w:rPr>
        <w:softHyphen/>
        <w:t>номикасына қажет рельстерді, құбыр жә</w:t>
      </w:r>
      <w:r w:rsidRPr="00215681">
        <w:rPr>
          <w:rFonts w:ascii="Times New Roman" w:hAnsi="Times New Roman" w:cs="Times New Roman"/>
          <w:sz w:val="28"/>
          <w:szCs w:val="28"/>
          <w:shd w:val="clear" w:color="auto" w:fill="FFFFFF"/>
          <w:lang w:val="kk-KZ"/>
        </w:rPr>
        <w:softHyphen/>
        <w:t>не басқа да өнім түрлерін жеткізу үшін халықаралық тендерге қатысуға мүмкіндік алады. Қазақ-түрікмен қарым-қатынасын</w:t>
      </w:r>
      <w:r w:rsidRPr="00215681">
        <w:rPr>
          <w:rFonts w:ascii="Times New Roman" w:hAnsi="Times New Roman" w:cs="Times New Roman"/>
          <w:sz w:val="28"/>
          <w:szCs w:val="28"/>
          <w:shd w:val="clear" w:color="auto" w:fill="FFFFFF"/>
          <w:lang w:val="kk-KZ"/>
        </w:rPr>
        <w:softHyphen/>
        <w:t>да</w:t>
      </w:r>
      <w:r w:rsidRPr="00215681">
        <w:rPr>
          <w:rFonts w:ascii="Times New Roman" w:hAnsi="Times New Roman" w:cs="Times New Roman"/>
          <w:sz w:val="28"/>
          <w:szCs w:val="28"/>
          <w:shd w:val="clear" w:color="auto" w:fill="FFFFFF"/>
          <w:lang w:val="kk-KZ"/>
        </w:rPr>
        <w:softHyphen/>
        <w:t>ғы тағы бір стратегиялық басым бағыт – транзиттік-көлік саласы. Екі елдің ортақ шекарасы мен геогра</w:t>
      </w:r>
      <w:r w:rsidRPr="00215681">
        <w:rPr>
          <w:rFonts w:ascii="Times New Roman" w:hAnsi="Times New Roman" w:cs="Times New Roman"/>
          <w:sz w:val="28"/>
          <w:szCs w:val="28"/>
          <w:shd w:val="clear" w:color="auto" w:fill="FFFFFF"/>
          <w:lang w:val="kk-KZ"/>
        </w:rPr>
        <w:softHyphen/>
        <w:t>фи</w:t>
      </w:r>
      <w:r w:rsidRPr="00215681">
        <w:rPr>
          <w:rFonts w:ascii="Times New Roman" w:hAnsi="Times New Roman" w:cs="Times New Roman"/>
          <w:sz w:val="28"/>
          <w:szCs w:val="28"/>
          <w:shd w:val="clear" w:color="auto" w:fill="FFFFFF"/>
          <w:lang w:val="kk-KZ"/>
        </w:rPr>
        <w:softHyphen/>
        <w:t>я</w:t>
      </w:r>
      <w:r w:rsidRPr="00215681">
        <w:rPr>
          <w:rFonts w:ascii="Times New Roman" w:hAnsi="Times New Roman" w:cs="Times New Roman"/>
          <w:sz w:val="28"/>
          <w:szCs w:val="28"/>
          <w:shd w:val="clear" w:color="auto" w:fill="FFFFFF"/>
          <w:lang w:val="kk-KZ"/>
        </w:rPr>
        <w:softHyphen/>
      </w:r>
      <w:r w:rsidRPr="00215681">
        <w:rPr>
          <w:rFonts w:ascii="Times New Roman" w:hAnsi="Times New Roman" w:cs="Times New Roman"/>
          <w:sz w:val="28"/>
          <w:szCs w:val="28"/>
          <w:shd w:val="clear" w:color="auto" w:fill="FFFFFF"/>
          <w:lang w:val="kk-KZ"/>
        </w:rPr>
        <w:softHyphen/>
        <w:t>лық мүмкіндіктері бұл саланы Қазақстан мен Түрікменстанның мүдде</w:t>
      </w:r>
      <w:r w:rsidRPr="00215681">
        <w:rPr>
          <w:rFonts w:ascii="Times New Roman" w:hAnsi="Times New Roman" w:cs="Times New Roman"/>
          <w:sz w:val="28"/>
          <w:szCs w:val="28"/>
          <w:shd w:val="clear" w:color="auto" w:fill="FFFFFF"/>
          <w:lang w:val="kk-KZ"/>
        </w:rPr>
        <w:softHyphen/>
        <w:t>сін</w:t>
      </w:r>
      <w:r w:rsidRPr="00215681">
        <w:rPr>
          <w:rFonts w:ascii="Times New Roman" w:hAnsi="Times New Roman" w:cs="Times New Roman"/>
          <w:sz w:val="28"/>
          <w:szCs w:val="28"/>
          <w:shd w:val="clear" w:color="auto" w:fill="FFFFFF"/>
          <w:lang w:val="kk-KZ"/>
        </w:rPr>
        <w:softHyphen/>
        <w:t>е жұмыс істетуге мүмкіндік береді. Парсы шығанағы мен Иранды Орталық Азия елдерімен байланыстыратын 677 километрлік халықаралық дәліз Иран, Түрікменстан және Қазақстан арасын</w:t>
      </w:r>
      <w:r w:rsidRPr="00215681">
        <w:rPr>
          <w:rFonts w:ascii="Times New Roman" w:hAnsi="Times New Roman" w:cs="Times New Roman"/>
          <w:sz w:val="28"/>
          <w:szCs w:val="28"/>
          <w:shd w:val="clear" w:color="auto" w:fill="FFFFFF"/>
          <w:lang w:val="kk-KZ"/>
        </w:rPr>
        <w:softHyphen/>
        <w:t>да</w:t>
      </w:r>
      <w:r w:rsidRPr="00215681">
        <w:rPr>
          <w:rFonts w:ascii="Times New Roman" w:hAnsi="Times New Roman" w:cs="Times New Roman"/>
          <w:sz w:val="28"/>
          <w:szCs w:val="28"/>
          <w:shd w:val="clear" w:color="auto" w:fill="FFFFFF"/>
          <w:lang w:val="kk-KZ"/>
        </w:rPr>
        <w:softHyphen/>
        <w:t>ғы сауда-саттыққа оң әсер етіп қана қоймай, түрікмен жағының темір жол, көлік жолдары құрылысы жобаларына қатысуға жағдай туғызады. Сондай-ақ, Ашғабад Каспий теңізі бой</w:t>
      </w:r>
      <w:r w:rsidRPr="00215681">
        <w:rPr>
          <w:rFonts w:ascii="Times New Roman" w:hAnsi="Times New Roman" w:cs="Times New Roman"/>
          <w:sz w:val="28"/>
          <w:szCs w:val="28"/>
          <w:shd w:val="clear" w:color="auto" w:fill="FFFFFF"/>
          <w:lang w:val="kk-KZ"/>
        </w:rPr>
        <w:softHyphen/>
        <w:t xml:space="preserve">ынша біраз жобаларды қолға алды. Қазір Түрікменбашы қаласындағы теңіз порты мен сауда флотын қайта жаңғырту жұмыстары жүргізіліп жатыр. Ақтау мен Түрікменбашы арасында теңіз жүктері мен жолаушылар қатынасы жағынан да үлкен перспективалар ашылғалы отыр. Мұндай қатынастардың орнатылуы елдеріміз арасындағы сауда- экономикалық байланыстарды тиімді дамытуға қызмет етері сөзсіз. </w:t>
      </w:r>
      <w:r w:rsidRPr="00215681">
        <w:rPr>
          <w:rFonts w:ascii="Times New Roman" w:hAnsi="Times New Roman" w:cs="Times New Roman"/>
          <w:i/>
          <w:sz w:val="28"/>
          <w:szCs w:val="28"/>
          <w:shd w:val="clear" w:color="auto" w:fill="FFFFFF"/>
          <w:lang w:val="kk-KZ"/>
        </w:rPr>
        <w:t>Гүлбаршын Шабаева</w:t>
      </w:r>
    </w:p>
    <w:p w:rsidR="004940B2" w:rsidRPr="00215681" w:rsidRDefault="004940B2" w:rsidP="00215681">
      <w:pPr>
        <w:spacing w:after="0" w:line="240" w:lineRule="auto"/>
        <w:ind w:firstLine="708"/>
        <w:jc w:val="both"/>
        <w:rPr>
          <w:rFonts w:ascii="Times New Roman" w:hAnsi="Times New Roman" w:cs="Times New Roman"/>
          <w:sz w:val="28"/>
          <w:szCs w:val="28"/>
          <w:shd w:val="clear" w:color="auto" w:fill="FFFFFF"/>
        </w:rPr>
      </w:pPr>
      <w:r w:rsidRPr="00215681">
        <w:rPr>
          <w:rFonts w:ascii="Times New Roman" w:hAnsi="Times New Roman" w:cs="Times New Roman"/>
          <w:sz w:val="28"/>
          <w:szCs w:val="28"/>
        </w:rPr>
        <w:t>2</w:t>
      </w:r>
      <w:r w:rsidRPr="00215681">
        <w:rPr>
          <w:rFonts w:ascii="Times New Roman" w:hAnsi="Times New Roman" w:cs="Times New Roman"/>
          <w:sz w:val="28"/>
          <w:szCs w:val="28"/>
          <w:lang w:val="kk-KZ"/>
        </w:rPr>
        <w:t>. Мәтін мазмұнына сай келетін 5 тұжырымды белгілеңіз.</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Түрікменстан мен Қазақстан арасын достық пен ЭКСПО көрмесі жақындастырады.</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Түрікменстан мен Қазақстан арасын көпсалалы байланыстар жақындастырады.</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Дағдарыс әсерінен екі ел арасындағы сауда төмендесе де сәтті ынтымақтастықтың негізінде мүмкіндіктер туындады.</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 xml:space="preserve">Дағдарыс әсері екі ел арасындағы тауарға ықпалын тигізгендіктен сауда байланыстары бәсеңдеп кетті. </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Екі елдің басшылары шекаралық қауіпсіздік пен  ел тыныштығын талқылады.</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Екі елдің басшылары мемлекетаралық қауіпсіздікпен қатар экономикалық мәселелерді шешті.</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Екі елде өздеріне ортақ экономикалық проблемаларды шешуге мүдделі.</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Екі ел де құбыр және басқа өнімдерді жеткізу үшін тендерге қатыса алады.</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Болашақта транзиттік байланыс жанданып, елдер арасындағы байланыс арта түседі.</w:t>
      </w:r>
    </w:p>
    <w:p w:rsidR="004940B2" w:rsidRPr="00215681" w:rsidRDefault="004940B2" w:rsidP="00B32A47">
      <w:pPr>
        <w:pStyle w:val="1"/>
        <w:keepNext w:val="0"/>
        <w:keepLines w:val="0"/>
        <w:numPr>
          <w:ilvl w:val="0"/>
          <w:numId w:val="34"/>
        </w:numPr>
        <w:shd w:val="clear" w:color="auto" w:fill="FFFFFF"/>
        <w:tabs>
          <w:tab w:val="left" w:pos="1134"/>
        </w:tabs>
        <w:spacing w:before="0" w:line="240" w:lineRule="auto"/>
        <w:ind w:left="0" w:firstLine="708"/>
        <w:jc w:val="both"/>
        <w:rPr>
          <w:rFonts w:ascii="Times New Roman" w:hAnsi="Times New Roman" w:cs="Times New Roman"/>
          <w:b/>
          <w:color w:val="auto"/>
          <w:sz w:val="28"/>
          <w:szCs w:val="28"/>
          <w:lang w:val="kk-KZ"/>
        </w:rPr>
      </w:pPr>
      <w:r w:rsidRPr="00215681">
        <w:rPr>
          <w:rFonts w:ascii="Times New Roman" w:hAnsi="Times New Roman" w:cs="Times New Roman"/>
          <w:color w:val="auto"/>
          <w:sz w:val="28"/>
          <w:szCs w:val="28"/>
          <w:lang w:val="kk-KZ"/>
        </w:rPr>
        <w:t>Транзиттік байланыс жанданып, Түрікмен елінің көліктік жобаларына жағдай жасалды.</w:t>
      </w:r>
    </w:p>
    <w:p w:rsidR="004940B2" w:rsidRPr="00215681" w:rsidRDefault="004940B2" w:rsidP="00215681">
      <w:pPr>
        <w:pStyle w:val="1"/>
        <w:numPr>
          <w:ilvl w:val="0"/>
          <w:numId w:val="0"/>
        </w:numPr>
        <w:shd w:val="clear" w:color="auto" w:fill="FFFFFF"/>
        <w:spacing w:before="0" w:line="240" w:lineRule="auto"/>
        <w:ind w:firstLine="708"/>
        <w:rPr>
          <w:rFonts w:ascii="Times New Roman" w:hAnsi="Times New Roman" w:cs="Times New Roman"/>
          <w:color w:val="auto"/>
          <w:sz w:val="28"/>
          <w:szCs w:val="28"/>
          <w:lang w:val="kk-KZ"/>
        </w:rPr>
      </w:pPr>
      <w:r w:rsidRPr="00215681">
        <w:rPr>
          <w:rFonts w:ascii="Times New Roman" w:hAnsi="Times New Roman" w:cs="Times New Roman"/>
          <w:color w:val="auto"/>
          <w:sz w:val="28"/>
          <w:szCs w:val="28"/>
          <w:lang w:val="kk-KZ"/>
        </w:rPr>
        <w:t>3. Мәтіннен Қазақстан мен Түрікменстан арасындағы негізгі үш байланысты көрсетіп, аргументтермен дәлелдеңіз.</w:t>
      </w:r>
    </w:p>
    <w:p w:rsidR="004940B2" w:rsidRPr="00215681" w:rsidRDefault="004940B2" w:rsidP="00215681">
      <w:pPr>
        <w:spacing w:after="0" w:line="240" w:lineRule="auto"/>
        <w:ind w:firstLine="708"/>
        <w:rPr>
          <w:rFonts w:ascii="Times New Roman" w:hAnsi="Times New Roman" w:cs="Times New Roman"/>
          <w:sz w:val="28"/>
          <w:szCs w:val="28"/>
          <w:lang w:val="kk-KZ"/>
        </w:rPr>
      </w:pPr>
      <w:r w:rsidRPr="00215681">
        <w:rPr>
          <w:rFonts w:ascii="Times New Roman" w:hAnsi="Times New Roman" w:cs="Times New Roman"/>
          <w:sz w:val="28"/>
          <w:szCs w:val="28"/>
          <w:lang w:val="kk-KZ"/>
        </w:rPr>
        <w:t xml:space="preserve"> 4. Жазылым </w:t>
      </w:r>
    </w:p>
    <w:p w:rsidR="004940B2" w:rsidRPr="00215681" w:rsidRDefault="004940B2" w:rsidP="00215681">
      <w:pPr>
        <w:spacing w:after="0" w:line="240" w:lineRule="auto"/>
        <w:ind w:firstLine="708"/>
        <w:rPr>
          <w:rFonts w:ascii="Times New Roman" w:hAnsi="Times New Roman" w:cs="Times New Roman"/>
          <w:sz w:val="28"/>
          <w:szCs w:val="28"/>
          <w:lang w:val="kk-KZ"/>
        </w:rPr>
      </w:pPr>
      <w:r w:rsidRPr="00215681">
        <w:rPr>
          <w:rFonts w:ascii="Times New Roman" w:hAnsi="Times New Roman" w:cs="Times New Roman"/>
          <w:sz w:val="28"/>
          <w:szCs w:val="28"/>
          <w:lang w:val="kk-KZ"/>
        </w:rPr>
        <w:t>Мақала мазмұнына сай  «</w:t>
      </w:r>
      <w:r w:rsidRPr="00215681">
        <w:rPr>
          <w:rFonts w:ascii="Times New Roman" w:hAnsi="Times New Roman" w:cs="Times New Roman"/>
          <w:sz w:val="28"/>
          <w:szCs w:val="28"/>
          <w:shd w:val="clear" w:color="auto" w:fill="FFFFFF"/>
          <w:lang w:val="kk-KZ"/>
        </w:rPr>
        <w:t>Түрікмен нарығы – қазақ кәсіпкерлері үшін мүмкіндік» тақырыбына пікір білдіріп жазыңыз.</w:t>
      </w:r>
    </w:p>
    <w:p w:rsidR="004940B2" w:rsidRPr="008076BB" w:rsidRDefault="004940B2" w:rsidP="00844771">
      <w:pPr>
        <w:spacing w:line="240" w:lineRule="auto"/>
        <w:jc w:val="center"/>
        <w:rPr>
          <w:rFonts w:ascii="Times New Roman" w:hAnsi="Times New Roman" w:cs="Times New Roman"/>
          <w:b/>
          <w:sz w:val="28"/>
          <w:szCs w:val="28"/>
          <w:lang w:val="kk-KZ"/>
        </w:rPr>
      </w:pPr>
    </w:p>
    <w:p w:rsidR="004940B2" w:rsidRPr="008076BB" w:rsidRDefault="004940B2" w:rsidP="00844771">
      <w:pPr>
        <w:spacing w:line="240" w:lineRule="auto"/>
        <w:jc w:val="both"/>
        <w:rPr>
          <w:rFonts w:ascii="Times New Roman" w:eastAsia="Times New Roman" w:hAnsi="Times New Roman" w:cs="Times New Roman"/>
          <w:color w:val="000000"/>
          <w:sz w:val="28"/>
          <w:szCs w:val="28"/>
          <w:lang w:val="kk-KZ"/>
        </w:rPr>
      </w:pPr>
    </w:p>
    <w:p w:rsidR="004940B2" w:rsidRPr="008076BB" w:rsidRDefault="004940B2" w:rsidP="00844771">
      <w:pPr>
        <w:spacing w:line="240" w:lineRule="auto"/>
        <w:jc w:val="both"/>
        <w:rPr>
          <w:rFonts w:ascii="Times New Roman" w:eastAsia="Times New Roman" w:hAnsi="Times New Roman" w:cs="Times New Roman"/>
          <w:i/>
          <w:color w:val="000000"/>
          <w:sz w:val="28"/>
          <w:szCs w:val="28"/>
          <w:u w:val="single"/>
          <w:lang w:val="kk-KZ"/>
        </w:rPr>
      </w:pPr>
    </w:p>
    <w:p w:rsidR="00A71329" w:rsidRPr="008076BB" w:rsidRDefault="00A71329" w:rsidP="00844771">
      <w:pPr>
        <w:spacing w:line="240" w:lineRule="auto"/>
        <w:jc w:val="center"/>
        <w:rPr>
          <w:rFonts w:ascii="Times New Roman" w:eastAsia="Times New Roman" w:hAnsi="Times New Roman" w:cs="Times New Roman"/>
          <w:b/>
          <w:noProof/>
          <w:color w:val="000000"/>
          <w:sz w:val="28"/>
          <w:szCs w:val="28"/>
          <w:lang w:val="kk-KZ" w:eastAsia="ru-RU"/>
        </w:rPr>
      </w:pPr>
    </w:p>
    <w:p w:rsidR="00B92ADD" w:rsidRPr="008076BB" w:rsidRDefault="00B92ADD" w:rsidP="00844771">
      <w:pPr>
        <w:spacing w:line="240" w:lineRule="auto"/>
        <w:jc w:val="center"/>
        <w:rPr>
          <w:rFonts w:ascii="Times New Roman" w:eastAsia="Times New Roman" w:hAnsi="Times New Roman" w:cs="Times New Roman"/>
          <w:b/>
          <w:noProof/>
          <w:color w:val="000000"/>
          <w:sz w:val="28"/>
          <w:szCs w:val="28"/>
          <w:lang w:val="kk-KZ" w:eastAsia="ru-RU"/>
        </w:rPr>
      </w:pPr>
    </w:p>
    <w:p w:rsidR="00322BDC" w:rsidRDefault="00322BDC" w:rsidP="00844771">
      <w:pPr>
        <w:spacing w:line="240" w:lineRule="auto"/>
        <w:jc w:val="center"/>
        <w:rPr>
          <w:rFonts w:ascii="Times New Roman" w:eastAsia="Times New Roman" w:hAnsi="Times New Roman" w:cs="Times New Roman"/>
          <w:b/>
          <w:noProof/>
          <w:color w:val="000000"/>
          <w:sz w:val="28"/>
          <w:szCs w:val="28"/>
          <w:lang w:val="kk-KZ" w:eastAsia="ru-RU"/>
        </w:rPr>
      </w:pPr>
    </w:p>
    <w:p w:rsidR="00322BDC" w:rsidRDefault="00322BDC" w:rsidP="00844771">
      <w:pPr>
        <w:spacing w:line="240" w:lineRule="auto"/>
        <w:jc w:val="center"/>
        <w:rPr>
          <w:rFonts w:ascii="Times New Roman" w:eastAsia="Times New Roman" w:hAnsi="Times New Roman" w:cs="Times New Roman"/>
          <w:b/>
          <w:noProof/>
          <w:color w:val="000000"/>
          <w:sz w:val="28"/>
          <w:szCs w:val="28"/>
          <w:lang w:val="kk-KZ" w:eastAsia="ru-RU"/>
        </w:rPr>
      </w:pPr>
    </w:p>
    <w:p w:rsidR="0066750C" w:rsidRDefault="0066750C" w:rsidP="00844771">
      <w:pPr>
        <w:spacing w:line="240" w:lineRule="auto"/>
        <w:jc w:val="center"/>
        <w:rPr>
          <w:rFonts w:ascii="Times New Roman" w:eastAsia="Times New Roman" w:hAnsi="Times New Roman" w:cs="Times New Roman"/>
          <w:b/>
          <w:noProof/>
          <w:color w:val="000000"/>
          <w:sz w:val="28"/>
          <w:szCs w:val="28"/>
          <w:lang w:val="kk-KZ" w:eastAsia="ru-RU"/>
        </w:rPr>
      </w:pPr>
    </w:p>
    <w:p w:rsidR="0066750C" w:rsidRDefault="0066750C" w:rsidP="00844771">
      <w:pPr>
        <w:spacing w:line="240" w:lineRule="auto"/>
        <w:jc w:val="center"/>
        <w:rPr>
          <w:rFonts w:ascii="Times New Roman" w:eastAsia="Times New Roman" w:hAnsi="Times New Roman" w:cs="Times New Roman"/>
          <w:b/>
          <w:noProof/>
          <w:color w:val="000000"/>
          <w:sz w:val="28"/>
          <w:szCs w:val="28"/>
          <w:lang w:val="kk-KZ" w:eastAsia="ru-RU"/>
        </w:rPr>
      </w:pPr>
    </w:p>
    <w:p w:rsidR="006B3FF3" w:rsidRDefault="006B3FF3" w:rsidP="00844771">
      <w:pPr>
        <w:spacing w:line="240" w:lineRule="auto"/>
        <w:jc w:val="center"/>
        <w:rPr>
          <w:rFonts w:ascii="Times New Roman" w:eastAsia="Times New Roman" w:hAnsi="Times New Roman" w:cs="Times New Roman"/>
          <w:b/>
          <w:noProof/>
          <w:color w:val="000000"/>
          <w:sz w:val="28"/>
          <w:szCs w:val="28"/>
          <w:lang w:val="kk-KZ" w:eastAsia="ru-RU"/>
        </w:rPr>
      </w:pPr>
    </w:p>
    <w:p w:rsidR="0066750C" w:rsidRPr="008076BB" w:rsidRDefault="0066750C" w:rsidP="00844771">
      <w:pPr>
        <w:spacing w:line="240" w:lineRule="auto"/>
        <w:jc w:val="center"/>
        <w:rPr>
          <w:rFonts w:ascii="Times New Roman" w:eastAsia="Times New Roman" w:hAnsi="Times New Roman" w:cs="Times New Roman"/>
          <w:b/>
          <w:noProof/>
          <w:color w:val="000000"/>
          <w:sz w:val="28"/>
          <w:szCs w:val="28"/>
          <w:lang w:val="kk-KZ" w:eastAsia="ru-RU"/>
        </w:rPr>
      </w:pPr>
    </w:p>
    <w:p w:rsidR="004940B2" w:rsidRPr="008076BB" w:rsidRDefault="00A71329" w:rsidP="00844771">
      <w:pPr>
        <w:spacing w:line="240" w:lineRule="auto"/>
        <w:jc w:val="center"/>
        <w:rPr>
          <w:rFonts w:ascii="Times New Roman" w:eastAsia="Times New Roman" w:hAnsi="Times New Roman" w:cs="Times New Roman"/>
          <w:b/>
          <w:color w:val="000000"/>
          <w:sz w:val="28"/>
          <w:szCs w:val="28"/>
          <w:lang w:val="kk-KZ"/>
        </w:rPr>
      </w:pPr>
      <w:r w:rsidRPr="008076BB">
        <w:rPr>
          <w:rFonts w:ascii="Times New Roman" w:eastAsia="Times New Roman" w:hAnsi="Times New Roman" w:cs="Times New Roman"/>
          <w:b/>
          <w:color w:val="000000"/>
          <w:sz w:val="28"/>
          <w:szCs w:val="28"/>
          <w:lang w:val="kk-KZ"/>
        </w:rPr>
        <w:t xml:space="preserve">ҚОСЫМША Б </w:t>
      </w:r>
    </w:p>
    <w:p w:rsidR="004940B2" w:rsidRPr="008076BB" w:rsidRDefault="004940B2" w:rsidP="00841084">
      <w:pPr>
        <w:spacing w:after="0" w:line="240" w:lineRule="auto"/>
        <w:jc w:val="center"/>
        <w:rPr>
          <w:rFonts w:ascii="Times New Roman" w:eastAsia="Times New Roman" w:hAnsi="Times New Roman" w:cs="Times New Roman"/>
          <w:color w:val="000000"/>
          <w:sz w:val="28"/>
          <w:szCs w:val="28"/>
          <w:lang w:val="kk-KZ"/>
        </w:rPr>
      </w:pPr>
      <w:r w:rsidRPr="008076BB">
        <w:rPr>
          <w:rFonts w:ascii="Times New Roman" w:eastAsia="Times New Roman" w:hAnsi="Times New Roman" w:cs="Times New Roman"/>
          <w:color w:val="000000"/>
          <w:sz w:val="28"/>
          <w:szCs w:val="28"/>
          <w:lang w:val="kk-KZ"/>
        </w:rPr>
        <w:t>Студенттердің курсты бағалау көрсеткіштері (статистикалық көрсеткішпен)</w:t>
      </w:r>
    </w:p>
    <w:p w:rsidR="004940B2" w:rsidRPr="008076BB" w:rsidRDefault="004940B2" w:rsidP="00844771">
      <w:pPr>
        <w:spacing w:line="240" w:lineRule="auto"/>
        <w:jc w:val="center"/>
        <w:rPr>
          <w:rFonts w:ascii="Times New Roman" w:eastAsia="Times New Roman" w:hAnsi="Times New Roman" w:cs="Times New Roman"/>
          <w:b/>
          <w:color w:val="000000"/>
          <w:sz w:val="28"/>
          <w:szCs w:val="28"/>
          <w:lang w:val="kk-KZ"/>
        </w:rPr>
      </w:pPr>
    </w:p>
    <w:p w:rsidR="004940B2" w:rsidRPr="008076BB" w:rsidRDefault="001C0274" w:rsidP="00844771">
      <w:pPr>
        <w:spacing w:line="240" w:lineRule="auto"/>
        <w:jc w:val="center"/>
        <w:rPr>
          <w:rFonts w:ascii="Times New Roman" w:eastAsia="Times New Roman" w:hAnsi="Times New Roman" w:cs="Times New Roman"/>
          <w:b/>
          <w:color w:val="000000"/>
          <w:sz w:val="28"/>
          <w:szCs w:val="28"/>
          <w:lang w:val="kk-KZ"/>
        </w:rPr>
      </w:pPr>
      <w:r w:rsidRPr="008076BB">
        <w:rPr>
          <w:rFonts w:ascii="Times New Roman" w:eastAsia="Times New Roman" w:hAnsi="Times New Roman" w:cs="Times New Roman"/>
          <w:b/>
          <w:noProof/>
          <w:color w:val="000000"/>
          <w:sz w:val="28"/>
          <w:szCs w:val="28"/>
          <w:lang w:eastAsia="ru-RU"/>
        </w:rPr>
        <w:drawing>
          <wp:inline distT="0" distB="0" distL="0" distR="0" wp14:anchorId="1232C5B3" wp14:editId="40D70FF0">
            <wp:extent cx="5939790" cy="7625709"/>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7625709"/>
                    </a:xfrm>
                    <a:prstGeom prst="rect">
                      <a:avLst/>
                    </a:prstGeom>
                    <a:noFill/>
                    <a:ln>
                      <a:noFill/>
                    </a:ln>
                  </pic:spPr>
                </pic:pic>
              </a:graphicData>
            </a:graphic>
          </wp:inline>
        </w:drawing>
      </w:r>
    </w:p>
    <w:p w:rsidR="004940B2" w:rsidRPr="008076BB" w:rsidRDefault="004940B2" w:rsidP="00844771">
      <w:pPr>
        <w:spacing w:line="240" w:lineRule="auto"/>
        <w:jc w:val="both"/>
        <w:rPr>
          <w:rFonts w:eastAsia="Times New Roman"/>
          <w:i/>
          <w:color w:val="000000"/>
          <w:sz w:val="28"/>
          <w:szCs w:val="28"/>
          <w:u w:val="single"/>
          <w:lang w:val="kk-KZ"/>
        </w:rPr>
      </w:pPr>
    </w:p>
    <w:p w:rsidR="004940B2" w:rsidRPr="008076BB" w:rsidRDefault="001C0274" w:rsidP="00844771">
      <w:pPr>
        <w:spacing w:line="240" w:lineRule="auto"/>
        <w:rPr>
          <w:sz w:val="28"/>
          <w:szCs w:val="28"/>
          <w:lang w:val="kk-KZ"/>
        </w:rPr>
      </w:pPr>
      <w:r w:rsidRPr="008076BB">
        <w:rPr>
          <w:noProof/>
          <w:sz w:val="28"/>
          <w:szCs w:val="28"/>
          <w:lang w:eastAsia="ru-RU"/>
        </w:rPr>
        <w:drawing>
          <wp:inline distT="0" distB="0" distL="0" distR="0" wp14:anchorId="158B2E9A" wp14:editId="17877734">
            <wp:extent cx="5939790" cy="7682128"/>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7682128"/>
                    </a:xfrm>
                    <a:prstGeom prst="rect">
                      <a:avLst/>
                    </a:prstGeom>
                    <a:noFill/>
                    <a:ln>
                      <a:noFill/>
                    </a:ln>
                  </pic:spPr>
                </pic:pic>
              </a:graphicData>
            </a:graphic>
          </wp:inline>
        </w:drawing>
      </w:r>
    </w:p>
    <w:p w:rsidR="004940B2" w:rsidRPr="008076BB" w:rsidRDefault="004940B2" w:rsidP="00844771">
      <w:pPr>
        <w:spacing w:line="240" w:lineRule="auto"/>
        <w:jc w:val="center"/>
        <w:rPr>
          <w:rFonts w:ascii="Times New Roman" w:hAnsi="Times New Roman" w:cs="Times New Roman"/>
          <w:b/>
          <w:sz w:val="28"/>
          <w:szCs w:val="28"/>
          <w:lang w:val="kk-KZ"/>
        </w:rPr>
      </w:pPr>
    </w:p>
    <w:p w:rsidR="004940B2" w:rsidRPr="008076BB" w:rsidRDefault="004940B2" w:rsidP="00844771">
      <w:pPr>
        <w:spacing w:after="0" w:line="240" w:lineRule="auto"/>
        <w:ind w:firstLine="709"/>
        <w:jc w:val="both"/>
        <w:rPr>
          <w:rFonts w:ascii="Times New Roman" w:hAnsi="Times New Roman" w:cs="Times New Roman"/>
          <w:sz w:val="28"/>
          <w:szCs w:val="28"/>
          <w:lang w:val="kk-KZ"/>
        </w:rPr>
      </w:pPr>
    </w:p>
    <w:p w:rsidR="005B42A1" w:rsidRPr="008076BB" w:rsidRDefault="005B42A1" w:rsidP="00844771">
      <w:pPr>
        <w:spacing w:line="240" w:lineRule="auto"/>
        <w:jc w:val="both"/>
        <w:rPr>
          <w:rFonts w:ascii="Times New Roman" w:hAnsi="Times New Roman" w:cs="Times New Roman"/>
          <w:sz w:val="28"/>
          <w:szCs w:val="28"/>
          <w:lang w:val="kk-KZ"/>
        </w:rPr>
      </w:pPr>
    </w:p>
    <w:p w:rsidR="004940B2" w:rsidRPr="008076BB" w:rsidRDefault="004940B2" w:rsidP="00844771">
      <w:pPr>
        <w:spacing w:after="0" w:line="240" w:lineRule="auto"/>
        <w:ind w:firstLine="709"/>
        <w:jc w:val="both"/>
        <w:rPr>
          <w:rFonts w:ascii="Times New Roman" w:hAnsi="Times New Roman" w:cs="Times New Roman"/>
          <w:sz w:val="28"/>
          <w:szCs w:val="28"/>
          <w:lang w:val="kk-KZ"/>
        </w:rPr>
      </w:pPr>
    </w:p>
    <w:p w:rsidR="004940B2" w:rsidRPr="008076BB" w:rsidRDefault="004940B2" w:rsidP="00844771">
      <w:pPr>
        <w:spacing w:after="0" w:line="240" w:lineRule="auto"/>
        <w:jc w:val="center"/>
        <w:rPr>
          <w:rFonts w:ascii="Times New Roman" w:eastAsia="Times New Roman" w:hAnsi="Times New Roman" w:cs="Times New Roman"/>
          <w:b/>
          <w:sz w:val="28"/>
          <w:szCs w:val="28"/>
          <w:lang w:val="kk-KZ"/>
        </w:rPr>
      </w:pPr>
    </w:p>
    <w:tbl>
      <w:tblPr>
        <w:tblStyle w:val="TableGrid"/>
        <w:tblW w:w="9513" w:type="dxa"/>
        <w:tblInd w:w="126" w:type="dxa"/>
        <w:tblLook w:val="04A0" w:firstRow="1" w:lastRow="0" w:firstColumn="1" w:lastColumn="0" w:noHBand="0" w:noVBand="1"/>
      </w:tblPr>
      <w:tblGrid>
        <w:gridCol w:w="2226"/>
        <w:gridCol w:w="7287"/>
      </w:tblGrid>
      <w:tr w:rsidR="001C0274" w:rsidRPr="006A0D1A" w:rsidTr="00841084">
        <w:trPr>
          <w:trHeight w:val="202"/>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Faculty member:</w:t>
            </w:r>
          </w:p>
        </w:tc>
        <w:tc>
          <w:tcPr>
            <w:tcW w:w="7287" w:type="dxa"/>
            <w:tcBorders>
              <w:top w:val="nil"/>
              <w:left w:val="nil"/>
              <w:bottom w:val="nil"/>
              <w:right w:val="nil"/>
            </w:tcBorders>
          </w:tcPr>
          <w:p w:rsidR="001C0274" w:rsidRPr="00322BDC" w:rsidRDefault="001C0274" w:rsidP="00844771">
            <w:pPr>
              <w:spacing w:line="240" w:lineRule="auto"/>
              <w:jc w:val="right"/>
              <w:rPr>
                <w:rFonts w:ascii="Times New Roman" w:hAnsi="Times New Roman" w:cs="Times New Roman"/>
                <w:sz w:val="24"/>
                <w:szCs w:val="24"/>
                <w:lang w:val="en-US"/>
              </w:rPr>
            </w:pPr>
            <w:r w:rsidRPr="00322BDC">
              <w:rPr>
                <w:rFonts w:ascii="Times New Roman" w:hAnsi="Times New Roman" w:cs="Times New Roman"/>
                <w:sz w:val="24"/>
                <w:szCs w:val="24"/>
                <w:lang w:val="en-US"/>
              </w:rPr>
              <w:t>Arailym Sarbassova, MA in Linguistics</w:t>
            </w:r>
          </w:p>
        </w:tc>
      </w:tr>
      <w:tr w:rsidR="001C0274" w:rsidRPr="00322BDC" w:rsidTr="00841084">
        <w:trPr>
          <w:trHeight w:val="252"/>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Course Title:</w:t>
            </w:r>
          </w:p>
        </w:tc>
        <w:tc>
          <w:tcPr>
            <w:tcW w:w="7287" w:type="dxa"/>
            <w:tcBorders>
              <w:top w:val="nil"/>
              <w:left w:val="nil"/>
              <w:bottom w:val="nil"/>
              <w:right w:val="nil"/>
            </w:tcBorders>
          </w:tcPr>
          <w:p w:rsidR="001C0274" w:rsidRPr="00322BDC" w:rsidRDefault="001C0274" w:rsidP="00844771">
            <w:pPr>
              <w:spacing w:line="240" w:lineRule="auto"/>
              <w:ind w:right="130"/>
              <w:jc w:val="right"/>
              <w:rPr>
                <w:rFonts w:ascii="Times New Roman" w:hAnsi="Times New Roman" w:cs="Times New Roman"/>
                <w:sz w:val="24"/>
                <w:szCs w:val="24"/>
              </w:rPr>
            </w:pPr>
            <w:r w:rsidRPr="00322BDC">
              <w:rPr>
                <w:rFonts w:ascii="Times New Roman" w:hAnsi="Times New Roman" w:cs="Times New Roman"/>
                <w:sz w:val="24"/>
                <w:szCs w:val="24"/>
              </w:rPr>
              <w:t>Business Kazakh, KAZ2002 (Tutorial)</w:t>
            </w:r>
          </w:p>
        </w:tc>
      </w:tr>
      <w:tr w:rsidR="001C0274" w:rsidRPr="00322BDC" w:rsidTr="00841084">
        <w:trPr>
          <w:trHeight w:val="267"/>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Total registered:</w:t>
            </w:r>
          </w:p>
        </w:tc>
        <w:tc>
          <w:tcPr>
            <w:tcW w:w="7287" w:type="dxa"/>
            <w:tcBorders>
              <w:top w:val="nil"/>
              <w:left w:val="nil"/>
              <w:bottom w:val="nil"/>
              <w:right w:val="nil"/>
            </w:tcBorders>
          </w:tcPr>
          <w:p w:rsidR="001C0274" w:rsidRPr="00322BDC" w:rsidRDefault="001C0274" w:rsidP="00844771">
            <w:pPr>
              <w:spacing w:line="240" w:lineRule="auto"/>
              <w:ind w:left="693"/>
              <w:rPr>
                <w:rFonts w:ascii="Times New Roman" w:hAnsi="Times New Roman" w:cs="Times New Roman"/>
                <w:sz w:val="24"/>
                <w:szCs w:val="24"/>
              </w:rPr>
            </w:pPr>
            <w:r w:rsidRPr="00322BDC">
              <w:rPr>
                <w:rFonts w:ascii="Times New Roman" w:hAnsi="Times New Roman" w:cs="Times New Roman"/>
                <w:sz w:val="24"/>
                <w:szCs w:val="24"/>
              </w:rPr>
              <w:t>14</w:t>
            </w:r>
          </w:p>
        </w:tc>
      </w:tr>
      <w:tr w:rsidR="001C0274" w:rsidRPr="00322BDC" w:rsidTr="00841084">
        <w:trPr>
          <w:trHeight w:val="252"/>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Total answered:</w:t>
            </w:r>
          </w:p>
        </w:tc>
        <w:tc>
          <w:tcPr>
            <w:tcW w:w="7287" w:type="dxa"/>
            <w:tcBorders>
              <w:top w:val="nil"/>
              <w:left w:val="nil"/>
              <w:bottom w:val="nil"/>
              <w:right w:val="nil"/>
            </w:tcBorders>
          </w:tcPr>
          <w:p w:rsidR="001C0274" w:rsidRPr="00322BDC" w:rsidRDefault="001C0274" w:rsidP="00844771">
            <w:pPr>
              <w:spacing w:line="240" w:lineRule="auto"/>
              <w:ind w:left="693"/>
              <w:rPr>
                <w:rFonts w:ascii="Times New Roman" w:hAnsi="Times New Roman" w:cs="Times New Roman"/>
                <w:sz w:val="24"/>
                <w:szCs w:val="24"/>
              </w:rPr>
            </w:pPr>
            <w:r w:rsidRPr="00322BDC">
              <w:rPr>
                <w:rFonts w:ascii="Times New Roman" w:hAnsi="Times New Roman" w:cs="Times New Roman"/>
                <w:sz w:val="24"/>
                <w:szCs w:val="24"/>
              </w:rPr>
              <w:t>12</w:t>
            </w:r>
          </w:p>
        </w:tc>
      </w:tr>
      <w:tr w:rsidR="001C0274" w:rsidRPr="00322BDC" w:rsidTr="00841084">
        <w:trPr>
          <w:trHeight w:val="252"/>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of answered:</w:t>
            </w:r>
          </w:p>
        </w:tc>
        <w:tc>
          <w:tcPr>
            <w:tcW w:w="7287" w:type="dxa"/>
            <w:tcBorders>
              <w:top w:val="nil"/>
              <w:left w:val="nil"/>
              <w:bottom w:val="nil"/>
              <w:right w:val="nil"/>
            </w:tcBorders>
          </w:tcPr>
          <w:p w:rsidR="001C0274" w:rsidRPr="00322BDC" w:rsidRDefault="001C0274" w:rsidP="00844771">
            <w:pPr>
              <w:spacing w:line="240" w:lineRule="auto"/>
              <w:ind w:left="693"/>
              <w:rPr>
                <w:rFonts w:ascii="Times New Roman" w:hAnsi="Times New Roman" w:cs="Times New Roman"/>
                <w:sz w:val="24"/>
                <w:szCs w:val="24"/>
              </w:rPr>
            </w:pPr>
            <w:r w:rsidRPr="00322BDC">
              <w:rPr>
                <w:rFonts w:ascii="Times New Roman" w:hAnsi="Times New Roman" w:cs="Times New Roman"/>
                <w:sz w:val="24"/>
                <w:szCs w:val="24"/>
              </w:rPr>
              <w:t>85.71</w:t>
            </w:r>
          </w:p>
        </w:tc>
      </w:tr>
      <w:tr w:rsidR="001C0274" w:rsidRPr="00322BDC" w:rsidTr="00841084">
        <w:trPr>
          <w:trHeight w:val="252"/>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Course grade:</w:t>
            </w:r>
          </w:p>
        </w:tc>
        <w:tc>
          <w:tcPr>
            <w:tcW w:w="7287" w:type="dxa"/>
            <w:tcBorders>
              <w:top w:val="nil"/>
              <w:left w:val="nil"/>
              <w:bottom w:val="nil"/>
              <w:right w:val="nil"/>
            </w:tcBorders>
          </w:tcPr>
          <w:p w:rsidR="001C0274" w:rsidRPr="00322BDC" w:rsidRDefault="001C0274" w:rsidP="00844771">
            <w:pPr>
              <w:spacing w:line="240" w:lineRule="auto"/>
              <w:ind w:left="693"/>
              <w:rPr>
                <w:rFonts w:ascii="Times New Roman" w:hAnsi="Times New Roman" w:cs="Times New Roman"/>
                <w:sz w:val="24"/>
                <w:szCs w:val="24"/>
              </w:rPr>
            </w:pPr>
            <w:r w:rsidRPr="00322BDC">
              <w:rPr>
                <w:rFonts w:ascii="Times New Roman" w:hAnsi="Times New Roman" w:cs="Times New Roman"/>
                <w:sz w:val="24"/>
                <w:szCs w:val="24"/>
              </w:rPr>
              <w:t>4.71</w:t>
            </w:r>
          </w:p>
        </w:tc>
      </w:tr>
      <w:tr w:rsidR="001C0274" w:rsidRPr="00322BDC" w:rsidTr="00841084">
        <w:trPr>
          <w:trHeight w:val="237"/>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Overall department grade (ODG):</w:t>
            </w:r>
          </w:p>
        </w:tc>
        <w:tc>
          <w:tcPr>
            <w:tcW w:w="7287" w:type="dxa"/>
            <w:tcBorders>
              <w:top w:val="nil"/>
              <w:left w:val="nil"/>
              <w:bottom w:val="nil"/>
              <w:right w:val="nil"/>
            </w:tcBorders>
          </w:tcPr>
          <w:p w:rsidR="001C0274" w:rsidRPr="00322BDC" w:rsidRDefault="001C0274" w:rsidP="00844771">
            <w:pPr>
              <w:spacing w:line="240" w:lineRule="auto"/>
              <w:ind w:left="693"/>
              <w:rPr>
                <w:rFonts w:ascii="Times New Roman" w:hAnsi="Times New Roman" w:cs="Times New Roman"/>
                <w:sz w:val="24"/>
                <w:szCs w:val="24"/>
              </w:rPr>
            </w:pPr>
            <w:r w:rsidRPr="00322BDC">
              <w:rPr>
                <w:rFonts w:ascii="Times New Roman" w:hAnsi="Times New Roman" w:cs="Times New Roman"/>
                <w:sz w:val="24"/>
                <w:szCs w:val="24"/>
              </w:rPr>
              <w:t>4.61</w:t>
            </w:r>
          </w:p>
        </w:tc>
      </w:tr>
      <w:tr w:rsidR="001C0274" w:rsidRPr="00322BDC" w:rsidTr="00841084">
        <w:trPr>
          <w:trHeight w:val="237"/>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Overall college/center grade (OCG):</w:t>
            </w:r>
          </w:p>
        </w:tc>
        <w:tc>
          <w:tcPr>
            <w:tcW w:w="7287" w:type="dxa"/>
            <w:tcBorders>
              <w:top w:val="nil"/>
              <w:left w:val="nil"/>
              <w:bottom w:val="nil"/>
              <w:right w:val="nil"/>
            </w:tcBorders>
          </w:tcPr>
          <w:p w:rsidR="001C0274" w:rsidRPr="00322BDC" w:rsidRDefault="001C0274" w:rsidP="00844771">
            <w:pPr>
              <w:spacing w:line="240" w:lineRule="auto"/>
              <w:ind w:left="693"/>
              <w:rPr>
                <w:rFonts w:ascii="Times New Roman" w:hAnsi="Times New Roman" w:cs="Times New Roman"/>
                <w:sz w:val="24"/>
                <w:szCs w:val="24"/>
              </w:rPr>
            </w:pPr>
            <w:r w:rsidRPr="00322BDC">
              <w:rPr>
                <w:rFonts w:ascii="Times New Roman" w:hAnsi="Times New Roman" w:cs="Times New Roman"/>
                <w:sz w:val="24"/>
                <w:szCs w:val="24"/>
              </w:rPr>
              <w:t>4.61</w:t>
            </w:r>
          </w:p>
        </w:tc>
      </w:tr>
      <w:tr w:rsidR="001C0274" w:rsidRPr="00322BDC" w:rsidTr="00841084">
        <w:trPr>
          <w:trHeight w:val="237"/>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"Faculty" Grade (Qs 1-12, 21):</w:t>
            </w:r>
          </w:p>
        </w:tc>
        <w:tc>
          <w:tcPr>
            <w:tcW w:w="7287" w:type="dxa"/>
            <w:tcBorders>
              <w:top w:val="nil"/>
              <w:left w:val="nil"/>
              <w:bottom w:val="nil"/>
              <w:right w:val="nil"/>
            </w:tcBorders>
          </w:tcPr>
          <w:p w:rsidR="001C0274" w:rsidRPr="00322BDC" w:rsidRDefault="001C0274" w:rsidP="00844771">
            <w:pPr>
              <w:spacing w:line="240" w:lineRule="auto"/>
              <w:ind w:left="693"/>
              <w:rPr>
                <w:rFonts w:ascii="Times New Roman" w:hAnsi="Times New Roman" w:cs="Times New Roman"/>
                <w:sz w:val="24"/>
                <w:szCs w:val="24"/>
              </w:rPr>
            </w:pPr>
            <w:r w:rsidRPr="00322BDC">
              <w:rPr>
                <w:rFonts w:ascii="Times New Roman" w:hAnsi="Times New Roman" w:cs="Times New Roman"/>
                <w:sz w:val="24"/>
                <w:szCs w:val="24"/>
              </w:rPr>
              <w:t>4.71</w:t>
            </w:r>
          </w:p>
        </w:tc>
      </w:tr>
      <w:tr w:rsidR="001C0274" w:rsidRPr="00322BDC" w:rsidTr="00841084">
        <w:trPr>
          <w:trHeight w:val="202"/>
        </w:trPr>
        <w:tc>
          <w:tcPr>
            <w:tcW w:w="2226" w:type="dxa"/>
            <w:tcBorders>
              <w:top w:val="nil"/>
              <w:left w:val="nil"/>
              <w:bottom w:val="nil"/>
              <w:right w:val="nil"/>
            </w:tcBorders>
          </w:tcPr>
          <w:p w:rsidR="001C0274" w:rsidRPr="00322BDC" w:rsidRDefault="001C0274" w:rsidP="00844771">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"Course" Grade (Qs 13-20):</w:t>
            </w:r>
          </w:p>
        </w:tc>
        <w:tc>
          <w:tcPr>
            <w:tcW w:w="7287" w:type="dxa"/>
            <w:tcBorders>
              <w:top w:val="nil"/>
              <w:left w:val="nil"/>
              <w:bottom w:val="nil"/>
              <w:right w:val="nil"/>
            </w:tcBorders>
          </w:tcPr>
          <w:p w:rsidR="001C0274" w:rsidRPr="00322BDC" w:rsidRDefault="001C0274" w:rsidP="00844771">
            <w:pPr>
              <w:spacing w:line="240" w:lineRule="auto"/>
              <w:ind w:left="693"/>
              <w:rPr>
                <w:rFonts w:ascii="Times New Roman" w:hAnsi="Times New Roman" w:cs="Times New Roman"/>
                <w:sz w:val="24"/>
                <w:szCs w:val="24"/>
              </w:rPr>
            </w:pPr>
            <w:r w:rsidRPr="00322BDC">
              <w:rPr>
                <w:rFonts w:ascii="Times New Roman" w:hAnsi="Times New Roman" w:cs="Times New Roman"/>
                <w:sz w:val="24"/>
                <w:szCs w:val="24"/>
              </w:rPr>
              <w:t>4.70</w:t>
            </w:r>
          </w:p>
        </w:tc>
      </w:tr>
    </w:tbl>
    <w:p w:rsidR="001C0274" w:rsidRPr="008076BB" w:rsidRDefault="001C0274" w:rsidP="00844771">
      <w:pPr>
        <w:spacing w:after="0" w:line="240" w:lineRule="auto"/>
        <w:ind w:left="-720"/>
      </w:pPr>
      <w:r w:rsidRPr="008076BB">
        <w:rPr>
          <w:rFonts w:ascii="Arial" w:eastAsia="Arial" w:hAnsi="Arial" w:cs="Arial"/>
        </w:rPr>
        <w:t xml:space="preserve"> </w:t>
      </w:r>
    </w:p>
    <w:tbl>
      <w:tblPr>
        <w:tblStyle w:val="TableGrid"/>
        <w:tblW w:w="9615" w:type="dxa"/>
        <w:tblInd w:w="118" w:type="dxa"/>
        <w:tblLayout w:type="fixed"/>
        <w:tblCellMar>
          <w:top w:w="82" w:type="dxa"/>
          <w:left w:w="97" w:type="dxa"/>
          <w:right w:w="69" w:type="dxa"/>
        </w:tblCellMar>
        <w:tblLook w:val="04A0" w:firstRow="1" w:lastRow="0" w:firstColumn="1" w:lastColumn="0" w:noHBand="0" w:noVBand="1"/>
      </w:tblPr>
      <w:tblGrid>
        <w:gridCol w:w="467"/>
        <w:gridCol w:w="86"/>
        <w:gridCol w:w="1865"/>
        <w:gridCol w:w="504"/>
        <w:gridCol w:w="1207"/>
        <w:gridCol w:w="1025"/>
        <w:gridCol w:w="1017"/>
        <w:gridCol w:w="1111"/>
        <w:gridCol w:w="1285"/>
        <w:gridCol w:w="1048"/>
      </w:tblGrid>
      <w:tr w:rsidR="001C0274" w:rsidRPr="00322BDC" w:rsidTr="00841084">
        <w:trPr>
          <w:trHeight w:val="620"/>
        </w:trPr>
        <w:tc>
          <w:tcPr>
            <w:tcW w:w="553" w:type="dxa"/>
            <w:gridSpan w:val="2"/>
            <w:vMerge w:val="restart"/>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left="142"/>
              <w:rPr>
                <w:rFonts w:ascii="Times New Roman" w:hAnsi="Times New Roman" w:cs="Times New Roman"/>
                <w:sz w:val="24"/>
                <w:szCs w:val="24"/>
              </w:rPr>
            </w:pPr>
            <w:r w:rsidRPr="00322BDC">
              <w:rPr>
                <w:rFonts w:ascii="Times New Roman" w:hAnsi="Times New Roman" w:cs="Times New Roman"/>
                <w:sz w:val="24"/>
                <w:szCs w:val="24"/>
              </w:rPr>
              <w:t>#</w:t>
            </w:r>
          </w:p>
        </w:tc>
        <w:tc>
          <w:tcPr>
            <w:tcW w:w="1865" w:type="dxa"/>
            <w:vMerge w:val="restart"/>
            <w:tcBorders>
              <w:top w:val="single" w:sz="6" w:space="0" w:color="000000"/>
              <w:left w:val="single" w:sz="6" w:space="0" w:color="000000"/>
              <w:bottom w:val="single" w:sz="6" w:space="0" w:color="000000"/>
              <w:right w:val="nil"/>
            </w:tcBorders>
          </w:tcPr>
          <w:p w:rsidR="001C0274" w:rsidRPr="00322BDC" w:rsidRDefault="001C0274" w:rsidP="00841084">
            <w:pPr>
              <w:spacing w:line="240" w:lineRule="auto"/>
              <w:ind w:left="918"/>
              <w:rPr>
                <w:rFonts w:ascii="Times New Roman" w:hAnsi="Times New Roman" w:cs="Times New Roman"/>
                <w:sz w:val="24"/>
                <w:szCs w:val="24"/>
              </w:rPr>
            </w:pPr>
            <w:r w:rsidRPr="00322BDC">
              <w:rPr>
                <w:rFonts w:ascii="Times New Roman" w:hAnsi="Times New Roman" w:cs="Times New Roman"/>
                <w:sz w:val="24"/>
                <w:szCs w:val="24"/>
              </w:rPr>
              <w:t>Question</w:t>
            </w:r>
          </w:p>
        </w:tc>
        <w:tc>
          <w:tcPr>
            <w:tcW w:w="504" w:type="dxa"/>
            <w:vMerge w:val="restart"/>
            <w:tcBorders>
              <w:top w:val="single" w:sz="6" w:space="0" w:color="000000"/>
              <w:left w:val="nil"/>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jc w:val="center"/>
              <w:rPr>
                <w:rFonts w:ascii="Times New Roman" w:hAnsi="Times New Roman" w:cs="Times New Roman"/>
                <w:sz w:val="24"/>
                <w:szCs w:val="24"/>
              </w:rPr>
            </w:pPr>
            <w:r w:rsidRPr="00322BDC">
              <w:rPr>
                <w:rFonts w:ascii="Times New Roman" w:hAnsi="Times New Roman" w:cs="Times New Roman"/>
                <w:sz w:val="24"/>
                <w:szCs w:val="24"/>
              </w:rPr>
              <w:t>Strongly Agree</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left="122"/>
              <w:rPr>
                <w:rFonts w:ascii="Times New Roman" w:hAnsi="Times New Roman" w:cs="Times New Roman"/>
                <w:sz w:val="24"/>
                <w:szCs w:val="24"/>
              </w:rPr>
            </w:pPr>
            <w:r w:rsidRPr="00322BDC">
              <w:rPr>
                <w:rFonts w:ascii="Times New Roman" w:hAnsi="Times New Roman" w:cs="Times New Roman"/>
                <w:sz w:val="24"/>
                <w:szCs w:val="24"/>
              </w:rPr>
              <w:t>Agree</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left="56"/>
              <w:rPr>
                <w:rFonts w:ascii="Times New Roman" w:hAnsi="Times New Roman" w:cs="Times New Roman"/>
                <w:sz w:val="24"/>
                <w:szCs w:val="24"/>
              </w:rPr>
            </w:pPr>
            <w:r w:rsidRPr="00322BDC">
              <w:rPr>
                <w:rFonts w:ascii="Times New Roman" w:hAnsi="Times New Roman" w:cs="Times New Roman"/>
                <w:sz w:val="24"/>
                <w:szCs w:val="24"/>
              </w:rPr>
              <w:t>Neutral</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left="18"/>
              <w:rPr>
                <w:rFonts w:ascii="Times New Roman" w:hAnsi="Times New Roman" w:cs="Times New Roman"/>
                <w:sz w:val="24"/>
                <w:szCs w:val="24"/>
              </w:rPr>
            </w:pPr>
            <w:r w:rsidRPr="00322BDC">
              <w:rPr>
                <w:rFonts w:ascii="Times New Roman" w:hAnsi="Times New Roman" w:cs="Times New Roman"/>
                <w:sz w:val="24"/>
                <w:szCs w:val="24"/>
              </w:rPr>
              <w:t>Disagree</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jc w:val="center"/>
              <w:rPr>
                <w:rFonts w:ascii="Times New Roman" w:hAnsi="Times New Roman" w:cs="Times New Roman"/>
                <w:sz w:val="24"/>
                <w:szCs w:val="24"/>
              </w:rPr>
            </w:pPr>
            <w:r w:rsidRPr="00322BDC">
              <w:rPr>
                <w:rFonts w:ascii="Times New Roman" w:hAnsi="Times New Roman" w:cs="Times New Roman"/>
                <w:sz w:val="24"/>
                <w:szCs w:val="24"/>
              </w:rPr>
              <w:t>Strongly Disagree</w:t>
            </w:r>
          </w:p>
        </w:tc>
        <w:tc>
          <w:tcPr>
            <w:tcW w:w="1048" w:type="dxa"/>
            <w:vMerge w:val="restart"/>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left="18"/>
              <w:jc w:val="both"/>
              <w:rPr>
                <w:rFonts w:ascii="Times New Roman" w:hAnsi="Times New Roman" w:cs="Times New Roman"/>
                <w:sz w:val="24"/>
                <w:szCs w:val="24"/>
              </w:rPr>
            </w:pPr>
            <w:r w:rsidRPr="00322BDC">
              <w:rPr>
                <w:rFonts w:ascii="Times New Roman" w:hAnsi="Times New Roman" w:cs="Times New Roman"/>
                <w:sz w:val="24"/>
                <w:szCs w:val="24"/>
              </w:rPr>
              <w:t>Average</w:t>
            </w:r>
          </w:p>
        </w:tc>
      </w:tr>
      <w:tr w:rsidR="001C0274" w:rsidRPr="00322BDC" w:rsidTr="00841084">
        <w:trPr>
          <w:trHeight w:val="20"/>
        </w:trPr>
        <w:tc>
          <w:tcPr>
            <w:tcW w:w="553" w:type="dxa"/>
            <w:gridSpan w:val="2"/>
            <w:vMerge/>
            <w:tcBorders>
              <w:top w:val="nil"/>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p>
        </w:tc>
        <w:tc>
          <w:tcPr>
            <w:tcW w:w="1865" w:type="dxa"/>
            <w:vMerge/>
            <w:tcBorders>
              <w:top w:val="nil"/>
              <w:left w:val="single" w:sz="6" w:space="0" w:color="000000"/>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504" w:type="dxa"/>
            <w:vMerge/>
            <w:tcBorders>
              <w:top w:val="nil"/>
              <w:left w:val="nil"/>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
              <w:jc w:val="center"/>
              <w:rPr>
                <w:rFonts w:ascii="Times New Roman" w:hAnsi="Times New Roman" w:cs="Times New Roman"/>
                <w:sz w:val="24"/>
                <w:szCs w:val="24"/>
              </w:rPr>
            </w:pPr>
            <w:r w:rsidRPr="00322BDC">
              <w:rPr>
                <w:rFonts w:ascii="Times New Roman" w:hAnsi="Times New Roman" w:cs="Times New Roman"/>
                <w:sz w:val="24"/>
                <w:szCs w:val="24"/>
              </w:rPr>
              <w:t>5</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
              <w:jc w:val="center"/>
              <w:rPr>
                <w:rFonts w:ascii="Times New Roman" w:hAnsi="Times New Roman" w:cs="Times New Roman"/>
                <w:sz w:val="24"/>
                <w:szCs w:val="24"/>
              </w:rPr>
            </w:pPr>
            <w:r w:rsidRPr="00322BDC">
              <w:rPr>
                <w:rFonts w:ascii="Times New Roman" w:hAnsi="Times New Roman" w:cs="Times New Roman"/>
                <w:sz w:val="24"/>
                <w:szCs w:val="24"/>
              </w:rPr>
              <w:t>4</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
              <w:jc w:val="center"/>
              <w:rPr>
                <w:rFonts w:ascii="Times New Roman" w:hAnsi="Times New Roman" w:cs="Times New Roman"/>
                <w:sz w:val="24"/>
                <w:szCs w:val="24"/>
              </w:rPr>
            </w:pPr>
            <w:r w:rsidRPr="00322BDC">
              <w:rPr>
                <w:rFonts w:ascii="Times New Roman" w:hAnsi="Times New Roman" w:cs="Times New Roman"/>
                <w:sz w:val="24"/>
                <w:szCs w:val="24"/>
              </w:rPr>
              <w:t>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
              <w:jc w:val="center"/>
              <w:rPr>
                <w:rFonts w:ascii="Times New Roman" w:hAnsi="Times New Roman" w:cs="Times New Roman"/>
                <w:sz w:val="24"/>
                <w:szCs w:val="24"/>
              </w:rPr>
            </w:pPr>
            <w:r w:rsidRPr="00322BDC">
              <w:rPr>
                <w:rFonts w:ascii="Times New Roman" w:hAnsi="Times New Roman" w:cs="Times New Roman"/>
                <w:sz w:val="24"/>
                <w:szCs w:val="24"/>
              </w:rPr>
              <w:t>2</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
              <w:jc w:val="center"/>
              <w:rPr>
                <w:rFonts w:ascii="Times New Roman" w:hAnsi="Times New Roman" w:cs="Times New Roman"/>
                <w:sz w:val="24"/>
                <w:szCs w:val="24"/>
              </w:rPr>
            </w:pPr>
            <w:r w:rsidRPr="00322BDC">
              <w:rPr>
                <w:rFonts w:ascii="Times New Roman" w:hAnsi="Times New Roman" w:cs="Times New Roman"/>
                <w:sz w:val="24"/>
                <w:szCs w:val="24"/>
              </w:rPr>
              <w:t>1</w:t>
            </w:r>
          </w:p>
        </w:tc>
        <w:tc>
          <w:tcPr>
            <w:tcW w:w="1048" w:type="dxa"/>
            <w:vMerge/>
            <w:tcBorders>
              <w:top w:val="nil"/>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p>
        </w:tc>
      </w:tr>
      <w:tr w:rsidR="001C0274" w:rsidRPr="00322BDC" w:rsidTr="00841084">
        <w:trPr>
          <w:trHeight w:val="18"/>
        </w:trPr>
        <w:tc>
          <w:tcPr>
            <w:tcW w:w="2418" w:type="dxa"/>
            <w:gridSpan w:val="3"/>
            <w:tcBorders>
              <w:top w:val="single" w:sz="6" w:space="0" w:color="000000"/>
              <w:left w:val="single" w:sz="6" w:space="0" w:color="000000"/>
              <w:bottom w:val="single" w:sz="6" w:space="0" w:color="000000"/>
              <w:right w:val="nil"/>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hAnsi="Times New Roman" w:cs="Times New Roman"/>
                <w:sz w:val="24"/>
                <w:szCs w:val="24"/>
              </w:rPr>
              <w:t>Faculty</w:t>
            </w:r>
          </w:p>
        </w:tc>
        <w:tc>
          <w:tcPr>
            <w:tcW w:w="504"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207"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25"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17"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111" w:type="dxa"/>
            <w:tcBorders>
              <w:top w:val="single" w:sz="6" w:space="0" w:color="000000"/>
              <w:left w:val="nil"/>
              <w:bottom w:val="single" w:sz="6" w:space="0" w:color="000000"/>
              <w:right w:val="nil"/>
            </w:tcBorders>
            <w:vAlign w:val="bottom"/>
          </w:tcPr>
          <w:p w:rsidR="001C0274" w:rsidRPr="00322BDC" w:rsidRDefault="001C0274" w:rsidP="00841084">
            <w:pPr>
              <w:spacing w:line="240" w:lineRule="auto"/>
              <w:rPr>
                <w:rFonts w:ascii="Times New Roman" w:hAnsi="Times New Roman" w:cs="Times New Roman"/>
                <w:sz w:val="24"/>
                <w:szCs w:val="24"/>
              </w:rPr>
            </w:pPr>
          </w:p>
        </w:tc>
        <w:tc>
          <w:tcPr>
            <w:tcW w:w="1285"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48" w:type="dxa"/>
            <w:tcBorders>
              <w:top w:val="single" w:sz="6" w:space="0" w:color="000000"/>
              <w:left w:val="nil"/>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1.</w:t>
            </w:r>
          </w:p>
        </w:tc>
        <w:tc>
          <w:tcPr>
            <w:tcW w:w="1951" w:type="dxa"/>
            <w:gridSpan w:val="2"/>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Is prepared for each class</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2.</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Explains concepts and ideas clearly</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6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726"/>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3.</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The intended learning outcomes of the class are clear</w:t>
            </w:r>
          </w:p>
        </w:tc>
        <w:tc>
          <w:tcPr>
            <w:tcW w:w="504"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Stimulates my interest in the subject</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6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5.</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Encourages questions and class participation</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6.</w:t>
            </w:r>
          </w:p>
        </w:tc>
        <w:tc>
          <w:tcPr>
            <w:tcW w:w="1951" w:type="dxa"/>
            <w:gridSpan w:val="2"/>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Evaluates work fairly</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6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7.</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Provides helpful feedback on assignments</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8.</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Is accessible outside the class</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6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726"/>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9.</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Was helpful in the transition from online to offline mode of study</w:t>
            </w:r>
          </w:p>
        </w:tc>
        <w:tc>
          <w:tcPr>
            <w:tcW w:w="504"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18"/>
        </w:trPr>
        <w:tc>
          <w:tcPr>
            <w:tcW w:w="2418" w:type="dxa"/>
            <w:gridSpan w:val="3"/>
            <w:tcBorders>
              <w:top w:val="single" w:sz="6" w:space="0" w:color="000000"/>
              <w:left w:val="single" w:sz="6" w:space="0" w:color="000000"/>
              <w:bottom w:val="single" w:sz="6" w:space="0" w:color="000000"/>
              <w:right w:val="nil"/>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hAnsi="Times New Roman" w:cs="Times New Roman"/>
                <w:sz w:val="24"/>
                <w:szCs w:val="24"/>
              </w:rPr>
              <w:t>Class Sessions</w:t>
            </w:r>
          </w:p>
        </w:tc>
        <w:tc>
          <w:tcPr>
            <w:tcW w:w="504"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207"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25"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17"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111"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285"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48" w:type="dxa"/>
            <w:tcBorders>
              <w:top w:val="single" w:sz="6" w:space="0" w:color="000000"/>
              <w:left w:val="nil"/>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10.</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Class sessions were well planned</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6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726"/>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11.</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Sessions relate materials to local environment where appropriate</w:t>
            </w:r>
          </w:p>
        </w:tc>
        <w:tc>
          <w:tcPr>
            <w:tcW w:w="504"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12.</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Class time is spent on relevant issues</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6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28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40"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18"/>
        </w:trPr>
        <w:tc>
          <w:tcPr>
            <w:tcW w:w="2418" w:type="dxa"/>
            <w:gridSpan w:val="3"/>
            <w:tcBorders>
              <w:top w:val="single" w:sz="6" w:space="0" w:color="000000"/>
              <w:left w:val="single" w:sz="6" w:space="0" w:color="000000"/>
              <w:bottom w:val="single" w:sz="6" w:space="0" w:color="000000"/>
              <w:right w:val="nil"/>
            </w:tcBorders>
            <w:vAlign w:val="center"/>
          </w:tcPr>
          <w:p w:rsidR="001C0274" w:rsidRPr="00322BDC" w:rsidRDefault="001C0274" w:rsidP="00841084">
            <w:pPr>
              <w:spacing w:line="240" w:lineRule="auto"/>
              <w:rPr>
                <w:rFonts w:ascii="Times New Roman" w:hAnsi="Times New Roman" w:cs="Times New Roman"/>
                <w:sz w:val="24"/>
                <w:szCs w:val="24"/>
              </w:rPr>
            </w:pPr>
            <w:r w:rsidRPr="00322BDC">
              <w:rPr>
                <w:rFonts w:ascii="Times New Roman" w:hAnsi="Times New Roman" w:cs="Times New Roman"/>
                <w:sz w:val="24"/>
                <w:szCs w:val="24"/>
              </w:rPr>
              <w:t>Course</w:t>
            </w:r>
          </w:p>
        </w:tc>
        <w:tc>
          <w:tcPr>
            <w:tcW w:w="504"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207"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25"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17"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111"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285" w:type="dxa"/>
            <w:tcBorders>
              <w:top w:val="single" w:sz="6" w:space="0" w:color="000000"/>
              <w:left w:val="nil"/>
              <w:bottom w:val="single" w:sz="6" w:space="0" w:color="000000"/>
              <w:right w:val="nil"/>
            </w:tcBorders>
          </w:tcPr>
          <w:p w:rsidR="001C0274" w:rsidRPr="00322BDC" w:rsidRDefault="001C0274" w:rsidP="00841084">
            <w:pPr>
              <w:spacing w:line="240" w:lineRule="auto"/>
              <w:rPr>
                <w:rFonts w:ascii="Times New Roman" w:hAnsi="Times New Roman" w:cs="Times New Roman"/>
                <w:sz w:val="24"/>
                <w:szCs w:val="24"/>
              </w:rPr>
            </w:pPr>
          </w:p>
        </w:tc>
        <w:tc>
          <w:tcPr>
            <w:tcW w:w="1048" w:type="dxa"/>
            <w:tcBorders>
              <w:top w:val="single" w:sz="6" w:space="0" w:color="000000"/>
              <w:left w:val="nil"/>
              <w:bottom w:val="single" w:sz="6" w:space="0" w:color="000000"/>
              <w:right w:val="single" w:sz="6" w:space="0" w:color="000000"/>
            </w:tcBorders>
          </w:tcPr>
          <w:p w:rsidR="001C0274" w:rsidRPr="00322BDC" w:rsidRDefault="001C0274" w:rsidP="00841084">
            <w:pPr>
              <w:spacing w:line="240" w:lineRule="auto"/>
              <w:rPr>
                <w:rFonts w:ascii="Times New Roman" w:hAnsi="Times New Roman" w:cs="Times New Roman"/>
                <w:sz w:val="24"/>
                <w:szCs w:val="24"/>
              </w:rPr>
            </w:pPr>
          </w:p>
        </w:tc>
      </w:tr>
      <w:tr w:rsidR="001C0274" w:rsidRPr="00322BDC" w:rsidTr="00841084">
        <w:trPr>
          <w:trHeight w:val="726"/>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13.</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Assessment requirements were made clear at the start of the course</w:t>
            </w:r>
          </w:p>
        </w:tc>
        <w:tc>
          <w:tcPr>
            <w:tcW w:w="504"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14.</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Texts and other course materials are helpful</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46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28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15.</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Assignments contribute to my learning</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38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477"/>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65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18"/>
        </w:trPr>
        <w:tc>
          <w:tcPr>
            <w:tcW w:w="46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16.</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The workload for the </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9 </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2 </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 </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0 </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0 </w:t>
            </w:r>
          </w:p>
        </w:tc>
        <w:tc>
          <w:tcPr>
            <w:tcW w:w="1048"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18"/>
        </w:trPr>
        <w:tc>
          <w:tcPr>
            <w:tcW w:w="46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course was manageable</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0.00</w:t>
            </w:r>
          </w:p>
        </w:tc>
        <w:tc>
          <w:tcPr>
            <w:tcW w:w="1048"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p>
        </w:tc>
      </w:tr>
      <w:tr w:rsidR="001C0274" w:rsidRPr="00322BDC" w:rsidTr="00841084">
        <w:trPr>
          <w:trHeight w:val="726"/>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17.</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Taking this course made me interested in learning more about the subject</w:t>
            </w:r>
          </w:p>
        </w:tc>
        <w:tc>
          <w:tcPr>
            <w:tcW w:w="504"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35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35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446"/>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62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726"/>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18.</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It was clear to me how this course related to the rest of my program of study</w:t>
            </w:r>
          </w:p>
        </w:tc>
        <w:tc>
          <w:tcPr>
            <w:tcW w:w="504"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43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35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25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111"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446"/>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62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4.58</w:t>
            </w:r>
          </w:p>
        </w:tc>
      </w:tr>
      <w:tr w:rsidR="001C0274" w:rsidRPr="00322BDC" w:rsidTr="00841084">
        <w:trPr>
          <w:trHeight w:val="933"/>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19.</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The content of the course reflected the intended learning outcomes stated in the syllabus</w:t>
            </w:r>
          </w:p>
        </w:tc>
        <w:tc>
          <w:tcPr>
            <w:tcW w:w="504"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35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35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446"/>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ind w:right="62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r w:rsidR="001C0274" w:rsidRPr="00322BDC" w:rsidTr="00841084">
        <w:trPr>
          <w:trHeight w:val="18"/>
        </w:trPr>
        <w:tc>
          <w:tcPr>
            <w:tcW w:w="2418" w:type="dxa"/>
            <w:gridSpan w:val="3"/>
            <w:tcBorders>
              <w:top w:val="single" w:sz="6" w:space="0" w:color="000000"/>
              <w:left w:val="single" w:sz="6" w:space="0" w:color="000000"/>
              <w:bottom w:val="single" w:sz="6" w:space="0" w:color="000000"/>
              <w:right w:val="nil"/>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hAnsi="Times New Roman" w:cs="Times New Roman"/>
                <w:sz w:val="24"/>
                <w:szCs w:val="24"/>
              </w:rPr>
              <w:t>Summary Questions</w:t>
            </w:r>
          </w:p>
        </w:tc>
        <w:tc>
          <w:tcPr>
            <w:tcW w:w="504" w:type="dxa"/>
            <w:tcBorders>
              <w:top w:val="single" w:sz="6" w:space="0" w:color="000000"/>
              <w:left w:val="nil"/>
              <w:bottom w:val="single" w:sz="6" w:space="0" w:color="000000"/>
              <w:right w:val="nil"/>
            </w:tcBorders>
          </w:tcPr>
          <w:p w:rsidR="001C0274" w:rsidRPr="00322BDC" w:rsidRDefault="001C0274" w:rsidP="00841084">
            <w:pPr>
              <w:spacing w:line="228" w:lineRule="auto"/>
              <w:rPr>
                <w:rFonts w:ascii="Times New Roman" w:hAnsi="Times New Roman" w:cs="Times New Roman"/>
                <w:sz w:val="24"/>
                <w:szCs w:val="24"/>
              </w:rPr>
            </w:pPr>
          </w:p>
        </w:tc>
        <w:tc>
          <w:tcPr>
            <w:tcW w:w="1207" w:type="dxa"/>
            <w:tcBorders>
              <w:top w:val="single" w:sz="6" w:space="0" w:color="000000"/>
              <w:left w:val="nil"/>
              <w:bottom w:val="single" w:sz="6" w:space="0" w:color="000000"/>
              <w:right w:val="nil"/>
            </w:tcBorders>
          </w:tcPr>
          <w:p w:rsidR="001C0274" w:rsidRPr="00322BDC" w:rsidRDefault="001C0274" w:rsidP="00841084">
            <w:pPr>
              <w:spacing w:line="228" w:lineRule="auto"/>
              <w:rPr>
                <w:rFonts w:ascii="Times New Roman" w:hAnsi="Times New Roman" w:cs="Times New Roman"/>
                <w:sz w:val="24"/>
                <w:szCs w:val="24"/>
              </w:rPr>
            </w:pPr>
          </w:p>
        </w:tc>
        <w:tc>
          <w:tcPr>
            <w:tcW w:w="1025" w:type="dxa"/>
            <w:tcBorders>
              <w:top w:val="single" w:sz="6" w:space="0" w:color="000000"/>
              <w:left w:val="nil"/>
              <w:bottom w:val="single" w:sz="6" w:space="0" w:color="000000"/>
              <w:right w:val="nil"/>
            </w:tcBorders>
          </w:tcPr>
          <w:p w:rsidR="001C0274" w:rsidRPr="00322BDC" w:rsidRDefault="001C0274" w:rsidP="00841084">
            <w:pPr>
              <w:spacing w:line="228" w:lineRule="auto"/>
              <w:rPr>
                <w:rFonts w:ascii="Times New Roman" w:hAnsi="Times New Roman" w:cs="Times New Roman"/>
                <w:sz w:val="24"/>
                <w:szCs w:val="24"/>
              </w:rPr>
            </w:pPr>
          </w:p>
        </w:tc>
        <w:tc>
          <w:tcPr>
            <w:tcW w:w="1017" w:type="dxa"/>
            <w:tcBorders>
              <w:top w:val="single" w:sz="6" w:space="0" w:color="000000"/>
              <w:left w:val="nil"/>
              <w:bottom w:val="single" w:sz="6" w:space="0" w:color="000000"/>
              <w:right w:val="nil"/>
            </w:tcBorders>
          </w:tcPr>
          <w:p w:rsidR="001C0274" w:rsidRPr="00322BDC" w:rsidRDefault="001C0274" w:rsidP="00841084">
            <w:pPr>
              <w:spacing w:line="228" w:lineRule="auto"/>
              <w:rPr>
                <w:rFonts w:ascii="Times New Roman" w:hAnsi="Times New Roman" w:cs="Times New Roman"/>
                <w:sz w:val="24"/>
                <w:szCs w:val="24"/>
              </w:rPr>
            </w:pPr>
          </w:p>
        </w:tc>
        <w:tc>
          <w:tcPr>
            <w:tcW w:w="1111" w:type="dxa"/>
            <w:tcBorders>
              <w:top w:val="single" w:sz="6" w:space="0" w:color="000000"/>
              <w:left w:val="nil"/>
              <w:bottom w:val="single" w:sz="6" w:space="0" w:color="000000"/>
              <w:right w:val="nil"/>
            </w:tcBorders>
          </w:tcPr>
          <w:p w:rsidR="001C0274" w:rsidRPr="00322BDC" w:rsidRDefault="001C0274" w:rsidP="00841084">
            <w:pPr>
              <w:spacing w:line="228" w:lineRule="auto"/>
              <w:rPr>
                <w:rFonts w:ascii="Times New Roman" w:hAnsi="Times New Roman" w:cs="Times New Roman"/>
                <w:sz w:val="24"/>
                <w:szCs w:val="24"/>
              </w:rPr>
            </w:pPr>
          </w:p>
        </w:tc>
        <w:tc>
          <w:tcPr>
            <w:tcW w:w="1285" w:type="dxa"/>
            <w:tcBorders>
              <w:top w:val="single" w:sz="6" w:space="0" w:color="000000"/>
              <w:left w:val="nil"/>
              <w:bottom w:val="single" w:sz="6" w:space="0" w:color="000000"/>
              <w:right w:val="nil"/>
            </w:tcBorders>
          </w:tcPr>
          <w:p w:rsidR="001C0274" w:rsidRPr="00322BDC" w:rsidRDefault="001C0274" w:rsidP="00841084">
            <w:pPr>
              <w:spacing w:line="228" w:lineRule="auto"/>
              <w:rPr>
                <w:rFonts w:ascii="Times New Roman" w:hAnsi="Times New Roman" w:cs="Times New Roman"/>
                <w:sz w:val="24"/>
                <w:szCs w:val="24"/>
              </w:rPr>
            </w:pPr>
          </w:p>
        </w:tc>
        <w:tc>
          <w:tcPr>
            <w:tcW w:w="1048" w:type="dxa"/>
            <w:tcBorders>
              <w:top w:val="single" w:sz="6" w:space="0" w:color="000000"/>
              <w:left w:val="nil"/>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p>
        </w:tc>
      </w:tr>
      <w:tr w:rsidR="001C0274" w:rsidRPr="00322BDC" w:rsidTr="00841084">
        <w:trPr>
          <w:trHeight w:val="18"/>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20.</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I would recom</w:t>
            </w:r>
            <w:r w:rsidR="00841084">
              <w:rPr>
                <w:rFonts w:ascii="Times New Roman" w:eastAsia="Arial" w:hAnsi="Times New Roman" w:cs="Times New Roman"/>
                <w:sz w:val="24"/>
                <w:szCs w:val="24"/>
                <w:lang w:val="kk-KZ"/>
              </w:rPr>
              <w:t xml:space="preserve"> </w:t>
            </w:r>
            <w:r w:rsidRPr="00322BDC">
              <w:rPr>
                <w:rFonts w:ascii="Times New Roman" w:eastAsia="Arial" w:hAnsi="Times New Roman" w:cs="Times New Roman"/>
                <w:sz w:val="24"/>
                <w:szCs w:val="24"/>
                <w:lang w:val="en-US"/>
              </w:rPr>
              <w:t>mend this course</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435"/>
              <w:rPr>
                <w:rFonts w:ascii="Times New Roman" w:hAnsi="Times New Roman" w:cs="Times New Roman"/>
                <w:sz w:val="24"/>
                <w:szCs w:val="24"/>
              </w:rPr>
            </w:pPr>
            <w:r w:rsidRPr="00322BDC">
              <w:rPr>
                <w:rFonts w:ascii="Times New Roman" w:eastAsia="Arial" w:hAnsi="Times New Roman" w:cs="Times New Roman"/>
                <w:sz w:val="24"/>
                <w:szCs w:val="24"/>
              </w:rPr>
              <w:t>9 75.00</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253"/>
              <w:rPr>
                <w:rFonts w:ascii="Times New Roman" w:hAnsi="Times New Roman" w:cs="Times New Roman"/>
                <w:sz w:val="24"/>
                <w:szCs w:val="24"/>
              </w:rPr>
            </w:pPr>
            <w:r w:rsidRPr="00322BDC">
              <w:rPr>
                <w:rFonts w:ascii="Times New Roman" w:eastAsia="Arial" w:hAnsi="Times New Roman" w:cs="Times New Roman"/>
                <w:sz w:val="24"/>
                <w:szCs w:val="24"/>
              </w:rPr>
              <w:t>2 16.67</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35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446"/>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62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4.67</w:t>
            </w:r>
          </w:p>
        </w:tc>
      </w:tr>
      <w:tr w:rsidR="001C0274" w:rsidRPr="00322BDC" w:rsidTr="00841084">
        <w:trPr>
          <w:trHeight w:val="519"/>
        </w:trPr>
        <w:tc>
          <w:tcPr>
            <w:tcW w:w="467"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21.</w:t>
            </w:r>
          </w:p>
        </w:tc>
        <w:tc>
          <w:tcPr>
            <w:tcW w:w="1951" w:type="dxa"/>
            <w:gridSpan w:val="2"/>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lang w:val="en-US"/>
              </w:rPr>
            </w:pPr>
            <w:r w:rsidRPr="00322BDC">
              <w:rPr>
                <w:rFonts w:ascii="Times New Roman" w:eastAsia="Arial" w:hAnsi="Times New Roman" w:cs="Times New Roman"/>
                <w:sz w:val="24"/>
                <w:szCs w:val="24"/>
                <w:lang w:val="en-US"/>
              </w:rPr>
              <w:t>I would recommend this faculty member</w:t>
            </w:r>
          </w:p>
        </w:tc>
        <w:tc>
          <w:tcPr>
            <w:tcW w:w="504"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w:t>
            </w:r>
          </w:p>
        </w:tc>
        <w:tc>
          <w:tcPr>
            <w:tcW w:w="120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 xml:space="preserve">10 </w:t>
            </w:r>
          </w:p>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83.33</w:t>
            </w:r>
          </w:p>
        </w:tc>
        <w:tc>
          <w:tcPr>
            <w:tcW w:w="102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35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017"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353"/>
              <w:rPr>
                <w:rFonts w:ascii="Times New Roman" w:hAnsi="Times New Roman" w:cs="Times New Roman"/>
                <w:sz w:val="24"/>
                <w:szCs w:val="24"/>
              </w:rPr>
            </w:pPr>
            <w:r w:rsidRPr="00322BDC">
              <w:rPr>
                <w:rFonts w:ascii="Times New Roman" w:eastAsia="Arial" w:hAnsi="Times New Roman" w:cs="Times New Roman"/>
                <w:sz w:val="24"/>
                <w:szCs w:val="24"/>
              </w:rPr>
              <w:t>1 8.33</w:t>
            </w:r>
          </w:p>
        </w:tc>
        <w:tc>
          <w:tcPr>
            <w:tcW w:w="1111"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446"/>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285" w:type="dxa"/>
            <w:tcBorders>
              <w:top w:val="single" w:sz="6" w:space="0" w:color="000000"/>
              <w:left w:val="single" w:sz="6" w:space="0" w:color="000000"/>
              <w:bottom w:val="single" w:sz="6" w:space="0" w:color="000000"/>
              <w:right w:val="single" w:sz="6" w:space="0" w:color="000000"/>
            </w:tcBorders>
          </w:tcPr>
          <w:p w:rsidR="001C0274" w:rsidRPr="00322BDC" w:rsidRDefault="001C0274" w:rsidP="00841084">
            <w:pPr>
              <w:spacing w:line="228" w:lineRule="auto"/>
              <w:ind w:right="621"/>
              <w:rPr>
                <w:rFonts w:ascii="Times New Roman" w:hAnsi="Times New Roman" w:cs="Times New Roman"/>
                <w:sz w:val="24"/>
                <w:szCs w:val="24"/>
              </w:rPr>
            </w:pPr>
            <w:r w:rsidRPr="00322BDC">
              <w:rPr>
                <w:rFonts w:ascii="Times New Roman" w:eastAsia="Arial" w:hAnsi="Times New Roman" w:cs="Times New Roman"/>
                <w:sz w:val="24"/>
                <w:szCs w:val="24"/>
              </w:rPr>
              <w:t>0 0.00</w:t>
            </w:r>
          </w:p>
        </w:tc>
        <w:tc>
          <w:tcPr>
            <w:tcW w:w="1048" w:type="dxa"/>
            <w:tcBorders>
              <w:top w:val="single" w:sz="6" w:space="0" w:color="000000"/>
              <w:left w:val="single" w:sz="6" w:space="0" w:color="000000"/>
              <w:bottom w:val="single" w:sz="6" w:space="0" w:color="000000"/>
              <w:right w:val="single" w:sz="6" w:space="0" w:color="000000"/>
            </w:tcBorders>
            <w:vAlign w:val="center"/>
          </w:tcPr>
          <w:p w:rsidR="001C0274" w:rsidRPr="00322BDC" w:rsidRDefault="001C0274" w:rsidP="00841084">
            <w:pPr>
              <w:spacing w:line="228" w:lineRule="auto"/>
              <w:rPr>
                <w:rFonts w:ascii="Times New Roman" w:hAnsi="Times New Roman" w:cs="Times New Roman"/>
                <w:sz w:val="24"/>
                <w:szCs w:val="24"/>
              </w:rPr>
            </w:pPr>
            <w:r w:rsidRPr="00322BDC">
              <w:rPr>
                <w:rFonts w:ascii="Times New Roman" w:eastAsia="Arial" w:hAnsi="Times New Roman" w:cs="Times New Roman"/>
                <w:sz w:val="24"/>
                <w:szCs w:val="24"/>
              </w:rPr>
              <w:t>4.75</w:t>
            </w:r>
          </w:p>
        </w:tc>
      </w:tr>
    </w:tbl>
    <w:p w:rsidR="001C0274" w:rsidRPr="00841084" w:rsidRDefault="001C0274" w:rsidP="00841084">
      <w:pPr>
        <w:tabs>
          <w:tab w:val="left" w:pos="851"/>
        </w:tabs>
        <w:spacing w:after="0" w:line="240" w:lineRule="auto"/>
        <w:ind w:firstLine="709"/>
        <w:rPr>
          <w:rFonts w:ascii="Times New Roman" w:hAnsi="Times New Roman" w:cs="Times New Roman"/>
          <w:sz w:val="28"/>
          <w:szCs w:val="28"/>
          <w:lang w:val="en-US"/>
        </w:rPr>
      </w:pPr>
      <w:r w:rsidRPr="00841084">
        <w:rPr>
          <w:rFonts w:ascii="Times New Roman" w:hAnsi="Times New Roman" w:cs="Times New Roman"/>
          <w:sz w:val="28"/>
          <w:szCs w:val="28"/>
          <w:lang w:val="en-US"/>
        </w:rPr>
        <w:t>Is there anything that you would like to tell us about your faculty member?</w:t>
      </w:r>
    </w:p>
    <w:p w:rsidR="001C0274" w:rsidRPr="00841084" w:rsidRDefault="001C0274" w:rsidP="00B32A47">
      <w:pPr>
        <w:numPr>
          <w:ilvl w:val="0"/>
          <w:numId w:val="39"/>
        </w:numPr>
        <w:tabs>
          <w:tab w:val="left" w:pos="851"/>
        </w:tabs>
        <w:spacing w:after="0" w:line="240" w:lineRule="auto"/>
        <w:ind w:left="0" w:hanging="218"/>
        <w:rPr>
          <w:rFonts w:ascii="Times New Roman" w:hAnsi="Times New Roman" w:cs="Times New Roman"/>
          <w:sz w:val="28"/>
          <w:szCs w:val="28"/>
        </w:rPr>
      </w:pPr>
      <w:r w:rsidRPr="00841084">
        <w:rPr>
          <w:rFonts w:ascii="Times New Roman" w:eastAsia="Arial" w:hAnsi="Times New Roman" w:cs="Times New Roman"/>
          <w:sz w:val="28"/>
          <w:szCs w:val="28"/>
        </w:rPr>
        <w:t>Great</w:t>
      </w:r>
    </w:p>
    <w:p w:rsidR="001C0274" w:rsidRPr="00841084" w:rsidRDefault="001C0274" w:rsidP="00841084">
      <w:pPr>
        <w:tabs>
          <w:tab w:val="left" w:pos="851"/>
        </w:tabs>
        <w:spacing w:after="0" w:line="240" w:lineRule="auto"/>
        <w:ind w:firstLine="709"/>
        <w:rPr>
          <w:rFonts w:ascii="Times New Roman" w:hAnsi="Times New Roman" w:cs="Times New Roman"/>
          <w:sz w:val="28"/>
          <w:szCs w:val="28"/>
          <w:lang w:val="en-US"/>
        </w:rPr>
      </w:pPr>
      <w:r w:rsidRPr="00841084">
        <w:rPr>
          <w:rFonts w:ascii="Times New Roman" w:hAnsi="Times New Roman" w:cs="Times New Roman"/>
          <w:sz w:val="28"/>
          <w:szCs w:val="28"/>
          <w:lang w:val="en-US"/>
        </w:rPr>
        <w:t>Is there anything you want to tell us about the course or the class sessions?</w:t>
      </w:r>
    </w:p>
    <w:p w:rsidR="00F12C76" w:rsidRPr="00841084" w:rsidRDefault="001C0274" w:rsidP="00B32A47">
      <w:pPr>
        <w:numPr>
          <w:ilvl w:val="0"/>
          <w:numId w:val="39"/>
        </w:numPr>
        <w:tabs>
          <w:tab w:val="left" w:pos="426"/>
          <w:tab w:val="left" w:pos="851"/>
        </w:tabs>
        <w:spacing w:after="0" w:line="240" w:lineRule="auto"/>
        <w:ind w:left="0" w:firstLine="709"/>
        <w:jc w:val="both"/>
        <w:rPr>
          <w:rFonts w:ascii="Times New Roman" w:hAnsi="Times New Roman" w:cs="Times New Roman"/>
          <w:sz w:val="28"/>
          <w:szCs w:val="28"/>
          <w:lang w:val="kk-KZ"/>
        </w:rPr>
      </w:pPr>
      <w:r w:rsidRPr="00841084">
        <w:rPr>
          <w:rFonts w:ascii="Times New Roman" w:eastAsia="Arial" w:hAnsi="Times New Roman" w:cs="Times New Roman"/>
          <w:sz w:val="28"/>
          <w:szCs w:val="28"/>
        </w:rPr>
        <w:t>Great</w:t>
      </w:r>
    </w:p>
    <w:sectPr w:rsidR="00F12C76" w:rsidRPr="00841084" w:rsidSect="004C40C7">
      <w:footerReference w:type="default" r:id="rId65"/>
      <w:pgSz w:w="11906" w:h="16838" w:code="9"/>
      <w:pgMar w:top="1134" w:right="567" w:bottom="1134"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73C" w:rsidRDefault="0057773C">
      <w:pPr>
        <w:spacing w:after="0" w:line="240" w:lineRule="auto"/>
      </w:pPr>
      <w:r>
        <w:separator/>
      </w:r>
    </w:p>
  </w:endnote>
  <w:endnote w:type="continuationSeparator" w:id="0">
    <w:p w:rsidR="0057773C" w:rsidRDefault="00577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88"/>
    <w:family w:val="auto"/>
    <w:notTrueType/>
    <w:pitch w:val="default"/>
    <w:sig w:usb0="00000001" w:usb1="080F0000" w:usb2="00000010" w:usb3="00000000" w:csb0="00120000" w:csb1="00000000"/>
  </w:font>
  <w:font w:name="Helvetica">
    <w:panose1 w:val="020B0604020202020204"/>
    <w:charset w:val="CC"/>
    <w:family w:val="swiss"/>
    <w:pitch w:val="variable"/>
    <w:sig w:usb0="E0002EFF" w:usb1="C000785B" w:usb2="00000009" w:usb3="00000000" w:csb0="000001FF" w:csb1="00000000"/>
  </w:font>
  <w:font w:name="ALSSchlang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KZ Times New Roman">
    <w:panose1 w:val="02020603050405020304"/>
    <w:charset w:val="CC"/>
    <w:family w:val="roman"/>
    <w:pitch w:val="variable"/>
    <w:sig w:usb0="00000287" w:usb1="00000000" w:usb2="00000000" w:usb3="00000000" w:csb0="000000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227595"/>
      <w:docPartObj>
        <w:docPartGallery w:val="Page Numbers (Bottom of Page)"/>
        <w:docPartUnique/>
      </w:docPartObj>
    </w:sdtPr>
    <w:sdtEndPr>
      <w:rPr>
        <w:rFonts w:ascii="Times New Roman" w:hAnsi="Times New Roman" w:cs="Times New Roman"/>
        <w:sz w:val="24"/>
        <w:szCs w:val="24"/>
      </w:rPr>
    </w:sdtEndPr>
    <w:sdtContent>
      <w:p w:rsidR="006A0D1A" w:rsidRPr="008076BB" w:rsidRDefault="006A0D1A">
        <w:pPr>
          <w:pStyle w:val="a9"/>
          <w:jc w:val="center"/>
          <w:rPr>
            <w:rFonts w:ascii="Times New Roman" w:hAnsi="Times New Roman" w:cs="Times New Roman"/>
            <w:sz w:val="24"/>
            <w:szCs w:val="24"/>
          </w:rPr>
        </w:pPr>
        <w:r w:rsidRPr="008076BB">
          <w:rPr>
            <w:rFonts w:ascii="Times New Roman" w:hAnsi="Times New Roman" w:cs="Times New Roman"/>
            <w:sz w:val="24"/>
            <w:szCs w:val="24"/>
          </w:rPr>
          <w:fldChar w:fldCharType="begin"/>
        </w:r>
        <w:r w:rsidRPr="008076BB">
          <w:rPr>
            <w:rFonts w:ascii="Times New Roman" w:hAnsi="Times New Roman" w:cs="Times New Roman"/>
            <w:sz w:val="24"/>
            <w:szCs w:val="24"/>
          </w:rPr>
          <w:instrText>PAGE   \* MERGEFORMAT</w:instrText>
        </w:r>
        <w:r w:rsidRPr="008076BB">
          <w:rPr>
            <w:rFonts w:ascii="Times New Roman" w:hAnsi="Times New Roman" w:cs="Times New Roman"/>
            <w:sz w:val="24"/>
            <w:szCs w:val="24"/>
          </w:rPr>
          <w:fldChar w:fldCharType="separate"/>
        </w:r>
        <w:r w:rsidR="00E30AC5">
          <w:rPr>
            <w:rFonts w:ascii="Times New Roman" w:hAnsi="Times New Roman" w:cs="Times New Roman"/>
            <w:noProof/>
            <w:sz w:val="24"/>
            <w:szCs w:val="24"/>
          </w:rPr>
          <w:t>139</w:t>
        </w:r>
        <w:r w:rsidRPr="008076BB">
          <w:rPr>
            <w:rFonts w:ascii="Times New Roman" w:hAnsi="Times New Roman" w:cs="Times New Roman"/>
            <w:sz w:val="24"/>
            <w:szCs w:val="24"/>
          </w:rPr>
          <w:fldChar w:fldCharType="end"/>
        </w:r>
      </w:p>
    </w:sdtContent>
  </w:sdt>
  <w:p w:rsidR="006A0D1A" w:rsidRDefault="006A0D1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73C" w:rsidRDefault="0057773C">
      <w:pPr>
        <w:spacing w:after="0" w:line="240" w:lineRule="auto"/>
      </w:pPr>
      <w:r>
        <w:separator/>
      </w:r>
    </w:p>
  </w:footnote>
  <w:footnote w:type="continuationSeparator" w:id="0">
    <w:p w:rsidR="0057773C" w:rsidRDefault="00577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89B"/>
    <w:multiLevelType w:val="hybridMultilevel"/>
    <w:tmpl w:val="01207E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21E13"/>
    <w:multiLevelType w:val="hybridMultilevel"/>
    <w:tmpl w:val="37F63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1F2"/>
    <w:multiLevelType w:val="hybridMultilevel"/>
    <w:tmpl w:val="EBF4A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90231"/>
    <w:multiLevelType w:val="hybridMultilevel"/>
    <w:tmpl w:val="27900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3B3048"/>
    <w:multiLevelType w:val="hybridMultilevel"/>
    <w:tmpl w:val="4AEEE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4A31F3"/>
    <w:multiLevelType w:val="hybridMultilevel"/>
    <w:tmpl w:val="FE18667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05B352B1"/>
    <w:multiLevelType w:val="hybridMultilevel"/>
    <w:tmpl w:val="0FDCF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2F4397"/>
    <w:multiLevelType w:val="hybridMultilevel"/>
    <w:tmpl w:val="54442740"/>
    <w:lvl w:ilvl="0" w:tplc="4D807DF2">
      <w:start w:val="1"/>
      <w:numFmt w:val="bullet"/>
      <w:lvlText w:val="•"/>
      <w:lvlJc w:val="left"/>
      <w:pPr>
        <w:ind w:left="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E8FF7A">
      <w:start w:val="1"/>
      <w:numFmt w:val="bullet"/>
      <w:lvlText w:val="o"/>
      <w:lvlJc w:val="left"/>
      <w:pPr>
        <w:ind w:left="1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A22709C">
      <w:start w:val="1"/>
      <w:numFmt w:val="bullet"/>
      <w:lvlText w:val="▪"/>
      <w:lvlJc w:val="left"/>
      <w:pPr>
        <w:ind w:left="2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AA0DD8">
      <w:start w:val="1"/>
      <w:numFmt w:val="bullet"/>
      <w:lvlText w:val="•"/>
      <w:lvlJc w:val="left"/>
      <w:pPr>
        <w:ind w:left="29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B6AC538">
      <w:start w:val="1"/>
      <w:numFmt w:val="bullet"/>
      <w:lvlText w:val="o"/>
      <w:lvlJc w:val="left"/>
      <w:pPr>
        <w:ind w:left="36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D8C394">
      <w:start w:val="1"/>
      <w:numFmt w:val="bullet"/>
      <w:lvlText w:val="▪"/>
      <w:lvlJc w:val="left"/>
      <w:pPr>
        <w:ind w:left="43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142CDDA">
      <w:start w:val="1"/>
      <w:numFmt w:val="bullet"/>
      <w:lvlText w:val="•"/>
      <w:lvlJc w:val="left"/>
      <w:pPr>
        <w:ind w:left="50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B40E10">
      <w:start w:val="1"/>
      <w:numFmt w:val="bullet"/>
      <w:lvlText w:val="o"/>
      <w:lvlJc w:val="left"/>
      <w:pPr>
        <w:ind w:left="57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4AC8E6">
      <w:start w:val="1"/>
      <w:numFmt w:val="bullet"/>
      <w:lvlText w:val="▪"/>
      <w:lvlJc w:val="left"/>
      <w:pPr>
        <w:ind w:left="65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A1E557F"/>
    <w:multiLevelType w:val="hybridMultilevel"/>
    <w:tmpl w:val="E80A84E2"/>
    <w:lvl w:ilvl="0" w:tplc="42BEEF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520266"/>
    <w:multiLevelType w:val="hybridMultilevel"/>
    <w:tmpl w:val="407AE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54247E"/>
    <w:multiLevelType w:val="hybridMultilevel"/>
    <w:tmpl w:val="C0644348"/>
    <w:lvl w:ilvl="0" w:tplc="7B2E3B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721D24"/>
    <w:multiLevelType w:val="hybridMultilevel"/>
    <w:tmpl w:val="FB8849D2"/>
    <w:lvl w:ilvl="0" w:tplc="824648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322518"/>
    <w:multiLevelType w:val="hybridMultilevel"/>
    <w:tmpl w:val="FBD02348"/>
    <w:lvl w:ilvl="0" w:tplc="6F1CF6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CF76C00"/>
    <w:multiLevelType w:val="hybridMultilevel"/>
    <w:tmpl w:val="E3FCFAF8"/>
    <w:lvl w:ilvl="0" w:tplc="BDA860C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0462A8"/>
    <w:multiLevelType w:val="hybridMultilevel"/>
    <w:tmpl w:val="4A3AF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557A7"/>
    <w:multiLevelType w:val="hybridMultilevel"/>
    <w:tmpl w:val="777A2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9642CB"/>
    <w:multiLevelType w:val="hybridMultilevel"/>
    <w:tmpl w:val="31DC293E"/>
    <w:lvl w:ilvl="0" w:tplc="A0DC945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4EE0375"/>
    <w:multiLevelType w:val="hybridMultilevel"/>
    <w:tmpl w:val="FBD02348"/>
    <w:lvl w:ilvl="0" w:tplc="6F1CF62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51F5964"/>
    <w:multiLevelType w:val="hybridMultilevel"/>
    <w:tmpl w:val="88E42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BF1E81"/>
    <w:multiLevelType w:val="hybridMultilevel"/>
    <w:tmpl w:val="BDFC1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9560BF3"/>
    <w:multiLevelType w:val="hybridMultilevel"/>
    <w:tmpl w:val="1C16B8F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F784BAF"/>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15:restartNumberingAfterBreak="0">
    <w:nsid w:val="2FAF0532"/>
    <w:multiLevelType w:val="hybridMultilevel"/>
    <w:tmpl w:val="F8043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C70A1F"/>
    <w:multiLevelType w:val="hybridMultilevel"/>
    <w:tmpl w:val="063C6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781092"/>
    <w:multiLevelType w:val="hybridMultilevel"/>
    <w:tmpl w:val="DEC81DC8"/>
    <w:lvl w:ilvl="0" w:tplc="D4CAE5A6">
      <w:start w:val="1"/>
      <w:numFmt w:val="decimal"/>
      <w:lvlText w:val="%1 "/>
      <w:lvlJc w:val="left"/>
      <w:pPr>
        <w:ind w:left="501"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C2931A3"/>
    <w:multiLevelType w:val="hybridMultilevel"/>
    <w:tmpl w:val="737E06B4"/>
    <w:lvl w:ilvl="0" w:tplc="EAD6D484">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6" w15:restartNumberingAfterBreak="0">
    <w:nsid w:val="3ED24793"/>
    <w:multiLevelType w:val="hybridMultilevel"/>
    <w:tmpl w:val="BBE0E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2B09C3"/>
    <w:multiLevelType w:val="hybridMultilevel"/>
    <w:tmpl w:val="61D4837C"/>
    <w:lvl w:ilvl="0" w:tplc="1A00FB7C">
      <w:start w:val="1"/>
      <w:numFmt w:val="decimal"/>
      <w:lvlText w:val="%1."/>
      <w:lvlJc w:val="left"/>
      <w:pPr>
        <w:ind w:left="-240" w:hanging="360"/>
      </w:pPr>
      <w:rPr>
        <w:rFonts w:hint="default"/>
      </w:rPr>
    </w:lvl>
    <w:lvl w:ilvl="1" w:tplc="04190019" w:tentative="1">
      <w:start w:val="1"/>
      <w:numFmt w:val="lowerLetter"/>
      <w:lvlText w:val="%2."/>
      <w:lvlJc w:val="left"/>
      <w:pPr>
        <w:ind w:left="480" w:hanging="360"/>
      </w:pPr>
    </w:lvl>
    <w:lvl w:ilvl="2" w:tplc="0419001B" w:tentative="1">
      <w:start w:val="1"/>
      <w:numFmt w:val="lowerRoman"/>
      <w:lvlText w:val="%3."/>
      <w:lvlJc w:val="right"/>
      <w:pPr>
        <w:ind w:left="1200" w:hanging="180"/>
      </w:pPr>
    </w:lvl>
    <w:lvl w:ilvl="3" w:tplc="0419000F" w:tentative="1">
      <w:start w:val="1"/>
      <w:numFmt w:val="decimal"/>
      <w:lvlText w:val="%4."/>
      <w:lvlJc w:val="left"/>
      <w:pPr>
        <w:ind w:left="1920" w:hanging="360"/>
      </w:pPr>
    </w:lvl>
    <w:lvl w:ilvl="4" w:tplc="04190019" w:tentative="1">
      <w:start w:val="1"/>
      <w:numFmt w:val="lowerLetter"/>
      <w:lvlText w:val="%5."/>
      <w:lvlJc w:val="left"/>
      <w:pPr>
        <w:ind w:left="2640" w:hanging="360"/>
      </w:pPr>
    </w:lvl>
    <w:lvl w:ilvl="5" w:tplc="0419001B" w:tentative="1">
      <w:start w:val="1"/>
      <w:numFmt w:val="lowerRoman"/>
      <w:lvlText w:val="%6."/>
      <w:lvlJc w:val="right"/>
      <w:pPr>
        <w:ind w:left="3360" w:hanging="180"/>
      </w:pPr>
    </w:lvl>
    <w:lvl w:ilvl="6" w:tplc="0419000F" w:tentative="1">
      <w:start w:val="1"/>
      <w:numFmt w:val="decimal"/>
      <w:lvlText w:val="%7."/>
      <w:lvlJc w:val="left"/>
      <w:pPr>
        <w:ind w:left="4080" w:hanging="360"/>
      </w:pPr>
    </w:lvl>
    <w:lvl w:ilvl="7" w:tplc="04190019" w:tentative="1">
      <w:start w:val="1"/>
      <w:numFmt w:val="lowerLetter"/>
      <w:lvlText w:val="%8."/>
      <w:lvlJc w:val="left"/>
      <w:pPr>
        <w:ind w:left="4800" w:hanging="360"/>
      </w:pPr>
    </w:lvl>
    <w:lvl w:ilvl="8" w:tplc="0419001B" w:tentative="1">
      <w:start w:val="1"/>
      <w:numFmt w:val="lowerRoman"/>
      <w:lvlText w:val="%9."/>
      <w:lvlJc w:val="right"/>
      <w:pPr>
        <w:ind w:left="5520" w:hanging="180"/>
      </w:pPr>
    </w:lvl>
  </w:abstractNum>
  <w:abstractNum w:abstractNumId="28" w15:restartNumberingAfterBreak="0">
    <w:nsid w:val="3F666464"/>
    <w:multiLevelType w:val="hybridMultilevel"/>
    <w:tmpl w:val="059EE3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26A23DF"/>
    <w:multiLevelType w:val="hybridMultilevel"/>
    <w:tmpl w:val="078AA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F379FB"/>
    <w:multiLevelType w:val="hybridMultilevel"/>
    <w:tmpl w:val="E14CD72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8274F03"/>
    <w:multiLevelType w:val="hybridMultilevel"/>
    <w:tmpl w:val="C4BC0B16"/>
    <w:lvl w:ilvl="0" w:tplc="0419000F">
      <w:start w:val="1"/>
      <w:numFmt w:val="decimal"/>
      <w:lvlText w:val="%1."/>
      <w:lvlJc w:val="left"/>
      <w:pPr>
        <w:ind w:left="135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884B8F"/>
    <w:multiLevelType w:val="hybridMultilevel"/>
    <w:tmpl w:val="DA54533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8A94A10"/>
    <w:multiLevelType w:val="hybridMultilevel"/>
    <w:tmpl w:val="3A1C95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7B0198"/>
    <w:multiLevelType w:val="hybridMultilevel"/>
    <w:tmpl w:val="68D65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F007C0"/>
    <w:multiLevelType w:val="hybridMultilevel"/>
    <w:tmpl w:val="22A099F8"/>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4CF051B6"/>
    <w:multiLevelType w:val="hybridMultilevel"/>
    <w:tmpl w:val="0AE2F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4FC039DD"/>
    <w:multiLevelType w:val="hybridMultilevel"/>
    <w:tmpl w:val="73CCF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8E0BBC"/>
    <w:multiLevelType w:val="hybridMultilevel"/>
    <w:tmpl w:val="122A5928"/>
    <w:lvl w:ilvl="0" w:tplc="ABA8C4F8">
      <w:start w:val="1"/>
      <w:numFmt w:val="decimal"/>
      <w:lvlText w:val="%1."/>
      <w:lvlJc w:val="left"/>
      <w:pPr>
        <w:tabs>
          <w:tab w:val="num" w:pos="-240"/>
        </w:tabs>
        <w:ind w:left="-240" w:hanging="360"/>
      </w:pPr>
      <w:rPr>
        <w:rFonts w:hint="default"/>
      </w:rPr>
    </w:lvl>
    <w:lvl w:ilvl="1" w:tplc="04190019" w:tentative="1">
      <w:start w:val="1"/>
      <w:numFmt w:val="lowerLetter"/>
      <w:lvlText w:val="%2."/>
      <w:lvlJc w:val="left"/>
      <w:pPr>
        <w:tabs>
          <w:tab w:val="num" w:pos="480"/>
        </w:tabs>
        <w:ind w:left="480" w:hanging="360"/>
      </w:pPr>
    </w:lvl>
    <w:lvl w:ilvl="2" w:tplc="0419001B" w:tentative="1">
      <w:start w:val="1"/>
      <w:numFmt w:val="lowerRoman"/>
      <w:lvlText w:val="%3."/>
      <w:lvlJc w:val="right"/>
      <w:pPr>
        <w:tabs>
          <w:tab w:val="num" w:pos="1200"/>
        </w:tabs>
        <w:ind w:left="1200" w:hanging="180"/>
      </w:pPr>
    </w:lvl>
    <w:lvl w:ilvl="3" w:tplc="0419000F" w:tentative="1">
      <w:start w:val="1"/>
      <w:numFmt w:val="decimal"/>
      <w:lvlText w:val="%4."/>
      <w:lvlJc w:val="left"/>
      <w:pPr>
        <w:tabs>
          <w:tab w:val="num" w:pos="1920"/>
        </w:tabs>
        <w:ind w:left="1920" w:hanging="360"/>
      </w:pPr>
    </w:lvl>
    <w:lvl w:ilvl="4" w:tplc="04190019" w:tentative="1">
      <w:start w:val="1"/>
      <w:numFmt w:val="lowerLetter"/>
      <w:lvlText w:val="%5."/>
      <w:lvlJc w:val="left"/>
      <w:pPr>
        <w:tabs>
          <w:tab w:val="num" w:pos="2640"/>
        </w:tabs>
        <w:ind w:left="2640" w:hanging="360"/>
      </w:pPr>
    </w:lvl>
    <w:lvl w:ilvl="5" w:tplc="0419001B" w:tentative="1">
      <w:start w:val="1"/>
      <w:numFmt w:val="lowerRoman"/>
      <w:lvlText w:val="%6."/>
      <w:lvlJc w:val="right"/>
      <w:pPr>
        <w:tabs>
          <w:tab w:val="num" w:pos="3360"/>
        </w:tabs>
        <w:ind w:left="3360" w:hanging="180"/>
      </w:pPr>
    </w:lvl>
    <w:lvl w:ilvl="6" w:tplc="0419000F" w:tentative="1">
      <w:start w:val="1"/>
      <w:numFmt w:val="decimal"/>
      <w:lvlText w:val="%7."/>
      <w:lvlJc w:val="left"/>
      <w:pPr>
        <w:tabs>
          <w:tab w:val="num" w:pos="4080"/>
        </w:tabs>
        <w:ind w:left="4080" w:hanging="360"/>
      </w:pPr>
    </w:lvl>
    <w:lvl w:ilvl="7" w:tplc="04190019" w:tentative="1">
      <w:start w:val="1"/>
      <w:numFmt w:val="lowerLetter"/>
      <w:lvlText w:val="%8."/>
      <w:lvlJc w:val="left"/>
      <w:pPr>
        <w:tabs>
          <w:tab w:val="num" w:pos="4800"/>
        </w:tabs>
        <w:ind w:left="4800" w:hanging="360"/>
      </w:pPr>
    </w:lvl>
    <w:lvl w:ilvl="8" w:tplc="0419001B" w:tentative="1">
      <w:start w:val="1"/>
      <w:numFmt w:val="lowerRoman"/>
      <w:lvlText w:val="%9."/>
      <w:lvlJc w:val="right"/>
      <w:pPr>
        <w:tabs>
          <w:tab w:val="num" w:pos="5520"/>
        </w:tabs>
        <w:ind w:left="5520" w:hanging="180"/>
      </w:pPr>
    </w:lvl>
  </w:abstractNum>
  <w:abstractNum w:abstractNumId="39" w15:restartNumberingAfterBreak="0">
    <w:nsid w:val="54EE67E9"/>
    <w:multiLevelType w:val="hybridMultilevel"/>
    <w:tmpl w:val="21D8B65E"/>
    <w:lvl w:ilvl="0" w:tplc="A296E364">
      <w:start w:val="1"/>
      <w:numFmt w:val="decimal"/>
      <w:lvlText w:val="%1."/>
      <w:lvlJc w:val="left"/>
      <w:pPr>
        <w:ind w:left="720" w:hanging="360"/>
      </w:pPr>
      <w:rPr>
        <w:rFonts w:ascii="Times New Roman" w:hAnsi="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7E37607"/>
    <w:multiLevelType w:val="hybridMultilevel"/>
    <w:tmpl w:val="603EC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A386EA9"/>
    <w:multiLevelType w:val="multilevel"/>
    <w:tmpl w:val="AD3A04E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65356686"/>
    <w:multiLevelType w:val="hybridMultilevel"/>
    <w:tmpl w:val="1870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5B15CC"/>
    <w:multiLevelType w:val="hybridMultilevel"/>
    <w:tmpl w:val="BDD08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6192A52"/>
    <w:multiLevelType w:val="hybridMultilevel"/>
    <w:tmpl w:val="A65C9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A081080"/>
    <w:multiLevelType w:val="hybridMultilevel"/>
    <w:tmpl w:val="612EA28A"/>
    <w:lvl w:ilvl="0" w:tplc="3468DAC8">
      <w:start w:val="1"/>
      <w:numFmt w:val="decimal"/>
      <w:lvlText w:val="%1."/>
      <w:lvlJc w:val="left"/>
      <w:pPr>
        <w:ind w:left="630" w:hanging="360"/>
      </w:pPr>
      <w:rPr>
        <w:rFonts w:hint="default"/>
        <w:b w:val="0"/>
        <w:color w:val="000000" w:themeColor="text1"/>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6" w15:restartNumberingAfterBreak="0">
    <w:nsid w:val="6B37796F"/>
    <w:multiLevelType w:val="hybridMultilevel"/>
    <w:tmpl w:val="E7E4A7D8"/>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15:restartNumberingAfterBreak="0">
    <w:nsid w:val="6E2A17BF"/>
    <w:multiLevelType w:val="multilevel"/>
    <w:tmpl w:val="78CA431A"/>
    <w:lvl w:ilvl="0">
      <w:start w:val="1"/>
      <w:numFmt w:val="decimal"/>
      <w:lvlText w:val="%1."/>
      <w:lvlJc w:val="left"/>
      <w:pPr>
        <w:ind w:left="360" w:hanging="360"/>
      </w:pPr>
    </w:lvl>
    <w:lvl w:ilvl="1">
      <w:start w:val="3"/>
      <w:numFmt w:val="decimal"/>
      <w:isLgl/>
      <w:lvlText w:val="%1.%2"/>
      <w:lvlJc w:val="left"/>
      <w:pPr>
        <w:ind w:left="375" w:hanging="375"/>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48" w15:restartNumberingAfterBreak="0">
    <w:nsid w:val="71F35A0F"/>
    <w:multiLevelType w:val="hybridMultilevel"/>
    <w:tmpl w:val="E86AF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36E1EBB"/>
    <w:multiLevelType w:val="hybridMultilevel"/>
    <w:tmpl w:val="DB26FCC2"/>
    <w:lvl w:ilvl="0" w:tplc="244005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4E965DA"/>
    <w:multiLevelType w:val="hybridMultilevel"/>
    <w:tmpl w:val="82E05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70D0E09"/>
    <w:multiLevelType w:val="hybridMultilevel"/>
    <w:tmpl w:val="124E9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9F208A7"/>
    <w:multiLevelType w:val="hybridMultilevel"/>
    <w:tmpl w:val="1B20D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C244E8E"/>
    <w:multiLevelType w:val="hybridMultilevel"/>
    <w:tmpl w:val="5436F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CED5AAF"/>
    <w:multiLevelType w:val="multilevel"/>
    <w:tmpl w:val="457284B6"/>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52"/>
  </w:num>
  <w:num w:numId="4">
    <w:abstractNumId w:val="16"/>
  </w:num>
  <w:num w:numId="5">
    <w:abstractNumId w:val="43"/>
  </w:num>
  <w:num w:numId="6">
    <w:abstractNumId w:val="26"/>
  </w:num>
  <w:num w:numId="7">
    <w:abstractNumId w:val="53"/>
  </w:num>
  <w:num w:numId="8">
    <w:abstractNumId w:val="50"/>
  </w:num>
  <w:num w:numId="9">
    <w:abstractNumId w:val="4"/>
  </w:num>
  <w:num w:numId="10">
    <w:abstractNumId w:val="41"/>
  </w:num>
  <w:num w:numId="11">
    <w:abstractNumId w:val="44"/>
  </w:num>
  <w:num w:numId="12">
    <w:abstractNumId w:val="15"/>
  </w:num>
  <w:num w:numId="13">
    <w:abstractNumId w:val="1"/>
  </w:num>
  <w:num w:numId="14">
    <w:abstractNumId w:val="18"/>
  </w:num>
  <w:num w:numId="15">
    <w:abstractNumId w:val="37"/>
  </w:num>
  <w:num w:numId="16">
    <w:abstractNumId w:val="14"/>
  </w:num>
  <w:num w:numId="17">
    <w:abstractNumId w:val="42"/>
  </w:num>
  <w:num w:numId="18">
    <w:abstractNumId w:val="6"/>
  </w:num>
  <w:num w:numId="19">
    <w:abstractNumId w:val="11"/>
  </w:num>
  <w:num w:numId="20">
    <w:abstractNumId w:val="38"/>
  </w:num>
  <w:num w:numId="21">
    <w:abstractNumId w:val="33"/>
  </w:num>
  <w:num w:numId="22">
    <w:abstractNumId w:val="3"/>
  </w:num>
  <w:num w:numId="23">
    <w:abstractNumId w:val="0"/>
  </w:num>
  <w:num w:numId="24">
    <w:abstractNumId w:val="8"/>
  </w:num>
  <w:num w:numId="25">
    <w:abstractNumId w:val="23"/>
  </w:num>
  <w:num w:numId="26">
    <w:abstractNumId w:val="51"/>
  </w:num>
  <w:num w:numId="27">
    <w:abstractNumId w:val="40"/>
  </w:num>
  <w:num w:numId="28">
    <w:abstractNumId w:val="49"/>
  </w:num>
  <w:num w:numId="29">
    <w:abstractNumId w:val="17"/>
  </w:num>
  <w:num w:numId="30">
    <w:abstractNumId w:val="19"/>
  </w:num>
  <w:num w:numId="31">
    <w:abstractNumId w:val="28"/>
  </w:num>
  <w:num w:numId="32">
    <w:abstractNumId w:val="12"/>
  </w:num>
  <w:num w:numId="33">
    <w:abstractNumId w:val="45"/>
  </w:num>
  <w:num w:numId="34">
    <w:abstractNumId w:val="39"/>
  </w:num>
  <w:num w:numId="35">
    <w:abstractNumId w:val="27"/>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9"/>
  </w:num>
  <w:num w:numId="39">
    <w:abstractNumId w:val="7"/>
  </w:num>
  <w:num w:numId="40">
    <w:abstractNumId w:val="34"/>
  </w:num>
  <w:num w:numId="41">
    <w:abstractNumId w:val="22"/>
  </w:num>
  <w:num w:numId="42">
    <w:abstractNumId w:val="13"/>
  </w:num>
  <w:num w:numId="43">
    <w:abstractNumId w:val="30"/>
  </w:num>
  <w:num w:numId="44">
    <w:abstractNumId w:val="31"/>
  </w:num>
  <w:num w:numId="45">
    <w:abstractNumId w:val="36"/>
  </w:num>
  <w:num w:numId="46">
    <w:abstractNumId w:val="32"/>
  </w:num>
  <w:num w:numId="47">
    <w:abstractNumId w:val="20"/>
  </w:num>
  <w:num w:numId="48">
    <w:abstractNumId w:val="46"/>
  </w:num>
  <w:num w:numId="49">
    <w:abstractNumId w:val="10"/>
  </w:num>
  <w:num w:numId="50">
    <w:abstractNumId w:val="35"/>
  </w:num>
  <w:num w:numId="51">
    <w:abstractNumId w:val="5"/>
  </w:num>
  <w:num w:numId="52">
    <w:abstractNumId w:val="54"/>
  </w:num>
  <w:num w:numId="53">
    <w:abstractNumId w:val="24"/>
  </w:num>
  <w:num w:numId="54">
    <w:abstractNumId w:val="9"/>
  </w:num>
  <w:num w:numId="55">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806"/>
    <w:rsid w:val="00014AC9"/>
    <w:rsid w:val="00015288"/>
    <w:rsid w:val="00015AF8"/>
    <w:rsid w:val="00015D4C"/>
    <w:rsid w:val="00032001"/>
    <w:rsid w:val="00034AB9"/>
    <w:rsid w:val="000351A1"/>
    <w:rsid w:val="00042308"/>
    <w:rsid w:val="00043311"/>
    <w:rsid w:val="000552BD"/>
    <w:rsid w:val="00066F33"/>
    <w:rsid w:val="000902CA"/>
    <w:rsid w:val="000A0106"/>
    <w:rsid w:val="000A2A1E"/>
    <w:rsid w:val="000B17CA"/>
    <w:rsid w:val="000B243E"/>
    <w:rsid w:val="000E4899"/>
    <w:rsid w:val="00103E87"/>
    <w:rsid w:val="001128C5"/>
    <w:rsid w:val="00116BBC"/>
    <w:rsid w:val="00124227"/>
    <w:rsid w:val="00127631"/>
    <w:rsid w:val="00130849"/>
    <w:rsid w:val="00132E0E"/>
    <w:rsid w:val="0014472E"/>
    <w:rsid w:val="00144ADD"/>
    <w:rsid w:val="00145FEA"/>
    <w:rsid w:val="001508A2"/>
    <w:rsid w:val="00151040"/>
    <w:rsid w:val="0015128F"/>
    <w:rsid w:val="00152BE1"/>
    <w:rsid w:val="00156B5A"/>
    <w:rsid w:val="00160178"/>
    <w:rsid w:val="00162D19"/>
    <w:rsid w:val="001853C2"/>
    <w:rsid w:val="00192B4C"/>
    <w:rsid w:val="001A7850"/>
    <w:rsid w:val="001B174E"/>
    <w:rsid w:val="001C0274"/>
    <w:rsid w:val="001C3F2D"/>
    <w:rsid w:val="001D013C"/>
    <w:rsid w:val="001D1557"/>
    <w:rsid w:val="001E3CE6"/>
    <w:rsid w:val="001E484E"/>
    <w:rsid w:val="001E53A9"/>
    <w:rsid w:val="001E6493"/>
    <w:rsid w:val="001F00AC"/>
    <w:rsid w:val="002000DE"/>
    <w:rsid w:val="00200139"/>
    <w:rsid w:val="00215681"/>
    <w:rsid w:val="002335F0"/>
    <w:rsid w:val="00233EFA"/>
    <w:rsid w:val="00234894"/>
    <w:rsid w:val="00237934"/>
    <w:rsid w:val="00241B8B"/>
    <w:rsid w:val="00242D68"/>
    <w:rsid w:val="0024346B"/>
    <w:rsid w:val="00245515"/>
    <w:rsid w:val="00245DB9"/>
    <w:rsid w:val="00251A13"/>
    <w:rsid w:val="00253FEC"/>
    <w:rsid w:val="002548ED"/>
    <w:rsid w:val="00254A4A"/>
    <w:rsid w:val="002628FE"/>
    <w:rsid w:val="00270D3C"/>
    <w:rsid w:val="00287848"/>
    <w:rsid w:val="00296849"/>
    <w:rsid w:val="002A0A9B"/>
    <w:rsid w:val="002A6A04"/>
    <w:rsid w:val="002A7411"/>
    <w:rsid w:val="002B04ED"/>
    <w:rsid w:val="002C2ACA"/>
    <w:rsid w:val="002C64EC"/>
    <w:rsid w:val="002E0082"/>
    <w:rsid w:val="002E45B9"/>
    <w:rsid w:val="002E64DD"/>
    <w:rsid w:val="002F29B7"/>
    <w:rsid w:val="002F2FBD"/>
    <w:rsid w:val="00300055"/>
    <w:rsid w:val="00303D95"/>
    <w:rsid w:val="00306473"/>
    <w:rsid w:val="00312175"/>
    <w:rsid w:val="00312EC5"/>
    <w:rsid w:val="00313297"/>
    <w:rsid w:val="0031614B"/>
    <w:rsid w:val="00321F20"/>
    <w:rsid w:val="00322BDC"/>
    <w:rsid w:val="00340C1F"/>
    <w:rsid w:val="00341C65"/>
    <w:rsid w:val="00344280"/>
    <w:rsid w:val="00351157"/>
    <w:rsid w:val="0035545D"/>
    <w:rsid w:val="00366076"/>
    <w:rsid w:val="003754D6"/>
    <w:rsid w:val="00376E8E"/>
    <w:rsid w:val="00391C8B"/>
    <w:rsid w:val="003A0E3F"/>
    <w:rsid w:val="003B34C9"/>
    <w:rsid w:val="003B50D9"/>
    <w:rsid w:val="003C0C7C"/>
    <w:rsid w:val="003C5F45"/>
    <w:rsid w:val="003C6ED8"/>
    <w:rsid w:val="003C74D2"/>
    <w:rsid w:val="003D3C50"/>
    <w:rsid w:val="003D4F05"/>
    <w:rsid w:val="003E29E8"/>
    <w:rsid w:val="003E5478"/>
    <w:rsid w:val="003F01D5"/>
    <w:rsid w:val="003F28BE"/>
    <w:rsid w:val="003F4CE6"/>
    <w:rsid w:val="003F6CC0"/>
    <w:rsid w:val="004006E3"/>
    <w:rsid w:val="0042092E"/>
    <w:rsid w:val="00424ABA"/>
    <w:rsid w:val="00431968"/>
    <w:rsid w:val="004378AA"/>
    <w:rsid w:val="004406D2"/>
    <w:rsid w:val="00442742"/>
    <w:rsid w:val="00451AE4"/>
    <w:rsid w:val="00470CDF"/>
    <w:rsid w:val="0047160A"/>
    <w:rsid w:val="004769B5"/>
    <w:rsid w:val="00482126"/>
    <w:rsid w:val="004837D9"/>
    <w:rsid w:val="00484393"/>
    <w:rsid w:val="00492B4A"/>
    <w:rsid w:val="004940B2"/>
    <w:rsid w:val="00496A0C"/>
    <w:rsid w:val="004A0EEF"/>
    <w:rsid w:val="004A7050"/>
    <w:rsid w:val="004B364E"/>
    <w:rsid w:val="004B6707"/>
    <w:rsid w:val="004C40C7"/>
    <w:rsid w:val="004D363B"/>
    <w:rsid w:val="004E3FFB"/>
    <w:rsid w:val="004E672F"/>
    <w:rsid w:val="005012C8"/>
    <w:rsid w:val="0051170E"/>
    <w:rsid w:val="00512C4B"/>
    <w:rsid w:val="00514565"/>
    <w:rsid w:val="00515AD7"/>
    <w:rsid w:val="00517443"/>
    <w:rsid w:val="00531FD3"/>
    <w:rsid w:val="0054025F"/>
    <w:rsid w:val="00543837"/>
    <w:rsid w:val="005440DC"/>
    <w:rsid w:val="00555C41"/>
    <w:rsid w:val="005638F8"/>
    <w:rsid w:val="00574E09"/>
    <w:rsid w:val="0057773C"/>
    <w:rsid w:val="00582DBF"/>
    <w:rsid w:val="00585B9F"/>
    <w:rsid w:val="00585ED5"/>
    <w:rsid w:val="005936B6"/>
    <w:rsid w:val="00595F6C"/>
    <w:rsid w:val="005B33CA"/>
    <w:rsid w:val="005B42A1"/>
    <w:rsid w:val="005C6149"/>
    <w:rsid w:val="005D116F"/>
    <w:rsid w:val="005D3FCC"/>
    <w:rsid w:val="005E08F8"/>
    <w:rsid w:val="005E2448"/>
    <w:rsid w:val="00601FE9"/>
    <w:rsid w:val="006047C4"/>
    <w:rsid w:val="006068BE"/>
    <w:rsid w:val="00614917"/>
    <w:rsid w:val="00620242"/>
    <w:rsid w:val="00632E4F"/>
    <w:rsid w:val="006334AD"/>
    <w:rsid w:val="00633921"/>
    <w:rsid w:val="00646CC6"/>
    <w:rsid w:val="0066750C"/>
    <w:rsid w:val="00672B1E"/>
    <w:rsid w:val="0068582D"/>
    <w:rsid w:val="00685E9D"/>
    <w:rsid w:val="00695F3E"/>
    <w:rsid w:val="006A0D1A"/>
    <w:rsid w:val="006A1714"/>
    <w:rsid w:val="006B2F40"/>
    <w:rsid w:val="006B3FF3"/>
    <w:rsid w:val="006C0B77"/>
    <w:rsid w:val="006D3E7F"/>
    <w:rsid w:val="006E369B"/>
    <w:rsid w:val="006F00D6"/>
    <w:rsid w:val="006F5585"/>
    <w:rsid w:val="006F5E11"/>
    <w:rsid w:val="00703E83"/>
    <w:rsid w:val="00706D63"/>
    <w:rsid w:val="00710280"/>
    <w:rsid w:val="00714040"/>
    <w:rsid w:val="00715A84"/>
    <w:rsid w:val="00720B8F"/>
    <w:rsid w:val="007368EF"/>
    <w:rsid w:val="00740D1C"/>
    <w:rsid w:val="00745310"/>
    <w:rsid w:val="007507D4"/>
    <w:rsid w:val="00775F59"/>
    <w:rsid w:val="00790096"/>
    <w:rsid w:val="007902D7"/>
    <w:rsid w:val="007A04C8"/>
    <w:rsid w:val="007B77C1"/>
    <w:rsid w:val="007B7A1C"/>
    <w:rsid w:val="007D0882"/>
    <w:rsid w:val="007D35DA"/>
    <w:rsid w:val="007D74B9"/>
    <w:rsid w:val="007E47BF"/>
    <w:rsid w:val="007E72EC"/>
    <w:rsid w:val="007F06A5"/>
    <w:rsid w:val="007F2FED"/>
    <w:rsid w:val="007F7F90"/>
    <w:rsid w:val="008076BB"/>
    <w:rsid w:val="008179F1"/>
    <w:rsid w:val="008242FF"/>
    <w:rsid w:val="00824371"/>
    <w:rsid w:val="00824D9D"/>
    <w:rsid w:val="008327F4"/>
    <w:rsid w:val="008357FB"/>
    <w:rsid w:val="00835D0C"/>
    <w:rsid w:val="00841084"/>
    <w:rsid w:val="008424B9"/>
    <w:rsid w:val="00842DDC"/>
    <w:rsid w:val="00844771"/>
    <w:rsid w:val="00850A6A"/>
    <w:rsid w:val="00851D4C"/>
    <w:rsid w:val="00851DEE"/>
    <w:rsid w:val="008568E2"/>
    <w:rsid w:val="008608E1"/>
    <w:rsid w:val="00861DB5"/>
    <w:rsid w:val="008625CF"/>
    <w:rsid w:val="00870751"/>
    <w:rsid w:val="00875042"/>
    <w:rsid w:val="00877D5F"/>
    <w:rsid w:val="008864E2"/>
    <w:rsid w:val="00887D1F"/>
    <w:rsid w:val="00890185"/>
    <w:rsid w:val="008A5687"/>
    <w:rsid w:val="008A5DD0"/>
    <w:rsid w:val="008B6CF7"/>
    <w:rsid w:val="008C6C84"/>
    <w:rsid w:val="008D4CB3"/>
    <w:rsid w:val="008D5C83"/>
    <w:rsid w:val="008E5184"/>
    <w:rsid w:val="008F1A54"/>
    <w:rsid w:val="0091598B"/>
    <w:rsid w:val="00922C48"/>
    <w:rsid w:val="009311B6"/>
    <w:rsid w:val="009324EA"/>
    <w:rsid w:val="009375C9"/>
    <w:rsid w:val="00941890"/>
    <w:rsid w:val="00941FCE"/>
    <w:rsid w:val="009433CC"/>
    <w:rsid w:val="00947735"/>
    <w:rsid w:val="009505B1"/>
    <w:rsid w:val="009526F2"/>
    <w:rsid w:val="00952DCB"/>
    <w:rsid w:val="009612B1"/>
    <w:rsid w:val="00970355"/>
    <w:rsid w:val="009706C8"/>
    <w:rsid w:val="009810D7"/>
    <w:rsid w:val="00981A7C"/>
    <w:rsid w:val="00984D4F"/>
    <w:rsid w:val="00984E62"/>
    <w:rsid w:val="009944DB"/>
    <w:rsid w:val="009A0EAF"/>
    <w:rsid w:val="009A30A1"/>
    <w:rsid w:val="009A3B1D"/>
    <w:rsid w:val="009A4A52"/>
    <w:rsid w:val="009A4C48"/>
    <w:rsid w:val="009B081C"/>
    <w:rsid w:val="009B475A"/>
    <w:rsid w:val="009B6CA7"/>
    <w:rsid w:val="009C0660"/>
    <w:rsid w:val="009C6E3E"/>
    <w:rsid w:val="009D0A21"/>
    <w:rsid w:val="009D103A"/>
    <w:rsid w:val="009D2C89"/>
    <w:rsid w:val="009D4863"/>
    <w:rsid w:val="009E04F9"/>
    <w:rsid w:val="009F06AE"/>
    <w:rsid w:val="009F57D6"/>
    <w:rsid w:val="009F5E21"/>
    <w:rsid w:val="00A022EB"/>
    <w:rsid w:val="00A114D0"/>
    <w:rsid w:val="00A133F3"/>
    <w:rsid w:val="00A2185B"/>
    <w:rsid w:val="00A42F9A"/>
    <w:rsid w:val="00A467CA"/>
    <w:rsid w:val="00A675AC"/>
    <w:rsid w:val="00A71329"/>
    <w:rsid w:val="00A71CBF"/>
    <w:rsid w:val="00A90873"/>
    <w:rsid w:val="00A910AB"/>
    <w:rsid w:val="00AA6C13"/>
    <w:rsid w:val="00AB520F"/>
    <w:rsid w:val="00AD01C8"/>
    <w:rsid w:val="00AD1B92"/>
    <w:rsid w:val="00AE6982"/>
    <w:rsid w:val="00AF264C"/>
    <w:rsid w:val="00B01460"/>
    <w:rsid w:val="00B01884"/>
    <w:rsid w:val="00B067FB"/>
    <w:rsid w:val="00B11B15"/>
    <w:rsid w:val="00B23000"/>
    <w:rsid w:val="00B277A9"/>
    <w:rsid w:val="00B30B7B"/>
    <w:rsid w:val="00B31323"/>
    <w:rsid w:val="00B32A47"/>
    <w:rsid w:val="00B33B61"/>
    <w:rsid w:val="00B348B6"/>
    <w:rsid w:val="00B5135D"/>
    <w:rsid w:val="00B63448"/>
    <w:rsid w:val="00B8009B"/>
    <w:rsid w:val="00B845B0"/>
    <w:rsid w:val="00B915B7"/>
    <w:rsid w:val="00B92ADD"/>
    <w:rsid w:val="00B94501"/>
    <w:rsid w:val="00BA5DB0"/>
    <w:rsid w:val="00BA7593"/>
    <w:rsid w:val="00BC2DED"/>
    <w:rsid w:val="00BC327D"/>
    <w:rsid w:val="00BE205C"/>
    <w:rsid w:val="00C0015E"/>
    <w:rsid w:val="00C07990"/>
    <w:rsid w:val="00C127CC"/>
    <w:rsid w:val="00C16F10"/>
    <w:rsid w:val="00C21F3B"/>
    <w:rsid w:val="00C23238"/>
    <w:rsid w:val="00C32DAD"/>
    <w:rsid w:val="00C46336"/>
    <w:rsid w:val="00C52841"/>
    <w:rsid w:val="00C5413C"/>
    <w:rsid w:val="00C61A11"/>
    <w:rsid w:val="00C773AA"/>
    <w:rsid w:val="00C87D8C"/>
    <w:rsid w:val="00C961D8"/>
    <w:rsid w:val="00C972BF"/>
    <w:rsid w:val="00CA36D6"/>
    <w:rsid w:val="00CA4E96"/>
    <w:rsid w:val="00CA61AB"/>
    <w:rsid w:val="00CB24C7"/>
    <w:rsid w:val="00CB4D25"/>
    <w:rsid w:val="00CD07DF"/>
    <w:rsid w:val="00CD16AE"/>
    <w:rsid w:val="00CD1923"/>
    <w:rsid w:val="00CD2110"/>
    <w:rsid w:val="00CD5548"/>
    <w:rsid w:val="00CE0CA0"/>
    <w:rsid w:val="00CF0105"/>
    <w:rsid w:val="00CF28CB"/>
    <w:rsid w:val="00CF52AD"/>
    <w:rsid w:val="00CF7FB5"/>
    <w:rsid w:val="00D0334C"/>
    <w:rsid w:val="00D03CF5"/>
    <w:rsid w:val="00D079B4"/>
    <w:rsid w:val="00D17855"/>
    <w:rsid w:val="00D20B91"/>
    <w:rsid w:val="00D20ED4"/>
    <w:rsid w:val="00D353C3"/>
    <w:rsid w:val="00D37F39"/>
    <w:rsid w:val="00D439B8"/>
    <w:rsid w:val="00D43EAD"/>
    <w:rsid w:val="00D56E3B"/>
    <w:rsid w:val="00D71EA5"/>
    <w:rsid w:val="00D7457A"/>
    <w:rsid w:val="00D77B9E"/>
    <w:rsid w:val="00D83629"/>
    <w:rsid w:val="00D94D28"/>
    <w:rsid w:val="00D95AC1"/>
    <w:rsid w:val="00DA4E78"/>
    <w:rsid w:val="00DB13B8"/>
    <w:rsid w:val="00DB4056"/>
    <w:rsid w:val="00DB5F0A"/>
    <w:rsid w:val="00DC1051"/>
    <w:rsid w:val="00DC1958"/>
    <w:rsid w:val="00DD359C"/>
    <w:rsid w:val="00DD3968"/>
    <w:rsid w:val="00DE28FA"/>
    <w:rsid w:val="00DE3863"/>
    <w:rsid w:val="00DE7E1C"/>
    <w:rsid w:val="00DF6384"/>
    <w:rsid w:val="00DF706E"/>
    <w:rsid w:val="00E12CE0"/>
    <w:rsid w:val="00E2235B"/>
    <w:rsid w:val="00E246C1"/>
    <w:rsid w:val="00E269D0"/>
    <w:rsid w:val="00E30AC5"/>
    <w:rsid w:val="00E41C18"/>
    <w:rsid w:val="00E517D8"/>
    <w:rsid w:val="00E52E2A"/>
    <w:rsid w:val="00E54DED"/>
    <w:rsid w:val="00E578FB"/>
    <w:rsid w:val="00E61C93"/>
    <w:rsid w:val="00E64E6C"/>
    <w:rsid w:val="00E733A6"/>
    <w:rsid w:val="00E7406D"/>
    <w:rsid w:val="00E8216C"/>
    <w:rsid w:val="00E84BDC"/>
    <w:rsid w:val="00E90FB0"/>
    <w:rsid w:val="00EA223E"/>
    <w:rsid w:val="00EA59DF"/>
    <w:rsid w:val="00EC055C"/>
    <w:rsid w:val="00EC20FA"/>
    <w:rsid w:val="00EE4070"/>
    <w:rsid w:val="00EE79C2"/>
    <w:rsid w:val="00EE7AED"/>
    <w:rsid w:val="00F02113"/>
    <w:rsid w:val="00F031E0"/>
    <w:rsid w:val="00F048E5"/>
    <w:rsid w:val="00F12C76"/>
    <w:rsid w:val="00F17840"/>
    <w:rsid w:val="00F17E17"/>
    <w:rsid w:val="00F2009A"/>
    <w:rsid w:val="00F2569B"/>
    <w:rsid w:val="00F47618"/>
    <w:rsid w:val="00F6107F"/>
    <w:rsid w:val="00F64433"/>
    <w:rsid w:val="00F6544D"/>
    <w:rsid w:val="00F67806"/>
    <w:rsid w:val="00F72866"/>
    <w:rsid w:val="00F737F3"/>
    <w:rsid w:val="00F87AAE"/>
    <w:rsid w:val="00F92028"/>
    <w:rsid w:val="00FA1C12"/>
    <w:rsid w:val="00FA407B"/>
    <w:rsid w:val="00FA5239"/>
    <w:rsid w:val="00FB5A1A"/>
    <w:rsid w:val="00FC53D0"/>
    <w:rsid w:val="00FD0928"/>
    <w:rsid w:val="00FD3018"/>
    <w:rsid w:val="00FD5B65"/>
    <w:rsid w:val="00FE0FF0"/>
    <w:rsid w:val="00FE3F69"/>
    <w:rsid w:val="00FE692D"/>
    <w:rsid w:val="00FF5286"/>
    <w:rsid w:val="00FF6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324326-59AF-4D62-A773-5EA8E2AF6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40B2"/>
    <w:pPr>
      <w:spacing w:line="256" w:lineRule="auto"/>
    </w:pPr>
  </w:style>
  <w:style w:type="paragraph" w:styleId="1">
    <w:name w:val="heading 1"/>
    <w:basedOn w:val="a"/>
    <w:next w:val="a"/>
    <w:link w:val="10"/>
    <w:uiPriority w:val="9"/>
    <w:qFormat/>
    <w:rsid w:val="004940B2"/>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940B2"/>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940B2"/>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940B2"/>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940B2"/>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940B2"/>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940B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940B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940B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AD7"/>
    <w:pPr>
      <w:ind w:left="720"/>
      <w:contextualSpacing/>
    </w:pPr>
  </w:style>
  <w:style w:type="character" w:customStyle="1" w:styleId="10">
    <w:name w:val="Заголовок 1 Знак"/>
    <w:basedOn w:val="a0"/>
    <w:link w:val="1"/>
    <w:uiPriority w:val="9"/>
    <w:rsid w:val="004940B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940B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940B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4940B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940B2"/>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940B2"/>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940B2"/>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4940B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940B2"/>
    <w:rPr>
      <w:rFonts w:asciiTheme="majorHAnsi" w:eastAsiaTheme="majorEastAsia" w:hAnsiTheme="majorHAnsi" w:cstheme="majorBidi"/>
      <w:i/>
      <w:iCs/>
      <w:color w:val="272727" w:themeColor="text1" w:themeTint="D8"/>
      <w:sz w:val="21"/>
      <w:szCs w:val="21"/>
    </w:rPr>
  </w:style>
  <w:style w:type="character" w:styleId="a4">
    <w:name w:val="Hyperlink"/>
    <w:basedOn w:val="a0"/>
    <w:uiPriority w:val="99"/>
    <w:unhideWhenUsed/>
    <w:rsid w:val="004940B2"/>
    <w:rPr>
      <w:color w:val="0563C1" w:themeColor="hyperlink"/>
      <w:u w:val="single"/>
    </w:rPr>
  </w:style>
  <w:style w:type="character" w:styleId="a5">
    <w:name w:val="FollowedHyperlink"/>
    <w:basedOn w:val="a0"/>
    <w:uiPriority w:val="99"/>
    <w:semiHidden/>
    <w:unhideWhenUsed/>
    <w:rsid w:val="004940B2"/>
    <w:rPr>
      <w:color w:val="954F72" w:themeColor="followedHyperlink"/>
      <w:u w:val="single"/>
    </w:rPr>
  </w:style>
  <w:style w:type="paragraph" w:customStyle="1" w:styleId="msonormal0">
    <w:name w:val="msonormal"/>
    <w:basedOn w:val="a"/>
    <w:uiPriority w:val="99"/>
    <w:semiHidden/>
    <w:rsid w:val="004940B2"/>
    <w:rPr>
      <w:rFonts w:ascii="Times New Roman" w:hAnsi="Times New Roman" w:cs="Times New Roman"/>
      <w:sz w:val="24"/>
      <w:szCs w:val="24"/>
    </w:rPr>
  </w:style>
  <w:style w:type="paragraph" w:styleId="a6">
    <w:name w:val="Normal (Web)"/>
    <w:aliases w:val="Знак Знак,Обычный (веб) Знак1,Обычный (веб) Знак Знак,Обычный (веб) Знак,Обычный (Web),Обычный (веб) Знак Знак Char Знак,Обычный (веб) Знак Знак Char Char Знак,Обычный (веб) Знак Знак Знак Знак,Обычный (веб) Знак Знак Знак1,Знак4"/>
    <w:basedOn w:val="a"/>
    <w:link w:val="21"/>
    <w:uiPriority w:val="99"/>
    <w:unhideWhenUsed/>
    <w:qFormat/>
    <w:rsid w:val="004940B2"/>
    <w:rPr>
      <w:rFonts w:ascii="Times New Roman" w:hAnsi="Times New Roman" w:cs="Times New Roman"/>
      <w:sz w:val="24"/>
      <w:szCs w:val="24"/>
    </w:rPr>
  </w:style>
  <w:style w:type="paragraph" w:styleId="a7">
    <w:name w:val="header"/>
    <w:basedOn w:val="a"/>
    <w:link w:val="a8"/>
    <w:uiPriority w:val="99"/>
    <w:unhideWhenUsed/>
    <w:rsid w:val="004940B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40B2"/>
  </w:style>
  <w:style w:type="paragraph" w:styleId="a9">
    <w:name w:val="footer"/>
    <w:basedOn w:val="a"/>
    <w:link w:val="aa"/>
    <w:uiPriority w:val="99"/>
    <w:unhideWhenUsed/>
    <w:rsid w:val="004940B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40B2"/>
  </w:style>
  <w:style w:type="character" w:styleId="ab">
    <w:name w:val="annotation reference"/>
    <w:basedOn w:val="a0"/>
    <w:uiPriority w:val="99"/>
    <w:semiHidden/>
    <w:unhideWhenUsed/>
    <w:rsid w:val="004940B2"/>
    <w:rPr>
      <w:sz w:val="16"/>
      <w:szCs w:val="16"/>
    </w:rPr>
  </w:style>
  <w:style w:type="paragraph" w:styleId="ac">
    <w:name w:val="annotation text"/>
    <w:basedOn w:val="a"/>
    <w:link w:val="ad"/>
    <w:uiPriority w:val="99"/>
    <w:semiHidden/>
    <w:unhideWhenUsed/>
    <w:rsid w:val="004940B2"/>
    <w:pPr>
      <w:spacing w:line="240" w:lineRule="auto"/>
    </w:pPr>
    <w:rPr>
      <w:sz w:val="20"/>
      <w:szCs w:val="20"/>
    </w:rPr>
  </w:style>
  <w:style w:type="character" w:customStyle="1" w:styleId="ad">
    <w:name w:val="Текст примечания Знак"/>
    <w:basedOn w:val="a0"/>
    <w:link w:val="ac"/>
    <w:uiPriority w:val="99"/>
    <w:semiHidden/>
    <w:rsid w:val="004940B2"/>
    <w:rPr>
      <w:sz w:val="20"/>
      <w:szCs w:val="20"/>
    </w:rPr>
  </w:style>
  <w:style w:type="paragraph" w:styleId="ae">
    <w:name w:val="annotation subject"/>
    <w:basedOn w:val="ac"/>
    <w:next w:val="ac"/>
    <w:link w:val="af"/>
    <w:uiPriority w:val="99"/>
    <w:semiHidden/>
    <w:unhideWhenUsed/>
    <w:rsid w:val="004940B2"/>
    <w:rPr>
      <w:b/>
      <w:bCs/>
    </w:rPr>
  </w:style>
  <w:style w:type="character" w:customStyle="1" w:styleId="af">
    <w:name w:val="Тема примечания Знак"/>
    <w:basedOn w:val="ad"/>
    <w:link w:val="ae"/>
    <w:uiPriority w:val="99"/>
    <w:semiHidden/>
    <w:rsid w:val="004940B2"/>
    <w:rPr>
      <w:b/>
      <w:bCs/>
      <w:sz w:val="20"/>
      <w:szCs w:val="20"/>
    </w:rPr>
  </w:style>
  <w:style w:type="paragraph" w:styleId="af0">
    <w:name w:val="Balloon Text"/>
    <w:basedOn w:val="a"/>
    <w:link w:val="af1"/>
    <w:uiPriority w:val="99"/>
    <w:semiHidden/>
    <w:unhideWhenUsed/>
    <w:rsid w:val="004940B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4940B2"/>
    <w:rPr>
      <w:rFonts w:ascii="Segoe UI" w:hAnsi="Segoe UI" w:cs="Segoe UI"/>
      <w:sz w:val="18"/>
      <w:szCs w:val="18"/>
    </w:rPr>
  </w:style>
  <w:style w:type="character" w:customStyle="1" w:styleId="rynqvb">
    <w:name w:val="rynqvb"/>
    <w:basedOn w:val="a0"/>
    <w:rsid w:val="004940B2"/>
  </w:style>
  <w:style w:type="character" w:customStyle="1" w:styleId="hwtze">
    <w:name w:val="hwtze"/>
    <w:basedOn w:val="a0"/>
    <w:rsid w:val="004940B2"/>
  </w:style>
  <w:style w:type="character" w:customStyle="1" w:styleId="tlid-translation">
    <w:name w:val="tlid-translation"/>
    <w:basedOn w:val="a0"/>
    <w:rsid w:val="004940B2"/>
  </w:style>
  <w:style w:type="character" w:styleId="af2">
    <w:name w:val="Emphasis"/>
    <w:basedOn w:val="a0"/>
    <w:uiPriority w:val="20"/>
    <w:qFormat/>
    <w:rsid w:val="004940B2"/>
    <w:rPr>
      <w:i/>
      <w:iCs/>
    </w:rPr>
  </w:style>
  <w:style w:type="character" w:customStyle="1" w:styleId="fmt">
    <w:name w:val="fmt"/>
    <w:basedOn w:val="a0"/>
    <w:rsid w:val="004940B2"/>
  </w:style>
  <w:style w:type="paragraph" w:customStyle="1" w:styleId="Default">
    <w:name w:val="Default"/>
    <w:rsid w:val="004940B2"/>
    <w:pPr>
      <w:autoSpaceDE w:val="0"/>
      <w:autoSpaceDN w:val="0"/>
      <w:adjustRightInd w:val="0"/>
      <w:spacing w:after="0" w:line="240" w:lineRule="auto"/>
    </w:pPr>
    <w:rPr>
      <w:rFonts w:ascii="Times New Roman" w:hAnsi="Times New Roman" w:cs="Times New Roman"/>
      <w:color w:val="000000"/>
      <w:sz w:val="24"/>
      <w:szCs w:val="24"/>
    </w:rPr>
  </w:style>
  <w:style w:type="table" w:styleId="af3">
    <w:name w:val="Table Grid"/>
    <w:basedOn w:val="a1"/>
    <w:uiPriority w:val="39"/>
    <w:rsid w:val="00494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title"/>
    <w:basedOn w:val="a"/>
    <w:rsid w:val="004940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4">
    <w:name w:val="Strong"/>
    <w:basedOn w:val="a0"/>
    <w:uiPriority w:val="22"/>
    <w:qFormat/>
    <w:rsid w:val="004940B2"/>
    <w:rPr>
      <w:b/>
      <w:bCs/>
    </w:rPr>
  </w:style>
  <w:style w:type="character" w:customStyle="1" w:styleId="markedcontent">
    <w:name w:val="markedcontent"/>
    <w:basedOn w:val="a0"/>
    <w:rsid w:val="004940B2"/>
  </w:style>
  <w:style w:type="character" w:customStyle="1" w:styleId="21">
    <w:name w:val="Обычный (веб) Знак2"/>
    <w:aliases w:val="Знак Знак Знак,Обычный (веб) Знак1 Знак,Обычный (веб) Знак Знак Знак,Обычный (веб) Знак Знак1,Обычный (Web) Знак,Обычный (веб) Знак Знак Char Знак Знак,Обычный (веб) Знак Знак Char Char Знак Знак,Обычный (веб) Знак Знак Знак1 Знак"/>
    <w:basedOn w:val="a0"/>
    <w:link w:val="a6"/>
    <w:uiPriority w:val="34"/>
    <w:locked/>
    <w:rsid w:val="004940B2"/>
    <w:rPr>
      <w:rFonts w:ascii="Times New Roman" w:hAnsi="Times New Roman" w:cs="Times New Roman"/>
      <w:sz w:val="24"/>
      <w:szCs w:val="24"/>
    </w:rPr>
  </w:style>
  <w:style w:type="table" w:customStyle="1" w:styleId="TableGrid">
    <w:name w:val="TableGrid"/>
    <w:rsid w:val="001C027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bodytextchar">
    <w:name w:val="bodytextchar"/>
    <w:basedOn w:val="a0"/>
    <w:rsid w:val="002A6A04"/>
  </w:style>
  <w:style w:type="character" w:customStyle="1" w:styleId="extendedtext-short">
    <w:name w:val="extendedtext-short"/>
    <w:basedOn w:val="a0"/>
    <w:rsid w:val="009944DB"/>
  </w:style>
  <w:style w:type="character" w:customStyle="1" w:styleId="organictextcontentspan">
    <w:name w:val="organictextcontentspan"/>
    <w:basedOn w:val="a0"/>
    <w:rsid w:val="00EC0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47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microsoft.com/office/2007/relationships/diagramDrawing" Target="diagrams/drawing1.xml"/><Relationship Id="rId26" Type="http://schemas.openxmlformats.org/officeDocument/2006/relationships/image" Target="media/image3.png"/><Relationship Id="rId39" Type="http://schemas.openxmlformats.org/officeDocument/2006/relationships/hyperlink" Target="https://articlekz.com/article/19499.%203.09.2020" TargetMode="External"/><Relationship Id="rId21" Type="http://schemas.openxmlformats.org/officeDocument/2006/relationships/diagramQuickStyle" Target="diagrams/quickStyle2.xml"/><Relationship Id="rId34" Type="http://schemas.openxmlformats.org/officeDocument/2006/relationships/hyperlink" Target="https://kazbilim.kz" TargetMode="External"/><Relationship Id="rId42" Type="http://schemas.openxmlformats.org/officeDocument/2006/relationships/image" Target="media/image4.emf"/><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diagramQuickStyle" Target="diagrams/quickStyle5.xml"/><Relationship Id="rId63" Type="http://schemas.openxmlformats.org/officeDocument/2006/relationships/image" Target="media/image5.emf"/><Relationship Id="rId7" Type="http://schemas.openxmlformats.org/officeDocument/2006/relationships/hyperlink" Target="file:///C:\&#1054;&#1083;&#1072;&#1081;" TargetMode="Externa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hyperlink" Target="https://adilet.zan.kz/kaz.%2020.05.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1.png"/><Relationship Id="rId32" Type="http://schemas.openxmlformats.org/officeDocument/2006/relationships/hyperlink" Target="https://www.akorda.kz/kz/events/akorda_news/press_conferences.%2011.12.2019" TargetMode="External"/><Relationship Id="rId37" Type="http://schemas.openxmlformats.org/officeDocument/2006/relationships/hyperlink" Target="http://psychology_pedagogy.academic.ru" TargetMode="External"/><Relationship Id="rId40" Type="http://schemas.openxmlformats.org/officeDocument/2006/relationships/hyperlink" Target="https://magoosh.com/gmat/author/mikemcgarry/" TargetMode="External"/><Relationship Id="rId45" Type="http://schemas.openxmlformats.org/officeDocument/2006/relationships/diagramQuickStyle" Target="diagrams/quickStyle3.xml"/><Relationship Id="rId53" Type="http://schemas.openxmlformats.org/officeDocument/2006/relationships/diagramData" Target="diagrams/data5.xml"/><Relationship Id="rId58" Type="http://schemas.openxmlformats.org/officeDocument/2006/relationships/hyperlink" Target="https://aikyn.kz/148881/ondiristegi-zharakat-kim-kineli/"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https://adilet.zan.kz/kaz/docs/V2200028916" TargetMode="External"/><Relationship Id="rId36" Type="http://schemas.openxmlformats.org/officeDocument/2006/relationships/hyperlink" Target="https://gtmarket.ru/laboratory.%2013.08.2020" TargetMode="External"/><Relationship Id="rId49" Type="http://schemas.openxmlformats.org/officeDocument/2006/relationships/diagramLayout" Target="diagrams/layout4.xml"/><Relationship Id="rId57" Type="http://schemas.microsoft.com/office/2007/relationships/diagramDrawing" Target="diagrams/drawing5.xml"/><Relationship Id="rId61" Type="http://schemas.openxmlformats.org/officeDocument/2006/relationships/hyperlink" Target="https://aikyn.kz/author/eldossenbay/" TargetMode="External"/><Relationship Id="rId10" Type="http://schemas.openxmlformats.org/officeDocument/2006/relationships/chart" Target="charts/chart3.xml"/><Relationship Id="rId19" Type="http://schemas.openxmlformats.org/officeDocument/2006/relationships/diagramData" Target="diagrams/data2.xml"/><Relationship Id="rId31" Type="http://schemas.openxmlformats.org/officeDocument/2006/relationships/hyperlink" Target="https://www.akorda.kz/kz/memleket-basshysy-kasym-zhomart." TargetMode="External"/><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hyperlink" Target="https://aikyn.kz/164398/karzhy-narygynda-sheteldik-bankterdin-ulesi-artty/"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chart" Target="charts/chart7.xml"/><Relationship Id="rId30" Type="http://schemas.openxmlformats.org/officeDocument/2006/relationships/hyperlink" Target="https://adilet.zan.kz/kaz/docs/P1900001045" TargetMode="External"/><Relationship Id="rId35" Type="http://schemas.openxmlformats.org/officeDocument/2006/relationships/hyperlink" Target="https://gtmarket.ru/library/basis/3961/3986" TargetMode="Externa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diagramColors" Target="diagrams/colors5.xml"/><Relationship Id="rId64" Type="http://schemas.openxmlformats.org/officeDocument/2006/relationships/image" Target="media/image6.emf"/><Relationship Id="rId8" Type="http://schemas.openxmlformats.org/officeDocument/2006/relationships/chart" Target="charts/chart1.xml"/><Relationship Id="rId51" Type="http://schemas.openxmlformats.org/officeDocument/2006/relationships/diagramColors" Target="diagrams/colors4.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diagramColors" Target="diagrams/colors1.xml"/><Relationship Id="rId25" Type="http://schemas.openxmlformats.org/officeDocument/2006/relationships/image" Target="media/image2.png"/><Relationship Id="rId33" Type="http://schemas.openxmlformats.org/officeDocument/2006/relationships/hyperlink" Target="https://spravochnick.ru" TargetMode="External"/><Relationship Id="rId38" Type="http://schemas.openxmlformats.org/officeDocument/2006/relationships/hyperlink" Target="https://geniusrevive.com/metod-inversii-ili.%2029.08.2020" TargetMode="External"/><Relationship Id="rId46" Type="http://schemas.openxmlformats.org/officeDocument/2006/relationships/diagramColors" Target="diagrams/colors3.xml"/><Relationship Id="rId59" Type="http://schemas.openxmlformats.org/officeDocument/2006/relationships/hyperlink" Target="https://kk.wikipedia.org/wiki/%D0%91%D0%B0%D0%BD%D0%BA" TargetMode="External"/><Relationship Id="rId67"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hyperlink" Target="https://magoosh.com/gmat%20/strategies-for-the-6-reading-comprehension-question-types/" TargetMode="External"/><Relationship Id="rId54" Type="http://schemas.openxmlformats.org/officeDocument/2006/relationships/diagramLayout" Target="diagrams/layout5.xml"/><Relationship Id="rId62" Type="http://schemas.openxmlformats.org/officeDocument/2006/relationships/hyperlink" Target="https://aikyn.kz/174179/bank-narygynda-beseke-artt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Келіспеймін</c:v>
                </c:pt>
              </c:strCache>
            </c:strRef>
          </c:tx>
          <c:spPr>
            <a:solidFill>
              <a:schemeClr val="accent1"/>
            </a:solidFill>
            <a:ln>
              <a:noFill/>
            </a:ln>
            <a:effectLst/>
          </c:spPr>
          <c:invertIfNegative val="0"/>
          <c:cat>
            <c:strRef>
              <c:f>Лист1!$A$2:$A$5</c:f>
              <c:strCache>
                <c:ptCount val="4"/>
                <c:pt idx="0">
                  <c:v>Отбасы</c:v>
                </c:pt>
                <c:pt idx="1">
                  <c:v>Технология</c:v>
                </c:pt>
                <c:pt idx="2">
                  <c:v>Шетелдік орта</c:v>
                </c:pt>
                <c:pt idx="3">
                  <c:v>Оқу процесі</c:v>
                </c:pt>
              </c:strCache>
            </c:strRef>
          </c:cat>
          <c:val>
            <c:numRef>
              <c:f>Лист1!$B$2:$B$5</c:f>
              <c:numCache>
                <c:formatCode>General</c:formatCode>
                <c:ptCount val="4"/>
                <c:pt idx="0">
                  <c:v>85</c:v>
                </c:pt>
                <c:pt idx="1">
                  <c:v>35</c:v>
                </c:pt>
                <c:pt idx="2">
                  <c:v>40</c:v>
                </c:pt>
                <c:pt idx="3">
                  <c:v>20</c:v>
                </c:pt>
              </c:numCache>
            </c:numRef>
          </c:val>
          <c:extLst>
            <c:ext xmlns:c16="http://schemas.microsoft.com/office/drawing/2014/chart" uri="{C3380CC4-5D6E-409C-BE32-E72D297353CC}">
              <c16:uniqueId val="{00000000-FAD9-447E-8346-BBE8FD38CA59}"/>
            </c:ext>
          </c:extLst>
        </c:ser>
        <c:ser>
          <c:idx val="1"/>
          <c:order val="1"/>
          <c:tx>
            <c:strRef>
              <c:f>Лист1!$C$1</c:f>
              <c:strCache>
                <c:ptCount val="1"/>
                <c:pt idx="0">
                  <c:v>Жартылай келісемін</c:v>
                </c:pt>
              </c:strCache>
            </c:strRef>
          </c:tx>
          <c:spPr>
            <a:solidFill>
              <a:schemeClr val="accent2"/>
            </a:solidFill>
            <a:ln>
              <a:noFill/>
            </a:ln>
            <a:effectLst/>
          </c:spPr>
          <c:invertIfNegative val="0"/>
          <c:cat>
            <c:strRef>
              <c:f>Лист1!$A$2:$A$5</c:f>
              <c:strCache>
                <c:ptCount val="4"/>
                <c:pt idx="0">
                  <c:v>Отбасы</c:v>
                </c:pt>
                <c:pt idx="1">
                  <c:v>Технология</c:v>
                </c:pt>
                <c:pt idx="2">
                  <c:v>Шетелдік орта</c:v>
                </c:pt>
                <c:pt idx="3">
                  <c:v>Оқу процесі</c:v>
                </c:pt>
              </c:strCache>
            </c:strRef>
          </c:cat>
          <c:val>
            <c:numRef>
              <c:f>Лист1!$C$2:$C$5</c:f>
              <c:numCache>
                <c:formatCode>General</c:formatCode>
                <c:ptCount val="4"/>
                <c:pt idx="0">
                  <c:v>10</c:v>
                </c:pt>
                <c:pt idx="1">
                  <c:v>30</c:v>
                </c:pt>
                <c:pt idx="2">
                  <c:v>20</c:v>
                </c:pt>
                <c:pt idx="3">
                  <c:v>30</c:v>
                </c:pt>
              </c:numCache>
            </c:numRef>
          </c:val>
          <c:extLst>
            <c:ext xmlns:c16="http://schemas.microsoft.com/office/drawing/2014/chart" uri="{C3380CC4-5D6E-409C-BE32-E72D297353CC}">
              <c16:uniqueId val="{00000001-FAD9-447E-8346-BBE8FD38CA59}"/>
            </c:ext>
          </c:extLst>
        </c:ser>
        <c:ser>
          <c:idx val="2"/>
          <c:order val="2"/>
          <c:tx>
            <c:strRef>
              <c:f>Лист1!$D$1</c:f>
              <c:strCache>
                <c:ptCount val="1"/>
                <c:pt idx="0">
                  <c:v>Келісемін</c:v>
                </c:pt>
              </c:strCache>
            </c:strRef>
          </c:tx>
          <c:spPr>
            <a:solidFill>
              <a:schemeClr val="accent3"/>
            </a:solidFill>
            <a:ln>
              <a:noFill/>
            </a:ln>
            <a:effectLst/>
          </c:spPr>
          <c:invertIfNegative val="0"/>
          <c:cat>
            <c:strRef>
              <c:f>Лист1!$A$2:$A$5</c:f>
              <c:strCache>
                <c:ptCount val="4"/>
                <c:pt idx="0">
                  <c:v>Отбасы</c:v>
                </c:pt>
                <c:pt idx="1">
                  <c:v>Технология</c:v>
                </c:pt>
                <c:pt idx="2">
                  <c:v>Шетелдік орта</c:v>
                </c:pt>
                <c:pt idx="3">
                  <c:v>Оқу процесі</c:v>
                </c:pt>
              </c:strCache>
            </c:strRef>
          </c:cat>
          <c:val>
            <c:numRef>
              <c:f>Лист1!$D$2:$D$5</c:f>
              <c:numCache>
                <c:formatCode>General</c:formatCode>
                <c:ptCount val="4"/>
                <c:pt idx="0">
                  <c:v>5</c:v>
                </c:pt>
                <c:pt idx="1">
                  <c:v>35</c:v>
                </c:pt>
                <c:pt idx="2">
                  <c:v>40</c:v>
                </c:pt>
                <c:pt idx="3">
                  <c:v>50</c:v>
                </c:pt>
              </c:numCache>
            </c:numRef>
          </c:val>
          <c:extLst>
            <c:ext xmlns:c16="http://schemas.microsoft.com/office/drawing/2014/chart" uri="{C3380CC4-5D6E-409C-BE32-E72D297353CC}">
              <c16:uniqueId val="{00000002-FAD9-447E-8346-BBE8FD38CA59}"/>
            </c:ext>
          </c:extLst>
        </c:ser>
        <c:dLbls>
          <c:showLegendKey val="0"/>
          <c:showVal val="0"/>
          <c:showCatName val="0"/>
          <c:showSerName val="0"/>
          <c:showPercent val="0"/>
          <c:showBubbleSize val="0"/>
        </c:dLbls>
        <c:gapWidth val="182"/>
        <c:axId val="445344000"/>
        <c:axId val="445345792"/>
      </c:barChart>
      <c:catAx>
        <c:axId val="44534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45792"/>
        <c:crosses val="autoZero"/>
        <c:auto val="1"/>
        <c:lblAlgn val="ctr"/>
        <c:lblOffset val="100"/>
        <c:noMultiLvlLbl val="0"/>
      </c:catAx>
      <c:valAx>
        <c:axId val="44534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4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000">
                <a:latin typeface="Times New Roman" panose="02020603050405020304" pitchFamily="18" charset="0"/>
                <a:cs typeface="Times New Roman" panose="02020603050405020304" pitchFamily="18" charset="0"/>
              </a:rPr>
              <a:t>2.Қазақ тіліндегі іскери қарым</a:t>
            </a:r>
            <a:r>
              <a:rPr lang="ru-RU" sz="1000">
                <a:latin typeface="Times New Roman" panose="02020603050405020304" pitchFamily="18" charset="0"/>
                <a:cs typeface="Times New Roman" panose="02020603050405020304" pitchFamily="18" charset="0"/>
              </a:rPr>
              <a:t>-</a:t>
            </a:r>
            <a:r>
              <a:rPr lang="kk-KZ" sz="1000">
                <a:latin typeface="Times New Roman" panose="02020603050405020304" pitchFamily="18" charset="0"/>
                <a:cs typeface="Times New Roman" panose="02020603050405020304" pitchFamily="18" charset="0"/>
              </a:rPr>
              <a:t>қатынасты қалай түсінесіз?</a:t>
            </a:r>
            <a:endParaRPr lang="ru-RU"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395568702641823E-2"/>
          <c:y val="0.22355902340800402"/>
          <c:w val="0.82638233595051258"/>
          <c:h val="0.60591433118431304"/>
        </c:manualLayout>
      </c:layout>
      <c:bar3DChart>
        <c:barDir val="col"/>
        <c:grouping val="clustered"/>
        <c:varyColors val="0"/>
        <c:ser>
          <c:idx val="0"/>
          <c:order val="0"/>
          <c:tx>
            <c:strRef>
              <c:f>Лист1!$B$1</c:f>
              <c:strCache>
                <c:ptCount val="1"/>
                <c:pt idx="0">
                  <c:v>1</c:v>
                </c:pt>
              </c:strCache>
            </c:strRef>
          </c:tx>
          <c:spPr>
            <a:solidFill>
              <a:schemeClr val="accent1"/>
            </a:solidFill>
            <a:ln>
              <a:noFill/>
            </a:ln>
            <a:effectLst/>
            <a:sp3d/>
          </c:spPr>
          <c:invertIfNegative val="0"/>
          <c:cat>
            <c:numRef>
              <c:f>Лист1!$A$2:$A$5</c:f>
              <c:numCache>
                <c:formatCode>General</c:formatCode>
                <c:ptCount val="1"/>
              </c:numCache>
            </c:numRef>
          </c:cat>
          <c:val>
            <c:numRef>
              <c:f>Лист1!$B$2:$B$5</c:f>
              <c:numCache>
                <c:formatCode>General</c:formatCode>
                <c:ptCount val="1"/>
                <c:pt idx="0">
                  <c:v>60</c:v>
                </c:pt>
              </c:numCache>
            </c:numRef>
          </c:val>
          <c:extLst>
            <c:ext xmlns:c16="http://schemas.microsoft.com/office/drawing/2014/chart" uri="{C3380CC4-5D6E-409C-BE32-E72D297353CC}">
              <c16:uniqueId val="{00000000-9368-4F38-B2DF-72C47E30F7FF}"/>
            </c:ext>
          </c:extLst>
        </c:ser>
        <c:ser>
          <c:idx val="1"/>
          <c:order val="1"/>
          <c:tx>
            <c:strRef>
              <c:f>Лист1!$C$1</c:f>
              <c:strCache>
                <c:ptCount val="1"/>
                <c:pt idx="0">
                  <c:v>2</c:v>
                </c:pt>
              </c:strCache>
            </c:strRef>
          </c:tx>
          <c:spPr>
            <a:solidFill>
              <a:schemeClr val="accent2"/>
            </a:solidFill>
            <a:ln>
              <a:noFill/>
            </a:ln>
            <a:effectLst/>
            <a:sp3d/>
          </c:spPr>
          <c:invertIfNegative val="0"/>
          <c:cat>
            <c:numRef>
              <c:f>Лист1!$A$2:$A$5</c:f>
              <c:numCache>
                <c:formatCode>General</c:formatCode>
                <c:ptCount val="1"/>
              </c:numCache>
            </c:numRef>
          </c:cat>
          <c:val>
            <c:numRef>
              <c:f>Лист1!$C$2:$C$5</c:f>
              <c:numCache>
                <c:formatCode>General</c:formatCode>
                <c:ptCount val="1"/>
                <c:pt idx="0">
                  <c:v>20</c:v>
                </c:pt>
              </c:numCache>
            </c:numRef>
          </c:val>
          <c:extLst>
            <c:ext xmlns:c16="http://schemas.microsoft.com/office/drawing/2014/chart" uri="{C3380CC4-5D6E-409C-BE32-E72D297353CC}">
              <c16:uniqueId val="{00000001-9368-4F38-B2DF-72C47E30F7FF}"/>
            </c:ext>
          </c:extLst>
        </c:ser>
        <c:ser>
          <c:idx val="2"/>
          <c:order val="2"/>
          <c:tx>
            <c:strRef>
              <c:f>Лист1!$D$1</c:f>
              <c:strCache>
                <c:ptCount val="1"/>
                <c:pt idx="0">
                  <c:v>3</c:v>
                </c:pt>
              </c:strCache>
            </c:strRef>
          </c:tx>
          <c:spPr>
            <a:solidFill>
              <a:schemeClr val="accent3"/>
            </a:solidFill>
            <a:ln>
              <a:noFill/>
            </a:ln>
            <a:effectLst/>
            <a:sp3d/>
          </c:spPr>
          <c:invertIfNegative val="0"/>
          <c:cat>
            <c:numRef>
              <c:f>Лист1!$A$2:$A$5</c:f>
              <c:numCache>
                <c:formatCode>General</c:formatCode>
                <c:ptCount val="1"/>
              </c:numCache>
            </c:numRef>
          </c:cat>
          <c:val>
            <c:numRef>
              <c:f>Лист1!$D$2:$D$5</c:f>
              <c:numCache>
                <c:formatCode>General</c:formatCode>
                <c:ptCount val="1"/>
                <c:pt idx="0">
                  <c:v>20</c:v>
                </c:pt>
              </c:numCache>
            </c:numRef>
          </c:val>
          <c:extLst>
            <c:ext xmlns:c16="http://schemas.microsoft.com/office/drawing/2014/chart" uri="{C3380CC4-5D6E-409C-BE32-E72D297353CC}">
              <c16:uniqueId val="{00000002-9368-4F38-B2DF-72C47E30F7FF}"/>
            </c:ext>
          </c:extLst>
        </c:ser>
        <c:dLbls>
          <c:showLegendKey val="0"/>
          <c:showVal val="0"/>
          <c:showCatName val="0"/>
          <c:showSerName val="0"/>
          <c:showPercent val="0"/>
          <c:showBubbleSize val="0"/>
        </c:dLbls>
        <c:gapWidth val="150"/>
        <c:shape val="box"/>
        <c:axId val="445364864"/>
        <c:axId val="445370752"/>
        <c:axId val="0"/>
      </c:bar3DChart>
      <c:catAx>
        <c:axId val="445364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70752"/>
        <c:crosses val="autoZero"/>
        <c:auto val="1"/>
        <c:lblAlgn val="ctr"/>
        <c:lblOffset val="100"/>
        <c:noMultiLvlLbl val="0"/>
      </c:catAx>
      <c:valAx>
        <c:axId val="44537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000"/>
              <a:t>1. </a:t>
            </a:r>
            <a:r>
              <a:rPr lang="ru-RU" sz="1000" b="0">
                <a:latin typeface="Times New Roman" panose="02020603050405020304" pitchFamily="18" charset="0"/>
                <a:cs typeface="Times New Roman" panose="02020603050405020304" pitchFamily="18" charset="0"/>
              </a:rPr>
              <a:t>Қай тілде</a:t>
            </a:r>
            <a:r>
              <a:rPr lang="ru-RU" sz="1000" b="0" baseline="0">
                <a:latin typeface="Times New Roman" panose="02020603050405020304" pitchFamily="18" charset="0"/>
                <a:cs typeface="Times New Roman" panose="02020603050405020304" pitchFamily="18" charset="0"/>
              </a:rPr>
              <a:t> қ</a:t>
            </a:r>
            <a:r>
              <a:rPr lang="ru-RU" sz="1000" b="0">
                <a:latin typeface="Times New Roman" panose="02020603050405020304" pitchFamily="18" charset="0"/>
                <a:cs typeface="Times New Roman" panose="02020603050405020304" pitchFamily="18" charset="0"/>
              </a:rPr>
              <a:t>арым-қатынас жасайсыз?</a:t>
            </a:r>
          </a:p>
        </c:rich>
      </c:tx>
      <c:layout>
        <c:manualLayout>
          <c:xMode val="edge"/>
          <c:yMode val="edge"/>
          <c:x val="0.13304321829882598"/>
          <c:y val="3.077870113881194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395568702641823E-2"/>
          <c:y val="0.22355902340800402"/>
          <c:w val="0.82638233595051258"/>
          <c:h val="0.60591433118431304"/>
        </c:manualLayout>
      </c:layout>
      <c:bar3DChart>
        <c:barDir val="col"/>
        <c:grouping val="clustered"/>
        <c:varyColors val="0"/>
        <c:ser>
          <c:idx val="0"/>
          <c:order val="0"/>
          <c:tx>
            <c:strRef>
              <c:f>Лист1!$B$1</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1"/>
                <c:pt idx="0">
                  <c:v>Орыс тілі</c:v>
                </c:pt>
              </c:strCache>
            </c:strRef>
          </c:cat>
          <c:val>
            <c:numRef>
              <c:f>Лист1!$B$2:$B$5</c:f>
              <c:numCache>
                <c:formatCode>General</c:formatCode>
                <c:ptCount val="1"/>
                <c:pt idx="0">
                  <c:v>70</c:v>
                </c:pt>
              </c:numCache>
            </c:numRef>
          </c:val>
          <c:extLst>
            <c:ext xmlns:c16="http://schemas.microsoft.com/office/drawing/2014/chart" uri="{C3380CC4-5D6E-409C-BE32-E72D297353CC}">
              <c16:uniqueId val="{00000000-6709-463F-B567-603B635B8D23}"/>
            </c:ext>
          </c:extLst>
        </c:ser>
        <c:ser>
          <c:idx val="1"/>
          <c:order val="1"/>
          <c:tx>
            <c:strRef>
              <c:f>Лист1!$C$1</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1"/>
                <c:pt idx="0">
                  <c:v>Орыс тілі</c:v>
                </c:pt>
              </c:strCache>
            </c:strRef>
          </c:cat>
          <c:val>
            <c:numRef>
              <c:f>Лист1!$C$2:$C$5</c:f>
              <c:numCache>
                <c:formatCode>General</c:formatCode>
                <c:ptCount val="1"/>
                <c:pt idx="0">
                  <c:v>20</c:v>
                </c:pt>
              </c:numCache>
            </c:numRef>
          </c:val>
          <c:extLst>
            <c:ext xmlns:c16="http://schemas.microsoft.com/office/drawing/2014/chart" uri="{C3380CC4-5D6E-409C-BE32-E72D297353CC}">
              <c16:uniqueId val="{00000001-6709-463F-B567-603B635B8D23}"/>
            </c:ext>
          </c:extLst>
        </c:ser>
        <c:ser>
          <c:idx val="2"/>
          <c:order val="2"/>
          <c:tx>
            <c:strRef>
              <c:f>Лист1!$D$1</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1"/>
                <c:pt idx="0">
                  <c:v>Орыс тілі</c:v>
                </c:pt>
              </c:strCache>
            </c:strRef>
          </c:cat>
          <c:val>
            <c:numRef>
              <c:f>Лист1!$D$2:$D$5</c:f>
              <c:numCache>
                <c:formatCode>General</c:formatCode>
                <c:ptCount val="1"/>
                <c:pt idx="0">
                  <c:v>10</c:v>
                </c:pt>
              </c:numCache>
            </c:numRef>
          </c:val>
          <c:extLst>
            <c:ext xmlns:c16="http://schemas.microsoft.com/office/drawing/2014/chart" uri="{C3380CC4-5D6E-409C-BE32-E72D297353CC}">
              <c16:uniqueId val="{00000002-6709-463F-B567-603B635B8D23}"/>
            </c:ext>
          </c:extLst>
        </c:ser>
        <c:dLbls>
          <c:showLegendKey val="0"/>
          <c:showVal val="0"/>
          <c:showCatName val="0"/>
          <c:showSerName val="0"/>
          <c:showPercent val="0"/>
          <c:showBubbleSize val="0"/>
        </c:dLbls>
        <c:gapWidth val="150"/>
        <c:shape val="box"/>
        <c:axId val="462699904"/>
        <c:axId val="462701696"/>
        <c:axId val="0"/>
      </c:bar3DChart>
      <c:catAx>
        <c:axId val="462699904"/>
        <c:scaling>
          <c:orientation val="minMax"/>
        </c:scaling>
        <c:delete val="1"/>
        <c:axPos val="b"/>
        <c:numFmt formatCode="General" sourceLinked="1"/>
        <c:majorTickMark val="none"/>
        <c:minorTickMark val="none"/>
        <c:tickLblPos val="nextTo"/>
        <c:crossAx val="462701696"/>
        <c:crosses val="autoZero"/>
        <c:auto val="1"/>
        <c:lblAlgn val="ctr"/>
        <c:lblOffset val="100"/>
        <c:noMultiLvlLbl val="0"/>
      </c:catAx>
      <c:valAx>
        <c:axId val="46270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69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a:t>5</a:t>
            </a:r>
            <a:r>
              <a:rPr lang="ru-RU" sz="1000">
                <a:latin typeface="Times New Roman" panose="02020603050405020304" pitchFamily="18" charset="0"/>
                <a:cs typeface="Times New Roman" panose="02020603050405020304" pitchFamily="18" charset="0"/>
              </a:rPr>
              <a:t>.</a:t>
            </a:r>
            <a:r>
              <a:rPr lang="kk-KZ" sz="1000" b="1" i="0" u="none" strike="noStrike" baseline="0">
                <a:effectLst/>
                <a:latin typeface="Times New Roman" panose="02020603050405020304" pitchFamily="18" charset="0"/>
                <a:cs typeface="Times New Roman" panose="02020603050405020304" pitchFamily="18" charset="0"/>
              </a:rPr>
              <a:t> </a:t>
            </a:r>
            <a:r>
              <a:rPr lang="kk-KZ" sz="1000" b="0" i="0" u="none" strike="noStrike" baseline="0">
                <a:effectLst/>
                <a:latin typeface="Times New Roman" panose="02020603050405020304" pitchFamily="18" charset="0"/>
                <a:cs typeface="Times New Roman" panose="02020603050405020304" pitchFamily="18" charset="0"/>
              </a:rPr>
              <a:t>Сіз қандай газет, журнал оқисыз?</a:t>
            </a:r>
            <a:endParaRPr lang="ru-RU" sz="1000" b="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395568702641823E-2"/>
          <c:y val="0.22355902340800402"/>
          <c:w val="0.82638233595051258"/>
          <c:h val="0.60591433118431304"/>
        </c:manualLayout>
      </c:layout>
      <c:bar3DChart>
        <c:barDir val="col"/>
        <c:grouping val="clustered"/>
        <c:varyColors val="0"/>
        <c:ser>
          <c:idx val="0"/>
          <c:order val="0"/>
          <c:tx>
            <c:strRef>
              <c:f>Лист1!$B$1</c:f>
              <c:strCache>
                <c:ptCount val="1"/>
                <c:pt idx="0">
                  <c:v>1</c:v>
                </c:pt>
              </c:strCache>
            </c:strRef>
          </c:tx>
          <c:spPr>
            <a:solidFill>
              <a:schemeClr val="accent1"/>
            </a:solidFill>
            <a:ln>
              <a:noFill/>
            </a:ln>
            <a:effectLst/>
            <a:sp3d/>
          </c:spPr>
          <c:invertIfNegative val="0"/>
          <c:cat>
            <c:numRef>
              <c:f>Лист1!$A$2:$A$5</c:f>
              <c:numCache>
                <c:formatCode>General</c:formatCode>
                <c:ptCount val="1"/>
              </c:numCache>
            </c:numRef>
          </c:cat>
          <c:val>
            <c:numRef>
              <c:f>Лист1!$B$2:$B$5</c:f>
              <c:numCache>
                <c:formatCode>General</c:formatCode>
                <c:ptCount val="1"/>
                <c:pt idx="0">
                  <c:v>5</c:v>
                </c:pt>
              </c:numCache>
            </c:numRef>
          </c:val>
          <c:extLst>
            <c:ext xmlns:c16="http://schemas.microsoft.com/office/drawing/2014/chart" uri="{C3380CC4-5D6E-409C-BE32-E72D297353CC}">
              <c16:uniqueId val="{00000000-6365-430F-BF7E-D62F06139991}"/>
            </c:ext>
          </c:extLst>
        </c:ser>
        <c:ser>
          <c:idx val="1"/>
          <c:order val="1"/>
          <c:tx>
            <c:strRef>
              <c:f>Лист1!$C$1</c:f>
              <c:strCache>
                <c:ptCount val="1"/>
                <c:pt idx="0">
                  <c:v>2</c:v>
                </c:pt>
              </c:strCache>
            </c:strRef>
          </c:tx>
          <c:spPr>
            <a:solidFill>
              <a:schemeClr val="accent2"/>
            </a:solidFill>
            <a:ln>
              <a:noFill/>
            </a:ln>
            <a:effectLst/>
            <a:sp3d/>
          </c:spPr>
          <c:invertIfNegative val="0"/>
          <c:cat>
            <c:numRef>
              <c:f>Лист1!$A$2:$A$5</c:f>
              <c:numCache>
                <c:formatCode>General</c:formatCode>
                <c:ptCount val="1"/>
              </c:numCache>
            </c:numRef>
          </c:cat>
          <c:val>
            <c:numRef>
              <c:f>Лист1!$C$2:$C$5</c:f>
              <c:numCache>
                <c:formatCode>General</c:formatCode>
                <c:ptCount val="1"/>
                <c:pt idx="0">
                  <c:v>0</c:v>
                </c:pt>
              </c:numCache>
            </c:numRef>
          </c:val>
          <c:extLst>
            <c:ext xmlns:c16="http://schemas.microsoft.com/office/drawing/2014/chart" uri="{C3380CC4-5D6E-409C-BE32-E72D297353CC}">
              <c16:uniqueId val="{00000001-6365-430F-BF7E-D62F06139991}"/>
            </c:ext>
          </c:extLst>
        </c:ser>
        <c:ser>
          <c:idx val="2"/>
          <c:order val="2"/>
          <c:tx>
            <c:strRef>
              <c:f>Лист1!$D$1</c:f>
              <c:strCache>
                <c:ptCount val="1"/>
                <c:pt idx="0">
                  <c:v>3</c:v>
                </c:pt>
              </c:strCache>
            </c:strRef>
          </c:tx>
          <c:spPr>
            <a:solidFill>
              <a:schemeClr val="accent3"/>
            </a:solidFill>
            <a:ln>
              <a:noFill/>
            </a:ln>
            <a:effectLst/>
            <a:sp3d/>
          </c:spPr>
          <c:invertIfNegative val="0"/>
          <c:cat>
            <c:numRef>
              <c:f>Лист1!$A$2:$A$5</c:f>
              <c:numCache>
                <c:formatCode>General</c:formatCode>
                <c:ptCount val="1"/>
              </c:numCache>
            </c:numRef>
          </c:cat>
          <c:val>
            <c:numRef>
              <c:f>Лист1!$D$2:$D$5</c:f>
              <c:numCache>
                <c:formatCode>General</c:formatCode>
                <c:ptCount val="1"/>
                <c:pt idx="0">
                  <c:v>95</c:v>
                </c:pt>
              </c:numCache>
            </c:numRef>
          </c:val>
          <c:extLst>
            <c:ext xmlns:c16="http://schemas.microsoft.com/office/drawing/2014/chart" uri="{C3380CC4-5D6E-409C-BE32-E72D297353CC}">
              <c16:uniqueId val="{00000002-6365-430F-BF7E-D62F06139991}"/>
            </c:ext>
          </c:extLst>
        </c:ser>
        <c:dLbls>
          <c:showLegendKey val="0"/>
          <c:showVal val="0"/>
          <c:showCatName val="0"/>
          <c:showSerName val="0"/>
          <c:showPercent val="0"/>
          <c:showBubbleSize val="0"/>
        </c:dLbls>
        <c:gapWidth val="150"/>
        <c:shape val="box"/>
        <c:axId val="500355456"/>
        <c:axId val="500356992"/>
        <c:axId val="0"/>
      </c:bar3DChart>
      <c:catAx>
        <c:axId val="500355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356992"/>
        <c:crosses val="autoZero"/>
        <c:auto val="1"/>
        <c:lblAlgn val="ctr"/>
        <c:lblOffset val="100"/>
        <c:noMultiLvlLbl val="0"/>
      </c:catAx>
      <c:valAx>
        <c:axId val="50035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3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a:t>4.</a:t>
            </a:r>
            <a:r>
              <a:rPr lang="kk-KZ" sz="1000">
                <a:latin typeface="Times New Roman" panose="02020603050405020304" pitchFamily="18" charset="0"/>
                <a:cs typeface="Times New Roman" panose="02020603050405020304" pitchFamily="18" charset="0"/>
              </a:rPr>
              <a:t>Қазақ</a:t>
            </a:r>
            <a:r>
              <a:rPr lang="kk-KZ" sz="1000" baseline="0">
                <a:latin typeface="Times New Roman" panose="02020603050405020304" pitchFamily="18" charset="0"/>
                <a:cs typeface="Times New Roman" panose="02020603050405020304" pitchFamily="18" charset="0"/>
              </a:rPr>
              <a:t> тілінде іскерлік қарым</a:t>
            </a:r>
            <a:r>
              <a:rPr lang="ru-RU" sz="1000" baseline="0">
                <a:latin typeface="Times New Roman" panose="02020603050405020304" pitchFamily="18" charset="0"/>
                <a:cs typeface="Times New Roman" panose="02020603050405020304" pitchFamily="18" charset="0"/>
              </a:rPr>
              <a:t>-қатынас жасау үшін не қажет</a:t>
            </a:r>
            <a:r>
              <a:rPr lang="ru-RU" sz="900" baseline="0"/>
              <a:t>?</a:t>
            </a:r>
            <a:endParaRPr lang="ru-RU" sz="9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87825560266506"/>
          <c:y val="0.24036568958291979"/>
          <c:w val="0.82638233595051258"/>
          <c:h val="0.60591433118431304"/>
        </c:manualLayout>
      </c:layout>
      <c:bar3DChart>
        <c:barDir val="col"/>
        <c:grouping val="clustered"/>
        <c:varyColors val="0"/>
        <c:ser>
          <c:idx val="0"/>
          <c:order val="0"/>
          <c:tx>
            <c:strRef>
              <c:f>Лист1!$B$1</c:f>
              <c:strCache>
                <c:ptCount val="1"/>
                <c:pt idx="0">
                  <c:v>1</c:v>
                </c:pt>
              </c:strCache>
            </c:strRef>
          </c:tx>
          <c:spPr>
            <a:solidFill>
              <a:schemeClr val="accent1"/>
            </a:solidFill>
            <a:ln>
              <a:noFill/>
            </a:ln>
            <a:effectLst/>
            <a:sp3d/>
          </c:spPr>
          <c:invertIfNegative val="0"/>
          <c:cat>
            <c:numRef>
              <c:f>Лист1!$A$2:$A$5</c:f>
              <c:numCache>
                <c:formatCode>General</c:formatCode>
                <c:ptCount val="1"/>
              </c:numCache>
            </c:numRef>
          </c:cat>
          <c:val>
            <c:numRef>
              <c:f>Лист1!$B$2:$B$5</c:f>
              <c:numCache>
                <c:formatCode>General</c:formatCode>
                <c:ptCount val="1"/>
                <c:pt idx="0">
                  <c:v>65</c:v>
                </c:pt>
              </c:numCache>
            </c:numRef>
          </c:val>
          <c:extLst>
            <c:ext xmlns:c16="http://schemas.microsoft.com/office/drawing/2014/chart" uri="{C3380CC4-5D6E-409C-BE32-E72D297353CC}">
              <c16:uniqueId val="{00000000-CD0D-42AA-B9D6-AE4804EF232F}"/>
            </c:ext>
          </c:extLst>
        </c:ser>
        <c:ser>
          <c:idx val="1"/>
          <c:order val="1"/>
          <c:tx>
            <c:strRef>
              <c:f>Лист1!$C$1</c:f>
              <c:strCache>
                <c:ptCount val="1"/>
                <c:pt idx="0">
                  <c:v>2</c:v>
                </c:pt>
              </c:strCache>
            </c:strRef>
          </c:tx>
          <c:spPr>
            <a:solidFill>
              <a:schemeClr val="accent2"/>
            </a:solidFill>
            <a:ln>
              <a:noFill/>
            </a:ln>
            <a:effectLst/>
            <a:sp3d/>
          </c:spPr>
          <c:invertIfNegative val="0"/>
          <c:cat>
            <c:numRef>
              <c:f>Лист1!$A$2:$A$5</c:f>
              <c:numCache>
                <c:formatCode>General</c:formatCode>
                <c:ptCount val="1"/>
              </c:numCache>
            </c:numRef>
          </c:cat>
          <c:val>
            <c:numRef>
              <c:f>Лист1!$C$2:$C$5</c:f>
              <c:numCache>
                <c:formatCode>General</c:formatCode>
                <c:ptCount val="1"/>
                <c:pt idx="0">
                  <c:v>10</c:v>
                </c:pt>
              </c:numCache>
            </c:numRef>
          </c:val>
          <c:extLst>
            <c:ext xmlns:c16="http://schemas.microsoft.com/office/drawing/2014/chart" uri="{C3380CC4-5D6E-409C-BE32-E72D297353CC}">
              <c16:uniqueId val="{00000001-CD0D-42AA-B9D6-AE4804EF232F}"/>
            </c:ext>
          </c:extLst>
        </c:ser>
        <c:ser>
          <c:idx val="2"/>
          <c:order val="2"/>
          <c:tx>
            <c:strRef>
              <c:f>Лист1!$D$1</c:f>
              <c:strCache>
                <c:ptCount val="1"/>
                <c:pt idx="0">
                  <c:v>3</c:v>
                </c:pt>
              </c:strCache>
            </c:strRef>
          </c:tx>
          <c:spPr>
            <a:solidFill>
              <a:schemeClr val="accent3"/>
            </a:solidFill>
            <a:ln>
              <a:noFill/>
            </a:ln>
            <a:effectLst/>
            <a:sp3d/>
          </c:spPr>
          <c:invertIfNegative val="0"/>
          <c:cat>
            <c:numRef>
              <c:f>Лист1!$A$2:$A$5</c:f>
              <c:numCache>
                <c:formatCode>General</c:formatCode>
                <c:ptCount val="1"/>
              </c:numCache>
            </c:numRef>
          </c:cat>
          <c:val>
            <c:numRef>
              <c:f>Лист1!$D$2:$D$5</c:f>
              <c:numCache>
                <c:formatCode>General</c:formatCode>
                <c:ptCount val="1"/>
                <c:pt idx="0">
                  <c:v>25</c:v>
                </c:pt>
              </c:numCache>
            </c:numRef>
          </c:val>
          <c:extLst>
            <c:ext xmlns:c16="http://schemas.microsoft.com/office/drawing/2014/chart" uri="{C3380CC4-5D6E-409C-BE32-E72D297353CC}">
              <c16:uniqueId val="{00000002-CD0D-42AA-B9D6-AE4804EF232F}"/>
            </c:ext>
          </c:extLst>
        </c:ser>
        <c:dLbls>
          <c:showLegendKey val="0"/>
          <c:showVal val="0"/>
          <c:showCatName val="0"/>
          <c:showSerName val="0"/>
          <c:showPercent val="0"/>
          <c:showBubbleSize val="0"/>
        </c:dLbls>
        <c:gapWidth val="150"/>
        <c:shape val="box"/>
        <c:axId val="512009344"/>
        <c:axId val="512010880"/>
        <c:axId val="0"/>
      </c:bar3DChart>
      <c:catAx>
        <c:axId val="512009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010880"/>
        <c:crosses val="autoZero"/>
        <c:auto val="1"/>
        <c:lblAlgn val="ctr"/>
        <c:lblOffset val="100"/>
        <c:noMultiLvlLbl val="0"/>
      </c:catAx>
      <c:valAx>
        <c:axId val="51201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00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3.</a:t>
            </a:r>
            <a:r>
              <a:rPr lang="kk-KZ" sz="1000">
                <a:latin typeface="Times New Roman" panose="02020603050405020304" pitchFamily="18" charset="0"/>
                <a:cs typeface="Times New Roman" panose="02020603050405020304" pitchFamily="18" charset="0"/>
              </a:rPr>
              <a:t>Іскерлік</a:t>
            </a:r>
            <a:r>
              <a:rPr lang="kk-KZ" sz="1000" baseline="0">
                <a:latin typeface="Times New Roman" panose="02020603050405020304" pitchFamily="18" charset="0"/>
                <a:cs typeface="Times New Roman" panose="02020603050405020304" pitchFamily="18" charset="0"/>
              </a:rPr>
              <a:t> қарым</a:t>
            </a:r>
            <a:r>
              <a:rPr lang="ru-RU" sz="1000" baseline="0">
                <a:latin typeface="Times New Roman" panose="02020603050405020304" pitchFamily="18" charset="0"/>
                <a:cs typeface="Times New Roman" panose="02020603050405020304" pitchFamily="18" charset="0"/>
              </a:rPr>
              <a:t>-</a:t>
            </a:r>
            <a:r>
              <a:rPr lang="kk-KZ" sz="1000" baseline="0">
                <a:latin typeface="Times New Roman" panose="02020603050405020304" pitchFamily="18" charset="0"/>
                <a:cs typeface="Times New Roman" panose="02020603050405020304" pitchFamily="18" charset="0"/>
              </a:rPr>
              <a:t>қатынасты жетілдіру үшін БАҚ материалдары маңызды ма?</a:t>
            </a:r>
            <a:endParaRPr lang="ru-RU"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395568702641823E-2"/>
          <c:y val="0.22355902340800402"/>
          <c:w val="0.82638233595051258"/>
          <c:h val="0.60591433118431304"/>
        </c:manualLayout>
      </c:layout>
      <c:bar3DChart>
        <c:barDir val="col"/>
        <c:grouping val="clustered"/>
        <c:varyColors val="0"/>
        <c:ser>
          <c:idx val="0"/>
          <c:order val="0"/>
          <c:tx>
            <c:strRef>
              <c:f>Лист1!$B$1</c:f>
              <c:strCache>
                <c:ptCount val="1"/>
                <c:pt idx="0">
                  <c:v>1</c:v>
                </c:pt>
              </c:strCache>
            </c:strRef>
          </c:tx>
          <c:spPr>
            <a:solidFill>
              <a:schemeClr val="accent1"/>
            </a:solidFill>
            <a:ln>
              <a:noFill/>
            </a:ln>
            <a:effectLst/>
            <a:sp3d/>
          </c:spPr>
          <c:invertIfNegative val="0"/>
          <c:cat>
            <c:numRef>
              <c:f>Лист1!$A$2:$A$5</c:f>
              <c:numCache>
                <c:formatCode>General</c:formatCode>
                <c:ptCount val="1"/>
              </c:numCache>
            </c:numRef>
          </c:cat>
          <c:val>
            <c:numRef>
              <c:f>Лист1!$B$2:$B$5</c:f>
              <c:numCache>
                <c:formatCode>General</c:formatCode>
                <c:ptCount val="1"/>
                <c:pt idx="0">
                  <c:v>35</c:v>
                </c:pt>
              </c:numCache>
            </c:numRef>
          </c:val>
          <c:extLst>
            <c:ext xmlns:c16="http://schemas.microsoft.com/office/drawing/2014/chart" uri="{C3380CC4-5D6E-409C-BE32-E72D297353CC}">
              <c16:uniqueId val="{00000000-1806-4F9F-AE95-B39B77461D0A}"/>
            </c:ext>
          </c:extLst>
        </c:ser>
        <c:ser>
          <c:idx val="1"/>
          <c:order val="1"/>
          <c:tx>
            <c:strRef>
              <c:f>Лист1!$C$1</c:f>
              <c:strCache>
                <c:ptCount val="1"/>
                <c:pt idx="0">
                  <c:v>2</c:v>
                </c:pt>
              </c:strCache>
            </c:strRef>
          </c:tx>
          <c:spPr>
            <a:solidFill>
              <a:schemeClr val="accent2"/>
            </a:solidFill>
            <a:ln>
              <a:noFill/>
            </a:ln>
            <a:effectLst/>
            <a:sp3d/>
          </c:spPr>
          <c:invertIfNegative val="0"/>
          <c:cat>
            <c:numRef>
              <c:f>Лист1!$A$2:$A$5</c:f>
              <c:numCache>
                <c:formatCode>General</c:formatCode>
                <c:ptCount val="1"/>
              </c:numCache>
            </c:numRef>
          </c:cat>
          <c:val>
            <c:numRef>
              <c:f>Лист1!$C$2:$C$5</c:f>
              <c:numCache>
                <c:formatCode>General</c:formatCode>
                <c:ptCount val="1"/>
                <c:pt idx="0">
                  <c:v>30</c:v>
                </c:pt>
              </c:numCache>
            </c:numRef>
          </c:val>
          <c:extLst>
            <c:ext xmlns:c16="http://schemas.microsoft.com/office/drawing/2014/chart" uri="{C3380CC4-5D6E-409C-BE32-E72D297353CC}">
              <c16:uniqueId val="{00000001-1806-4F9F-AE95-B39B77461D0A}"/>
            </c:ext>
          </c:extLst>
        </c:ser>
        <c:ser>
          <c:idx val="2"/>
          <c:order val="2"/>
          <c:tx>
            <c:strRef>
              <c:f>Лист1!$D$1</c:f>
              <c:strCache>
                <c:ptCount val="1"/>
                <c:pt idx="0">
                  <c:v>3</c:v>
                </c:pt>
              </c:strCache>
            </c:strRef>
          </c:tx>
          <c:spPr>
            <a:solidFill>
              <a:schemeClr val="accent3"/>
            </a:solidFill>
            <a:ln>
              <a:noFill/>
            </a:ln>
            <a:effectLst/>
            <a:sp3d/>
          </c:spPr>
          <c:invertIfNegative val="0"/>
          <c:cat>
            <c:numRef>
              <c:f>Лист1!$A$2:$A$5</c:f>
              <c:numCache>
                <c:formatCode>General</c:formatCode>
                <c:ptCount val="1"/>
              </c:numCache>
            </c:numRef>
          </c:cat>
          <c:val>
            <c:numRef>
              <c:f>Лист1!$D$2:$D$5</c:f>
              <c:numCache>
                <c:formatCode>General</c:formatCode>
                <c:ptCount val="1"/>
                <c:pt idx="0">
                  <c:v>35</c:v>
                </c:pt>
              </c:numCache>
            </c:numRef>
          </c:val>
          <c:extLst>
            <c:ext xmlns:c16="http://schemas.microsoft.com/office/drawing/2014/chart" uri="{C3380CC4-5D6E-409C-BE32-E72D297353CC}">
              <c16:uniqueId val="{00000002-1806-4F9F-AE95-B39B77461D0A}"/>
            </c:ext>
          </c:extLst>
        </c:ser>
        <c:dLbls>
          <c:showLegendKey val="0"/>
          <c:showVal val="0"/>
          <c:showCatName val="0"/>
          <c:showSerName val="0"/>
          <c:showPercent val="0"/>
          <c:showBubbleSize val="0"/>
        </c:dLbls>
        <c:gapWidth val="150"/>
        <c:shape val="box"/>
        <c:axId val="426919808"/>
        <c:axId val="426921344"/>
        <c:axId val="0"/>
      </c:bar3DChart>
      <c:catAx>
        <c:axId val="426919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921344"/>
        <c:crosses val="autoZero"/>
        <c:auto val="1"/>
        <c:lblAlgn val="ctr"/>
        <c:lblOffset val="100"/>
        <c:noMultiLvlLbl val="0"/>
      </c:catAx>
      <c:valAx>
        <c:axId val="42692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9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a:t>Қорытынды</a:t>
            </a:r>
            <a:r>
              <a:rPr lang="kk-KZ" baseline="0"/>
              <a:t> эксперимент нәтижесі</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Бастапқы деңгей</c:v>
                </c:pt>
              </c:strCache>
            </c:strRef>
          </c:tx>
          <c:spPr>
            <a:solidFill>
              <a:schemeClr val="accent1"/>
            </a:solidFill>
            <a:ln>
              <a:noFill/>
            </a:ln>
            <a:effectLst/>
          </c:spPr>
          <c:invertIfNegative val="0"/>
          <c:cat>
            <c:strRef>
              <c:f>Лист1!$A$2:$A$8</c:f>
              <c:strCache>
                <c:ptCount val="6"/>
                <c:pt idx="0">
                  <c:v>Ізденушілік</c:v>
                </c:pt>
                <c:pt idx="1">
                  <c:v>Зерттеушілік</c:v>
                </c:pt>
                <c:pt idx="2">
                  <c:v>Креативтілік</c:v>
                </c:pt>
                <c:pt idx="3">
                  <c:v>Коммуникациялық</c:v>
                </c:pt>
                <c:pt idx="4">
                  <c:v>Аналитикалық</c:v>
                </c:pt>
                <c:pt idx="5">
                  <c:v>Технологиялық</c:v>
                </c:pt>
              </c:strCache>
            </c:strRef>
          </c:cat>
          <c:val>
            <c:numRef>
              <c:f>Лист1!$B$2:$B$8</c:f>
              <c:numCache>
                <c:formatCode>General</c:formatCode>
                <c:ptCount val="7"/>
                <c:pt idx="0">
                  <c:v>2</c:v>
                </c:pt>
                <c:pt idx="1">
                  <c:v>1</c:v>
                </c:pt>
                <c:pt idx="2">
                  <c:v>2</c:v>
                </c:pt>
                <c:pt idx="3">
                  <c:v>4</c:v>
                </c:pt>
                <c:pt idx="4">
                  <c:v>3</c:v>
                </c:pt>
                <c:pt idx="5">
                  <c:v>1</c:v>
                </c:pt>
              </c:numCache>
            </c:numRef>
          </c:val>
          <c:extLst>
            <c:ext xmlns:c16="http://schemas.microsoft.com/office/drawing/2014/chart" uri="{C3380CC4-5D6E-409C-BE32-E72D297353CC}">
              <c16:uniqueId val="{00000000-2173-43E7-A3C9-AE19B65256E8}"/>
            </c:ext>
          </c:extLst>
        </c:ser>
        <c:ser>
          <c:idx val="1"/>
          <c:order val="1"/>
          <c:tx>
            <c:strRef>
              <c:f>Лист1!$C$1</c:f>
              <c:strCache>
                <c:ptCount val="1"/>
                <c:pt idx="0">
                  <c:v>Қол жеткізген деңгей</c:v>
                </c:pt>
              </c:strCache>
            </c:strRef>
          </c:tx>
          <c:spPr>
            <a:solidFill>
              <a:schemeClr val="accent2"/>
            </a:solidFill>
            <a:ln>
              <a:noFill/>
            </a:ln>
            <a:effectLst/>
          </c:spPr>
          <c:invertIfNegative val="0"/>
          <c:cat>
            <c:strRef>
              <c:f>Лист1!$A$2:$A$8</c:f>
              <c:strCache>
                <c:ptCount val="6"/>
                <c:pt idx="0">
                  <c:v>Ізденушілік</c:v>
                </c:pt>
                <c:pt idx="1">
                  <c:v>Зерттеушілік</c:v>
                </c:pt>
                <c:pt idx="2">
                  <c:v>Креативтілік</c:v>
                </c:pt>
                <c:pt idx="3">
                  <c:v>Коммуникациялық</c:v>
                </c:pt>
                <c:pt idx="4">
                  <c:v>Аналитикалық</c:v>
                </c:pt>
                <c:pt idx="5">
                  <c:v>Технологиялық</c:v>
                </c:pt>
              </c:strCache>
            </c:strRef>
          </c:cat>
          <c:val>
            <c:numRef>
              <c:f>Лист1!$C$2:$C$8</c:f>
              <c:numCache>
                <c:formatCode>General</c:formatCode>
                <c:ptCount val="7"/>
                <c:pt idx="0">
                  <c:v>5</c:v>
                </c:pt>
                <c:pt idx="1">
                  <c:v>4</c:v>
                </c:pt>
                <c:pt idx="2">
                  <c:v>4</c:v>
                </c:pt>
                <c:pt idx="3">
                  <c:v>5</c:v>
                </c:pt>
                <c:pt idx="4">
                  <c:v>4</c:v>
                </c:pt>
                <c:pt idx="5">
                  <c:v>3</c:v>
                </c:pt>
              </c:numCache>
            </c:numRef>
          </c:val>
          <c:extLst>
            <c:ext xmlns:c16="http://schemas.microsoft.com/office/drawing/2014/chart" uri="{C3380CC4-5D6E-409C-BE32-E72D297353CC}">
              <c16:uniqueId val="{00000001-2173-43E7-A3C9-AE19B65256E8}"/>
            </c:ext>
          </c:extLst>
        </c:ser>
        <c:ser>
          <c:idx val="2"/>
          <c:order val="2"/>
          <c:tx>
            <c:strRef>
              <c:f>Лист1!$D$1</c:f>
              <c:strCache>
                <c:ptCount val="1"/>
                <c:pt idx="0">
                  <c:v>Column1</c:v>
                </c:pt>
              </c:strCache>
            </c:strRef>
          </c:tx>
          <c:spPr>
            <a:solidFill>
              <a:schemeClr val="accent3"/>
            </a:solidFill>
            <a:ln>
              <a:noFill/>
            </a:ln>
            <a:effectLst/>
          </c:spPr>
          <c:invertIfNegative val="0"/>
          <c:cat>
            <c:strRef>
              <c:f>Лист1!$A$2:$A$8</c:f>
              <c:strCache>
                <c:ptCount val="6"/>
                <c:pt idx="0">
                  <c:v>Ізденушілік</c:v>
                </c:pt>
                <c:pt idx="1">
                  <c:v>Зерттеушілік</c:v>
                </c:pt>
                <c:pt idx="2">
                  <c:v>Креативтілік</c:v>
                </c:pt>
                <c:pt idx="3">
                  <c:v>Коммуникациялық</c:v>
                </c:pt>
                <c:pt idx="4">
                  <c:v>Аналитикалық</c:v>
                </c:pt>
                <c:pt idx="5">
                  <c:v>Технологиялық</c:v>
                </c:pt>
              </c:strCache>
            </c:strRef>
          </c:cat>
          <c:val>
            <c:numRef>
              <c:f>Лист1!$D$2:$D$8</c:f>
              <c:numCache>
                <c:formatCode>General</c:formatCode>
                <c:ptCount val="7"/>
              </c:numCache>
            </c:numRef>
          </c:val>
          <c:extLst>
            <c:ext xmlns:c16="http://schemas.microsoft.com/office/drawing/2014/chart" uri="{C3380CC4-5D6E-409C-BE32-E72D297353CC}">
              <c16:uniqueId val="{00000002-2173-43E7-A3C9-AE19B65256E8}"/>
            </c:ext>
          </c:extLst>
        </c:ser>
        <c:dLbls>
          <c:showLegendKey val="0"/>
          <c:showVal val="0"/>
          <c:showCatName val="0"/>
          <c:showSerName val="0"/>
          <c:showPercent val="0"/>
          <c:showBubbleSize val="0"/>
        </c:dLbls>
        <c:gapWidth val="150"/>
        <c:overlap val="100"/>
        <c:axId val="282651656"/>
        <c:axId val="282650480"/>
      </c:barChart>
      <c:catAx>
        <c:axId val="28265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650480"/>
        <c:crosses val="autoZero"/>
        <c:auto val="1"/>
        <c:lblAlgn val="ctr"/>
        <c:lblOffset val="100"/>
        <c:noMultiLvlLbl val="0"/>
      </c:catAx>
      <c:valAx>
        <c:axId val="28265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6516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5B3387-079C-4E21-8F6E-DFD8DBDFC31E}"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6A0909FB-8757-4DD9-B1E5-6E7818D5D961}">
      <dgm:prSet phldrT="[Текст]" custT="1"/>
      <dgm:spPr/>
      <dgm:t>
        <a:bodyPr/>
        <a:lstStyle/>
        <a:p>
          <a:r>
            <a:rPr lang="ru-RU" sz="800"/>
            <a:t>ҰКП</a:t>
          </a:r>
        </a:p>
      </dgm:t>
    </dgm:pt>
    <dgm:pt modelId="{FF2501B9-0BFF-4BF7-958F-E8643CBE3CB9}" type="parTrans" cxnId="{782E948C-FB83-4744-8CA0-21A25283313B}">
      <dgm:prSet/>
      <dgm:spPr/>
      <dgm:t>
        <a:bodyPr/>
        <a:lstStyle/>
        <a:p>
          <a:endParaRPr lang="ru-RU" sz="800"/>
        </a:p>
      </dgm:t>
    </dgm:pt>
    <dgm:pt modelId="{B309E363-42F5-47ED-AD8F-DF827B260B09}" type="sibTrans" cxnId="{782E948C-FB83-4744-8CA0-21A25283313B}">
      <dgm:prSet/>
      <dgm:spPr/>
      <dgm:t>
        <a:bodyPr/>
        <a:lstStyle/>
        <a:p>
          <a:endParaRPr lang="ru-RU" sz="800"/>
        </a:p>
      </dgm:t>
    </dgm:pt>
    <dgm:pt modelId="{C60BD48E-A29A-4A44-B18C-4DC8A295FD3C}">
      <dgm:prSet phldrT="[Текст]" custT="1"/>
      <dgm:spPr/>
      <dgm:t>
        <a:bodyPr/>
        <a:lstStyle/>
        <a:p>
          <a:r>
            <a:rPr lang="ru-RU" sz="800"/>
            <a:t>Оқу бағдарлама</a:t>
          </a:r>
        </a:p>
      </dgm:t>
    </dgm:pt>
    <dgm:pt modelId="{521FFE5C-DED1-4891-A676-139C965C0ACD}" type="parTrans" cxnId="{F08A492B-9D1C-49BD-956A-8DB6DBD1866F}">
      <dgm:prSet/>
      <dgm:spPr/>
      <dgm:t>
        <a:bodyPr/>
        <a:lstStyle/>
        <a:p>
          <a:endParaRPr lang="ru-RU" sz="800"/>
        </a:p>
      </dgm:t>
    </dgm:pt>
    <dgm:pt modelId="{F0814195-5C94-4D3F-8161-86DEDB2BB403}" type="sibTrans" cxnId="{F08A492B-9D1C-49BD-956A-8DB6DBD1866F}">
      <dgm:prSet/>
      <dgm:spPr/>
      <dgm:t>
        <a:bodyPr/>
        <a:lstStyle/>
        <a:p>
          <a:endParaRPr lang="ru-RU" sz="800"/>
        </a:p>
      </dgm:t>
    </dgm:pt>
    <dgm:pt modelId="{94CDFEC4-F1BF-4C2E-9D2F-6F3E2B5607CE}">
      <dgm:prSet phldrT="[Текст]" custT="1"/>
      <dgm:spPr/>
      <dgm:t>
        <a:bodyPr/>
        <a:lstStyle/>
        <a:p>
          <a:r>
            <a:rPr lang="ru-RU" sz="800"/>
            <a:t>жоба қорғау</a:t>
          </a:r>
        </a:p>
      </dgm:t>
    </dgm:pt>
    <dgm:pt modelId="{E4063227-63F0-4734-BA34-FA29DFDDEB47}" type="parTrans" cxnId="{D3A7F26D-2374-46D1-A79B-1A078536F5EA}">
      <dgm:prSet/>
      <dgm:spPr/>
      <dgm:t>
        <a:bodyPr/>
        <a:lstStyle/>
        <a:p>
          <a:endParaRPr lang="ru-RU" sz="800"/>
        </a:p>
      </dgm:t>
    </dgm:pt>
    <dgm:pt modelId="{C220502C-C7DD-42B2-8768-285D220EBEB1}" type="sibTrans" cxnId="{D3A7F26D-2374-46D1-A79B-1A078536F5EA}">
      <dgm:prSet/>
      <dgm:spPr/>
      <dgm:t>
        <a:bodyPr/>
        <a:lstStyle/>
        <a:p>
          <a:endParaRPr lang="ru-RU" sz="800"/>
        </a:p>
      </dgm:t>
    </dgm:pt>
    <dgm:pt modelId="{0A800A7B-902D-4C10-8B52-6D3262F736AC}" type="pres">
      <dgm:prSet presAssocID="{C45B3387-079C-4E21-8F6E-DFD8DBDFC31E}" presName="rootnode" presStyleCnt="0">
        <dgm:presLayoutVars>
          <dgm:chMax/>
          <dgm:chPref/>
          <dgm:dir/>
          <dgm:animLvl val="lvl"/>
        </dgm:presLayoutVars>
      </dgm:prSet>
      <dgm:spPr/>
      <dgm:t>
        <a:bodyPr/>
        <a:lstStyle/>
        <a:p>
          <a:endParaRPr lang="ru-RU"/>
        </a:p>
      </dgm:t>
    </dgm:pt>
    <dgm:pt modelId="{8184866C-2FAE-4E15-B419-42DB361B8FA0}" type="pres">
      <dgm:prSet presAssocID="{6A0909FB-8757-4DD9-B1E5-6E7818D5D961}" presName="composite" presStyleCnt="0"/>
      <dgm:spPr/>
    </dgm:pt>
    <dgm:pt modelId="{8B53CDD1-A06C-4BD0-8EE4-6406DFA7E6C8}" type="pres">
      <dgm:prSet presAssocID="{6A0909FB-8757-4DD9-B1E5-6E7818D5D961}" presName="LShape" presStyleLbl="alignNode1" presStyleIdx="0" presStyleCnt="5"/>
      <dgm:spPr/>
    </dgm:pt>
    <dgm:pt modelId="{C3B1432A-94AE-4360-9DBA-974706D43B30}" type="pres">
      <dgm:prSet presAssocID="{6A0909FB-8757-4DD9-B1E5-6E7818D5D961}" presName="ParentText" presStyleLbl="revTx" presStyleIdx="0" presStyleCnt="3">
        <dgm:presLayoutVars>
          <dgm:chMax val="0"/>
          <dgm:chPref val="0"/>
          <dgm:bulletEnabled val="1"/>
        </dgm:presLayoutVars>
      </dgm:prSet>
      <dgm:spPr/>
      <dgm:t>
        <a:bodyPr/>
        <a:lstStyle/>
        <a:p>
          <a:endParaRPr lang="ru-RU"/>
        </a:p>
      </dgm:t>
    </dgm:pt>
    <dgm:pt modelId="{99946835-6280-473D-A556-7422984D3191}" type="pres">
      <dgm:prSet presAssocID="{6A0909FB-8757-4DD9-B1E5-6E7818D5D961}" presName="Triangle" presStyleLbl="alignNode1" presStyleIdx="1" presStyleCnt="5"/>
      <dgm:spPr/>
    </dgm:pt>
    <dgm:pt modelId="{B6D8788B-4625-46F7-AC02-72C5384EE19E}" type="pres">
      <dgm:prSet presAssocID="{B309E363-42F5-47ED-AD8F-DF827B260B09}" presName="sibTrans" presStyleCnt="0"/>
      <dgm:spPr/>
    </dgm:pt>
    <dgm:pt modelId="{14425215-198C-4BFD-BBD3-2FD74CC316E1}" type="pres">
      <dgm:prSet presAssocID="{B309E363-42F5-47ED-AD8F-DF827B260B09}" presName="space" presStyleCnt="0"/>
      <dgm:spPr/>
    </dgm:pt>
    <dgm:pt modelId="{E45F4A41-5602-4471-8756-C38E66CB4AFD}" type="pres">
      <dgm:prSet presAssocID="{C60BD48E-A29A-4A44-B18C-4DC8A295FD3C}" presName="composite" presStyleCnt="0"/>
      <dgm:spPr/>
    </dgm:pt>
    <dgm:pt modelId="{AF429E00-6540-40F2-9F71-777346C9D930}" type="pres">
      <dgm:prSet presAssocID="{C60BD48E-A29A-4A44-B18C-4DC8A295FD3C}" presName="LShape" presStyleLbl="alignNode1" presStyleIdx="2" presStyleCnt="5"/>
      <dgm:spPr/>
    </dgm:pt>
    <dgm:pt modelId="{EA6D410A-08DC-4050-994D-395AE7FB9280}" type="pres">
      <dgm:prSet presAssocID="{C60BD48E-A29A-4A44-B18C-4DC8A295FD3C}" presName="ParentText" presStyleLbl="revTx" presStyleIdx="1" presStyleCnt="3">
        <dgm:presLayoutVars>
          <dgm:chMax val="0"/>
          <dgm:chPref val="0"/>
          <dgm:bulletEnabled val="1"/>
        </dgm:presLayoutVars>
      </dgm:prSet>
      <dgm:spPr/>
      <dgm:t>
        <a:bodyPr/>
        <a:lstStyle/>
        <a:p>
          <a:endParaRPr lang="ru-RU"/>
        </a:p>
      </dgm:t>
    </dgm:pt>
    <dgm:pt modelId="{3AEE7DC5-8941-4559-8003-003B6FA3C6E2}" type="pres">
      <dgm:prSet presAssocID="{C60BD48E-A29A-4A44-B18C-4DC8A295FD3C}" presName="Triangle" presStyleLbl="alignNode1" presStyleIdx="3" presStyleCnt="5"/>
      <dgm:spPr/>
    </dgm:pt>
    <dgm:pt modelId="{E01DACAD-1387-42EB-B487-C81727F18788}" type="pres">
      <dgm:prSet presAssocID="{F0814195-5C94-4D3F-8161-86DEDB2BB403}" presName="sibTrans" presStyleCnt="0"/>
      <dgm:spPr/>
    </dgm:pt>
    <dgm:pt modelId="{617A6D65-66E0-4602-AE10-A4BFCEAF45B2}" type="pres">
      <dgm:prSet presAssocID="{F0814195-5C94-4D3F-8161-86DEDB2BB403}" presName="space" presStyleCnt="0"/>
      <dgm:spPr/>
    </dgm:pt>
    <dgm:pt modelId="{4343923B-C537-4E89-83E7-7B65FA94B6C2}" type="pres">
      <dgm:prSet presAssocID="{94CDFEC4-F1BF-4C2E-9D2F-6F3E2B5607CE}" presName="composite" presStyleCnt="0"/>
      <dgm:spPr/>
    </dgm:pt>
    <dgm:pt modelId="{C2BAFB2A-06C6-47B7-8FB3-54E3CDB559F8}" type="pres">
      <dgm:prSet presAssocID="{94CDFEC4-F1BF-4C2E-9D2F-6F3E2B5607CE}" presName="LShape" presStyleLbl="alignNode1" presStyleIdx="4" presStyleCnt="5"/>
      <dgm:spPr/>
    </dgm:pt>
    <dgm:pt modelId="{48690DF9-4A3B-4905-A49B-37F738FA0740}" type="pres">
      <dgm:prSet presAssocID="{94CDFEC4-F1BF-4C2E-9D2F-6F3E2B5607CE}" presName="ParentText" presStyleLbl="revTx" presStyleIdx="2" presStyleCnt="3">
        <dgm:presLayoutVars>
          <dgm:chMax val="0"/>
          <dgm:chPref val="0"/>
          <dgm:bulletEnabled val="1"/>
        </dgm:presLayoutVars>
      </dgm:prSet>
      <dgm:spPr/>
      <dgm:t>
        <a:bodyPr/>
        <a:lstStyle/>
        <a:p>
          <a:endParaRPr lang="ru-RU"/>
        </a:p>
      </dgm:t>
    </dgm:pt>
  </dgm:ptLst>
  <dgm:cxnLst>
    <dgm:cxn modelId="{27B5B997-ED41-400F-A3F1-7F41BB52C94A}" type="presOf" srcId="{94CDFEC4-F1BF-4C2E-9D2F-6F3E2B5607CE}" destId="{48690DF9-4A3B-4905-A49B-37F738FA0740}" srcOrd="0" destOrd="0" presId="urn:microsoft.com/office/officeart/2009/3/layout/StepUpProcess"/>
    <dgm:cxn modelId="{F08A492B-9D1C-49BD-956A-8DB6DBD1866F}" srcId="{C45B3387-079C-4E21-8F6E-DFD8DBDFC31E}" destId="{C60BD48E-A29A-4A44-B18C-4DC8A295FD3C}" srcOrd="1" destOrd="0" parTransId="{521FFE5C-DED1-4891-A676-139C965C0ACD}" sibTransId="{F0814195-5C94-4D3F-8161-86DEDB2BB403}"/>
    <dgm:cxn modelId="{E9285435-48B5-4E88-AC30-CFBE3D037E1A}" type="presOf" srcId="{6A0909FB-8757-4DD9-B1E5-6E7818D5D961}" destId="{C3B1432A-94AE-4360-9DBA-974706D43B30}" srcOrd="0" destOrd="0" presId="urn:microsoft.com/office/officeart/2009/3/layout/StepUpProcess"/>
    <dgm:cxn modelId="{D3A7F26D-2374-46D1-A79B-1A078536F5EA}" srcId="{C45B3387-079C-4E21-8F6E-DFD8DBDFC31E}" destId="{94CDFEC4-F1BF-4C2E-9D2F-6F3E2B5607CE}" srcOrd="2" destOrd="0" parTransId="{E4063227-63F0-4734-BA34-FA29DFDDEB47}" sibTransId="{C220502C-C7DD-42B2-8768-285D220EBEB1}"/>
    <dgm:cxn modelId="{782E948C-FB83-4744-8CA0-21A25283313B}" srcId="{C45B3387-079C-4E21-8F6E-DFD8DBDFC31E}" destId="{6A0909FB-8757-4DD9-B1E5-6E7818D5D961}" srcOrd="0" destOrd="0" parTransId="{FF2501B9-0BFF-4BF7-958F-E8643CBE3CB9}" sibTransId="{B309E363-42F5-47ED-AD8F-DF827B260B09}"/>
    <dgm:cxn modelId="{8A82BF65-4884-4513-97D2-D8F0D0787434}" type="presOf" srcId="{C45B3387-079C-4E21-8F6E-DFD8DBDFC31E}" destId="{0A800A7B-902D-4C10-8B52-6D3262F736AC}" srcOrd="0" destOrd="0" presId="urn:microsoft.com/office/officeart/2009/3/layout/StepUpProcess"/>
    <dgm:cxn modelId="{FFCCDB39-6EF6-42C1-9E49-1000A7EF0261}" type="presOf" srcId="{C60BD48E-A29A-4A44-B18C-4DC8A295FD3C}" destId="{EA6D410A-08DC-4050-994D-395AE7FB9280}" srcOrd="0" destOrd="0" presId="urn:microsoft.com/office/officeart/2009/3/layout/StepUpProcess"/>
    <dgm:cxn modelId="{53B4D648-DFE4-4335-9629-F3FC17E2C641}" type="presParOf" srcId="{0A800A7B-902D-4C10-8B52-6D3262F736AC}" destId="{8184866C-2FAE-4E15-B419-42DB361B8FA0}" srcOrd="0" destOrd="0" presId="urn:microsoft.com/office/officeart/2009/3/layout/StepUpProcess"/>
    <dgm:cxn modelId="{7DA9B72F-29FE-447D-A8B7-1B570DC59A47}" type="presParOf" srcId="{8184866C-2FAE-4E15-B419-42DB361B8FA0}" destId="{8B53CDD1-A06C-4BD0-8EE4-6406DFA7E6C8}" srcOrd="0" destOrd="0" presId="urn:microsoft.com/office/officeart/2009/3/layout/StepUpProcess"/>
    <dgm:cxn modelId="{C3F7EAE8-11FA-4E5D-8EF5-31983E08B9BB}" type="presParOf" srcId="{8184866C-2FAE-4E15-B419-42DB361B8FA0}" destId="{C3B1432A-94AE-4360-9DBA-974706D43B30}" srcOrd="1" destOrd="0" presId="urn:microsoft.com/office/officeart/2009/3/layout/StepUpProcess"/>
    <dgm:cxn modelId="{6A834E19-D1BC-4447-B978-31B85728C629}" type="presParOf" srcId="{8184866C-2FAE-4E15-B419-42DB361B8FA0}" destId="{99946835-6280-473D-A556-7422984D3191}" srcOrd="2" destOrd="0" presId="urn:microsoft.com/office/officeart/2009/3/layout/StepUpProcess"/>
    <dgm:cxn modelId="{069A87B6-A34E-4B68-8E3B-18E4ACD607C4}" type="presParOf" srcId="{0A800A7B-902D-4C10-8B52-6D3262F736AC}" destId="{B6D8788B-4625-46F7-AC02-72C5384EE19E}" srcOrd="1" destOrd="0" presId="urn:microsoft.com/office/officeart/2009/3/layout/StepUpProcess"/>
    <dgm:cxn modelId="{6626869B-40CC-4DB9-953C-DDFBB45DD556}" type="presParOf" srcId="{B6D8788B-4625-46F7-AC02-72C5384EE19E}" destId="{14425215-198C-4BFD-BBD3-2FD74CC316E1}" srcOrd="0" destOrd="0" presId="urn:microsoft.com/office/officeart/2009/3/layout/StepUpProcess"/>
    <dgm:cxn modelId="{DAED0D30-7919-4141-8DE7-9002BA1961FC}" type="presParOf" srcId="{0A800A7B-902D-4C10-8B52-6D3262F736AC}" destId="{E45F4A41-5602-4471-8756-C38E66CB4AFD}" srcOrd="2" destOrd="0" presId="urn:microsoft.com/office/officeart/2009/3/layout/StepUpProcess"/>
    <dgm:cxn modelId="{C1CBD867-89B9-4A96-BC20-897E7F178323}" type="presParOf" srcId="{E45F4A41-5602-4471-8756-C38E66CB4AFD}" destId="{AF429E00-6540-40F2-9F71-777346C9D930}" srcOrd="0" destOrd="0" presId="urn:microsoft.com/office/officeart/2009/3/layout/StepUpProcess"/>
    <dgm:cxn modelId="{D87AF8BB-60B7-4585-99BB-AA65B3ACE7C4}" type="presParOf" srcId="{E45F4A41-5602-4471-8756-C38E66CB4AFD}" destId="{EA6D410A-08DC-4050-994D-395AE7FB9280}" srcOrd="1" destOrd="0" presId="urn:microsoft.com/office/officeart/2009/3/layout/StepUpProcess"/>
    <dgm:cxn modelId="{158FE411-5D0C-4301-A18E-C10C91B83F0E}" type="presParOf" srcId="{E45F4A41-5602-4471-8756-C38E66CB4AFD}" destId="{3AEE7DC5-8941-4559-8003-003B6FA3C6E2}" srcOrd="2" destOrd="0" presId="urn:microsoft.com/office/officeart/2009/3/layout/StepUpProcess"/>
    <dgm:cxn modelId="{65C54F7D-C2CE-4556-AF7B-D0E814F0CCE1}" type="presParOf" srcId="{0A800A7B-902D-4C10-8B52-6D3262F736AC}" destId="{E01DACAD-1387-42EB-B487-C81727F18788}" srcOrd="3" destOrd="0" presId="urn:microsoft.com/office/officeart/2009/3/layout/StepUpProcess"/>
    <dgm:cxn modelId="{E970F363-1AD4-4EC2-80DE-2C44B0D6EDD3}" type="presParOf" srcId="{E01DACAD-1387-42EB-B487-C81727F18788}" destId="{617A6D65-66E0-4602-AE10-A4BFCEAF45B2}" srcOrd="0" destOrd="0" presId="urn:microsoft.com/office/officeart/2009/3/layout/StepUpProcess"/>
    <dgm:cxn modelId="{D11E636A-E198-4953-A026-3EC2D5A9A60A}" type="presParOf" srcId="{0A800A7B-902D-4C10-8B52-6D3262F736AC}" destId="{4343923B-C537-4E89-83E7-7B65FA94B6C2}" srcOrd="4" destOrd="0" presId="urn:microsoft.com/office/officeart/2009/3/layout/StepUpProcess"/>
    <dgm:cxn modelId="{27EC1801-1604-4AF4-B99C-F4C2A609A543}" type="presParOf" srcId="{4343923B-C537-4E89-83E7-7B65FA94B6C2}" destId="{C2BAFB2A-06C6-47B7-8FB3-54E3CDB559F8}" srcOrd="0" destOrd="0" presId="urn:microsoft.com/office/officeart/2009/3/layout/StepUpProcess"/>
    <dgm:cxn modelId="{4BF15F0D-27C7-41F1-9432-94E0CB1AB38F}" type="presParOf" srcId="{4343923B-C537-4E89-83E7-7B65FA94B6C2}" destId="{48690DF9-4A3B-4905-A49B-37F738FA0740}"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5B3387-079C-4E21-8F6E-DFD8DBDFC31E}"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6A0909FB-8757-4DD9-B1E5-6E7818D5D961}">
      <dgm:prSet phldrT="[Текст]" custT="1"/>
      <dgm:spPr/>
      <dgm:t>
        <a:bodyPr/>
        <a:lstStyle/>
        <a:p>
          <a:r>
            <a:rPr lang="ru-RU" sz="800"/>
            <a:t>қаржы</a:t>
          </a:r>
        </a:p>
        <a:p>
          <a:r>
            <a:rPr lang="ru-RU" sz="800"/>
            <a:t>лық есеп</a:t>
          </a:r>
        </a:p>
      </dgm:t>
    </dgm:pt>
    <dgm:pt modelId="{FF2501B9-0BFF-4BF7-958F-E8643CBE3CB9}" type="parTrans" cxnId="{782E948C-FB83-4744-8CA0-21A25283313B}">
      <dgm:prSet/>
      <dgm:spPr/>
      <dgm:t>
        <a:bodyPr/>
        <a:lstStyle/>
        <a:p>
          <a:endParaRPr lang="ru-RU" sz="800"/>
        </a:p>
      </dgm:t>
    </dgm:pt>
    <dgm:pt modelId="{B309E363-42F5-47ED-AD8F-DF827B260B09}" type="sibTrans" cxnId="{782E948C-FB83-4744-8CA0-21A25283313B}">
      <dgm:prSet/>
      <dgm:spPr/>
      <dgm:t>
        <a:bodyPr/>
        <a:lstStyle/>
        <a:p>
          <a:endParaRPr lang="ru-RU" sz="800"/>
        </a:p>
      </dgm:t>
    </dgm:pt>
    <dgm:pt modelId="{C60BD48E-A29A-4A44-B18C-4DC8A295FD3C}">
      <dgm:prSet phldrT="[Текст]" custT="1"/>
      <dgm:spPr/>
      <dgm:t>
        <a:bodyPr/>
        <a:lstStyle/>
        <a:p>
          <a:r>
            <a:rPr lang="ru-RU" sz="800"/>
            <a:t>қиындықтар</a:t>
          </a:r>
        </a:p>
      </dgm:t>
    </dgm:pt>
    <dgm:pt modelId="{521FFE5C-DED1-4891-A676-139C965C0ACD}" type="parTrans" cxnId="{F08A492B-9D1C-49BD-956A-8DB6DBD1866F}">
      <dgm:prSet/>
      <dgm:spPr/>
      <dgm:t>
        <a:bodyPr/>
        <a:lstStyle/>
        <a:p>
          <a:endParaRPr lang="ru-RU" sz="800"/>
        </a:p>
      </dgm:t>
    </dgm:pt>
    <dgm:pt modelId="{F0814195-5C94-4D3F-8161-86DEDB2BB403}" type="sibTrans" cxnId="{F08A492B-9D1C-49BD-956A-8DB6DBD1866F}">
      <dgm:prSet/>
      <dgm:spPr/>
      <dgm:t>
        <a:bodyPr/>
        <a:lstStyle/>
        <a:p>
          <a:endParaRPr lang="ru-RU" sz="800"/>
        </a:p>
      </dgm:t>
    </dgm:pt>
    <dgm:pt modelId="{94CDFEC4-F1BF-4C2E-9D2F-6F3E2B5607CE}">
      <dgm:prSet phldrT="[Текст]" custT="1"/>
      <dgm:spPr/>
      <dgm:t>
        <a:bodyPr/>
        <a:lstStyle/>
        <a:p>
          <a:r>
            <a:rPr lang="ru-RU" sz="800"/>
            <a:t>кәсіпкерлік сауатсыздық</a:t>
          </a:r>
        </a:p>
      </dgm:t>
    </dgm:pt>
    <dgm:pt modelId="{E4063227-63F0-4734-BA34-FA29DFDDEB47}" type="parTrans" cxnId="{D3A7F26D-2374-46D1-A79B-1A078536F5EA}">
      <dgm:prSet/>
      <dgm:spPr/>
      <dgm:t>
        <a:bodyPr/>
        <a:lstStyle/>
        <a:p>
          <a:endParaRPr lang="ru-RU" sz="800"/>
        </a:p>
      </dgm:t>
    </dgm:pt>
    <dgm:pt modelId="{C220502C-C7DD-42B2-8768-285D220EBEB1}" type="sibTrans" cxnId="{D3A7F26D-2374-46D1-A79B-1A078536F5EA}">
      <dgm:prSet/>
      <dgm:spPr/>
      <dgm:t>
        <a:bodyPr/>
        <a:lstStyle/>
        <a:p>
          <a:endParaRPr lang="ru-RU" sz="800"/>
        </a:p>
      </dgm:t>
    </dgm:pt>
    <dgm:pt modelId="{0A800A7B-902D-4C10-8B52-6D3262F736AC}" type="pres">
      <dgm:prSet presAssocID="{C45B3387-079C-4E21-8F6E-DFD8DBDFC31E}" presName="rootnode" presStyleCnt="0">
        <dgm:presLayoutVars>
          <dgm:chMax/>
          <dgm:chPref/>
          <dgm:dir/>
          <dgm:animLvl val="lvl"/>
        </dgm:presLayoutVars>
      </dgm:prSet>
      <dgm:spPr/>
      <dgm:t>
        <a:bodyPr/>
        <a:lstStyle/>
        <a:p>
          <a:endParaRPr lang="ru-RU"/>
        </a:p>
      </dgm:t>
    </dgm:pt>
    <dgm:pt modelId="{8184866C-2FAE-4E15-B419-42DB361B8FA0}" type="pres">
      <dgm:prSet presAssocID="{6A0909FB-8757-4DD9-B1E5-6E7818D5D961}" presName="composite" presStyleCnt="0"/>
      <dgm:spPr/>
    </dgm:pt>
    <dgm:pt modelId="{8B53CDD1-A06C-4BD0-8EE4-6406DFA7E6C8}" type="pres">
      <dgm:prSet presAssocID="{6A0909FB-8757-4DD9-B1E5-6E7818D5D961}" presName="LShape" presStyleLbl="alignNode1" presStyleIdx="0" presStyleCnt="5"/>
      <dgm:spPr/>
    </dgm:pt>
    <dgm:pt modelId="{C3B1432A-94AE-4360-9DBA-974706D43B30}" type="pres">
      <dgm:prSet presAssocID="{6A0909FB-8757-4DD9-B1E5-6E7818D5D961}" presName="ParentText" presStyleLbl="revTx" presStyleIdx="0" presStyleCnt="3">
        <dgm:presLayoutVars>
          <dgm:chMax val="0"/>
          <dgm:chPref val="0"/>
          <dgm:bulletEnabled val="1"/>
        </dgm:presLayoutVars>
      </dgm:prSet>
      <dgm:spPr/>
      <dgm:t>
        <a:bodyPr/>
        <a:lstStyle/>
        <a:p>
          <a:endParaRPr lang="ru-RU"/>
        </a:p>
      </dgm:t>
    </dgm:pt>
    <dgm:pt modelId="{99946835-6280-473D-A556-7422984D3191}" type="pres">
      <dgm:prSet presAssocID="{6A0909FB-8757-4DD9-B1E5-6E7818D5D961}" presName="Triangle" presStyleLbl="alignNode1" presStyleIdx="1" presStyleCnt="5"/>
      <dgm:spPr/>
    </dgm:pt>
    <dgm:pt modelId="{B6D8788B-4625-46F7-AC02-72C5384EE19E}" type="pres">
      <dgm:prSet presAssocID="{B309E363-42F5-47ED-AD8F-DF827B260B09}" presName="sibTrans" presStyleCnt="0"/>
      <dgm:spPr/>
    </dgm:pt>
    <dgm:pt modelId="{14425215-198C-4BFD-BBD3-2FD74CC316E1}" type="pres">
      <dgm:prSet presAssocID="{B309E363-42F5-47ED-AD8F-DF827B260B09}" presName="space" presStyleCnt="0"/>
      <dgm:spPr/>
    </dgm:pt>
    <dgm:pt modelId="{E45F4A41-5602-4471-8756-C38E66CB4AFD}" type="pres">
      <dgm:prSet presAssocID="{C60BD48E-A29A-4A44-B18C-4DC8A295FD3C}" presName="composite" presStyleCnt="0"/>
      <dgm:spPr/>
    </dgm:pt>
    <dgm:pt modelId="{AF429E00-6540-40F2-9F71-777346C9D930}" type="pres">
      <dgm:prSet presAssocID="{C60BD48E-A29A-4A44-B18C-4DC8A295FD3C}" presName="LShape" presStyleLbl="alignNode1" presStyleIdx="2" presStyleCnt="5"/>
      <dgm:spPr/>
    </dgm:pt>
    <dgm:pt modelId="{EA6D410A-08DC-4050-994D-395AE7FB9280}" type="pres">
      <dgm:prSet presAssocID="{C60BD48E-A29A-4A44-B18C-4DC8A295FD3C}" presName="ParentText" presStyleLbl="revTx" presStyleIdx="1" presStyleCnt="3">
        <dgm:presLayoutVars>
          <dgm:chMax val="0"/>
          <dgm:chPref val="0"/>
          <dgm:bulletEnabled val="1"/>
        </dgm:presLayoutVars>
      </dgm:prSet>
      <dgm:spPr/>
      <dgm:t>
        <a:bodyPr/>
        <a:lstStyle/>
        <a:p>
          <a:endParaRPr lang="ru-RU"/>
        </a:p>
      </dgm:t>
    </dgm:pt>
    <dgm:pt modelId="{3AEE7DC5-8941-4559-8003-003B6FA3C6E2}" type="pres">
      <dgm:prSet presAssocID="{C60BD48E-A29A-4A44-B18C-4DC8A295FD3C}" presName="Triangle" presStyleLbl="alignNode1" presStyleIdx="3" presStyleCnt="5"/>
      <dgm:spPr/>
    </dgm:pt>
    <dgm:pt modelId="{E01DACAD-1387-42EB-B487-C81727F18788}" type="pres">
      <dgm:prSet presAssocID="{F0814195-5C94-4D3F-8161-86DEDB2BB403}" presName="sibTrans" presStyleCnt="0"/>
      <dgm:spPr/>
    </dgm:pt>
    <dgm:pt modelId="{617A6D65-66E0-4602-AE10-A4BFCEAF45B2}" type="pres">
      <dgm:prSet presAssocID="{F0814195-5C94-4D3F-8161-86DEDB2BB403}" presName="space" presStyleCnt="0"/>
      <dgm:spPr/>
    </dgm:pt>
    <dgm:pt modelId="{4343923B-C537-4E89-83E7-7B65FA94B6C2}" type="pres">
      <dgm:prSet presAssocID="{94CDFEC4-F1BF-4C2E-9D2F-6F3E2B5607CE}" presName="composite" presStyleCnt="0"/>
      <dgm:spPr/>
    </dgm:pt>
    <dgm:pt modelId="{C2BAFB2A-06C6-47B7-8FB3-54E3CDB559F8}" type="pres">
      <dgm:prSet presAssocID="{94CDFEC4-F1BF-4C2E-9D2F-6F3E2B5607CE}" presName="LShape" presStyleLbl="alignNode1" presStyleIdx="4" presStyleCnt="5"/>
      <dgm:spPr/>
    </dgm:pt>
    <dgm:pt modelId="{48690DF9-4A3B-4905-A49B-37F738FA0740}" type="pres">
      <dgm:prSet presAssocID="{94CDFEC4-F1BF-4C2E-9D2F-6F3E2B5607CE}" presName="ParentText" presStyleLbl="revTx" presStyleIdx="2" presStyleCnt="3">
        <dgm:presLayoutVars>
          <dgm:chMax val="0"/>
          <dgm:chPref val="0"/>
          <dgm:bulletEnabled val="1"/>
        </dgm:presLayoutVars>
      </dgm:prSet>
      <dgm:spPr/>
      <dgm:t>
        <a:bodyPr/>
        <a:lstStyle/>
        <a:p>
          <a:endParaRPr lang="ru-RU"/>
        </a:p>
      </dgm:t>
    </dgm:pt>
  </dgm:ptLst>
  <dgm:cxnLst>
    <dgm:cxn modelId="{782E948C-FB83-4744-8CA0-21A25283313B}" srcId="{C45B3387-079C-4E21-8F6E-DFD8DBDFC31E}" destId="{6A0909FB-8757-4DD9-B1E5-6E7818D5D961}" srcOrd="0" destOrd="0" parTransId="{FF2501B9-0BFF-4BF7-958F-E8643CBE3CB9}" sibTransId="{B309E363-42F5-47ED-AD8F-DF827B260B09}"/>
    <dgm:cxn modelId="{D3A7F26D-2374-46D1-A79B-1A078536F5EA}" srcId="{C45B3387-079C-4E21-8F6E-DFD8DBDFC31E}" destId="{94CDFEC4-F1BF-4C2E-9D2F-6F3E2B5607CE}" srcOrd="2" destOrd="0" parTransId="{E4063227-63F0-4734-BA34-FA29DFDDEB47}" sibTransId="{C220502C-C7DD-42B2-8768-285D220EBEB1}"/>
    <dgm:cxn modelId="{2CBE6C30-BE4C-4644-9E4B-7A1635D0638B}" type="presOf" srcId="{94CDFEC4-F1BF-4C2E-9D2F-6F3E2B5607CE}" destId="{48690DF9-4A3B-4905-A49B-37F738FA0740}" srcOrd="0" destOrd="0" presId="urn:microsoft.com/office/officeart/2009/3/layout/StepUpProcess"/>
    <dgm:cxn modelId="{15A868D2-CE92-48F5-AEA6-192C6B5C9CC9}" type="presOf" srcId="{6A0909FB-8757-4DD9-B1E5-6E7818D5D961}" destId="{C3B1432A-94AE-4360-9DBA-974706D43B30}" srcOrd="0" destOrd="0" presId="urn:microsoft.com/office/officeart/2009/3/layout/StepUpProcess"/>
    <dgm:cxn modelId="{CB878B14-6E67-4F91-9939-0B1D05A72CA2}" type="presOf" srcId="{C60BD48E-A29A-4A44-B18C-4DC8A295FD3C}" destId="{EA6D410A-08DC-4050-994D-395AE7FB9280}" srcOrd="0" destOrd="0" presId="urn:microsoft.com/office/officeart/2009/3/layout/StepUpProcess"/>
    <dgm:cxn modelId="{F08A492B-9D1C-49BD-956A-8DB6DBD1866F}" srcId="{C45B3387-079C-4E21-8F6E-DFD8DBDFC31E}" destId="{C60BD48E-A29A-4A44-B18C-4DC8A295FD3C}" srcOrd="1" destOrd="0" parTransId="{521FFE5C-DED1-4891-A676-139C965C0ACD}" sibTransId="{F0814195-5C94-4D3F-8161-86DEDB2BB403}"/>
    <dgm:cxn modelId="{9DF1648F-F320-473A-B27B-00E3E4736BE9}" type="presOf" srcId="{C45B3387-079C-4E21-8F6E-DFD8DBDFC31E}" destId="{0A800A7B-902D-4C10-8B52-6D3262F736AC}" srcOrd="0" destOrd="0" presId="urn:microsoft.com/office/officeart/2009/3/layout/StepUpProcess"/>
    <dgm:cxn modelId="{B2419B57-F536-4EDD-8839-B521637621A6}" type="presParOf" srcId="{0A800A7B-902D-4C10-8B52-6D3262F736AC}" destId="{8184866C-2FAE-4E15-B419-42DB361B8FA0}" srcOrd="0" destOrd="0" presId="urn:microsoft.com/office/officeart/2009/3/layout/StepUpProcess"/>
    <dgm:cxn modelId="{AEA59D80-42C2-47CC-A27C-12BF95EFDA9F}" type="presParOf" srcId="{8184866C-2FAE-4E15-B419-42DB361B8FA0}" destId="{8B53CDD1-A06C-4BD0-8EE4-6406DFA7E6C8}" srcOrd="0" destOrd="0" presId="urn:microsoft.com/office/officeart/2009/3/layout/StepUpProcess"/>
    <dgm:cxn modelId="{334076FA-9310-4BF6-811F-D2D302611352}" type="presParOf" srcId="{8184866C-2FAE-4E15-B419-42DB361B8FA0}" destId="{C3B1432A-94AE-4360-9DBA-974706D43B30}" srcOrd="1" destOrd="0" presId="urn:microsoft.com/office/officeart/2009/3/layout/StepUpProcess"/>
    <dgm:cxn modelId="{1D470ACD-654A-40C4-9849-9905CF612966}" type="presParOf" srcId="{8184866C-2FAE-4E15-B419-42DB361B8FA0}" destId="{99946835-6280-473D-A556-7422984D3191}" srcOrd="2" destOrd="0" presId="urn:microsoft.com/office/officeart/2009/3/layout/StepUpProcess"/>
    <dgm:cxn modelId="{7CBD1311-2634-47BC-90EE-1753509E81CF}" type="presParOf" srcId="{0A800A7B-902D-4C10-8B52-6D3262F736AC}" destId="{B6D8788B-4625-46F7-AC02-72C5384EE19E}" srcOrd="1" destOrd="0" presId="urn:microsoft.com/office/officeart/2009/3/layout/StepUpProcess"/>
    <dgm:cxn modelId="{0B1A53CC-3EE2-4A37-A1B6-EA1172FA14E0}" type="presParOf" srcId="{B6D8788B-4625-46F7-AC02-72C5384EE19E}" destId="{14425215-198C-4BFD-BBD3-2FD74CC316E1}" srcOrd="0" destOrd="0" presId="urn:microsoft.com/office/officeart/2009/3/layout/StepUpProcess"/>
    <dgm:cxn modelId="{67E8C092-8AA9-48D2-B427-4ED3169D0197}" type="presParOf" srcId="{0A800A7B-902D-4C10-8B52-6D3262F736AC}" destId="{E45F4A41-5602-4471-8756-C38E66CB4AFD}" srcOrd="2" destOrd="0" presId="urn:microsoft.com/office/officeart/2009/3/layout/StepUpProcess"/>
    <dgm:cxn modelId="{7AC8F43E-4F60-4C53-8313-5D08118687E1}" type="presParOf" srcId="{E45F4A41-5602-4471-8756-C38E66CB4AFD}" destId="{AF429E00-6540-40F2-9F71-777346C9D930}" srcOrd="0" destOrd="0" presId="urn:microsoft.com/office/officeart/2009/3/layout/StepUpProcess"/>
    <dgm:cxn modelId="{8ADBF3F9-5EA9-422D-88BE-8A649603DAB2}" type="presParOf" srcId="{E45F4A41-5602-4471-8756-C38E66CB4AFD}" destId="{EA6D410A-08DC-4050-994D-395AE7FB9280}" srcOrd="1" destOrd="0" presId="urn:microsoft.com/office/officeart/2009/3/layout/StepUpProcess"/>
    <dgm:cxn modelId="{BF382534-3455-4628-959F-9F2186FFF1BD}" type="presParOf" srcId="{E45F4A41-5602-4471-8756-C38E66CB4AFD}" destId="{3AEE7DC5-8941-4559-8003-003B6FA3C6E2}" srcOrd="2" destOrd="0" presId="urn:microsoft.com/office/officeart/2009/3/layout/StepUpProcess"/>
    <dgm:cxn modelId="{18767A4F-5C33-4F65-93EA-FF34A5E3FED8}" type="presParOf" srcId="{0A800A7B-902D-4C10-8B52-6D3262F736AC}" destId="{E01DACAD-1387-42EB-B487-C81727F18788}" srcOrd="3" destOrd="0" presId="urn:microsoft.com/office/officeart/2009/3/layout/StepUpProcess"/>
    <dgm:cxn modelId="{9E77C38C-3470-4407-A477-946107FF147D}" type="presParOf" srcId="{E01DACAD-1387-42EB-B487-C81727F18788}" destId="{617A6D65-66E0-4602-AE10-A4BFCEAF45B2}" srcOrd="0" destOrd="0" presId="urn:microsoft.com/office/officeart/2009/3/layout/StepUpProcess"/>
    <dgm:cxn modelId="{DB034A91-98D1-4FAB-B2AE-B8CA4160A2BE}" type="presParOf" srcId="{0A800A7B-902D-4C10-8B52-6D3262F736AC}" destId="{4343923B-C537-4E89-83E7-7B65FA94B6C2}" srcOrd="4" destOrd="0" presId="urn:microsoft.com/office/officeart/2009/3/layout/StepUpProcess"/>
    <dgm:cxn modelId="{14429EE4-28A5-4EF8-AE54-278BAB42696A}" type="presParOf" srcId="{4343923B-C537-4E89-83E7-7B65FA94B6C2}" destId="{C2BAFB2A-06C6-47B7-8FB3-54E3CDB559F8}" srcOrd="0" destOrd="0" presId="urn:microsoft.com/office/officeart/2009/3/layout/StepUpProcess"/>
    <dgm:cxn modelId="{FDD14C1D-A984-4EA0-B211-FB0C4AF31265}" type="presParOf" srcId="{4343923B-C537-4E89-83E7-7B65FA94B6C2}" destId="{48690DF9-4A3B-4905-A49B-37F738FA0740}" srcOrd="1" destOrd="0" presId="urn:microsoft.com/office/officeart/2009/3/layout/StepUp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5B3387-079C-4E21-8F6E-DFD8DBDFC31E}"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6A0909FB-8757-4DD9-B1E5-6E7818D5D961}">
      <dgm:prSet phldrT="[Текст]" custT="1"/>
      <dgm:spPr/>
      <dgm:t>
        <a:bodyPr/>
        <a:lstStyle/>
        <a:p>
          <a:r>
            <a:rPr lang="ru-RU" sz="800"/>
            <a:t>ҰКП</a:t>
          </a:r>
        </a:p>
      </dgm:t>
    </dgm:pt>
    <dgm:pt modelId="{FF2501B9-0BFF-4BF7-958F-E8643CBE3CB9}" type="parTrans" cxnId="{782E948C-FB83-4744-8CA0-21A25283313B}">
      <dgm:prSet/>
      <dgm:spPr/>
      <dgm:t>
        <a:bodyPr/>
        <a:lstStyle/>
        <a:p>
          <a:endParaRPr lang="ru-RU" sz="800"/>
        </a:p>
      </dgm:t>
    </dgm:pt>
    <dgm:pt modelId="{B309E363-42F5-47ED-AD8F-DF827B260B09}" type="sibTrans" cxnId="{782E948C-FB83-4744-8CA0-21A25283313B}">
      <dgm:prSet/>
      <dgm:spPr/>
      <dgm:t>
        <a:bodyPr/>
        <a:lstStyle/>
        <a:p>
          <a:endParaRPr lang="ru-RU" sz="800"/>
        </a:p>
      </dgm:t>
    </dgm:pt>
    <dgm:pt modelId="{C60BD48E-A29A-4A44-B18C-4DC8A295FD3C}">
      <dgm:prSet phldrT="[Текст]" custT="1"/>
      <dgm:spPr/>
      <dgm:t>
        <a:bodyPr/>
        <a:lstStyle/>
        <a:p>
          <a:r>
            <a:rPr lang="ru-RU" sz="800"/>
            <a:t>Оқу бағдарлама</a:t>
          </a:r>
        </a:p>
      </dgm:t>
    </dgm:pt>
    <dgm:pt modelId="{521FFE5C-DED1-4891-A676-139C965C0ACD}" type="parTrans" cxnId="{F08A492B-9D1C-49BD-956A-8DB6DBD1866F}">
      <dgm:prSet/>
      <dgm:spPr/>
      <dgm:t>
        <a:bodyPr/>
        <a:lstStyle/>
        <a:p>
          <a:endParaRPr lang="ru-RU" sz="800"/>
        </a:p>
      </dgm:t>
    </dgm:pt>
    <dgm:pt modelId="{F0814195-5C94-4D3F-8161-86DEDB2BB403}" type="sibTrans" cxnId="{F08A492B-9D1C-49BD-956A-8DB6DBD1866F}">
      <dgm:prSet/>
      <dgm:spPr/>
      <dgm:t>
        <a:bodyPr/>
        <a:lstStyle/>
        <a:p>
          <a:endParaRPr lang="ru-RU" sz="800"/>
        </a:p>
      </dgm:t>
    </dgm:pt>
    <dgm:pt modelId="{94CDFEC4-F1BF-4C2E-9D2F-6F3E2B5607CE}">
      <dgm:prSet phldrT="[Текст]" custT="1"/>
      <dgm:spPr/>
      <dgm:t>
        <a:bodyPr/>
        <a:lstStyle/>
        <a:p>
          <a:r>
            <a:rPr lang="ru-RU" sz="800"/>
            <a:t>жоба қорғау</a:t>
          </a:r>
        </a:p>
      </dgm:t>
    </dgm:pt>
    <dgm:pt modelId="{E4063227-63F0-4734-BA34-FA29DFDDEB47}" type="parTrans" cxnId="{D3A7F26D-2374-46D1-A79B-1A078536F5EA}">
      <dgm:prSet/>
      <dgm:spPr/>
      <dgm:t>
        <a:bodyPr/>
        <a:lstStyle/>
        <a:p>
          <a:endParaRPr lang="ru-RU" sz="800"/>
        </a:p>
      </dgm:t>
    </dgm:pt>
    <dgm:pt modelId="{C220502C-C7DD-42B2-8768-285D220EBEB1}" type="sibTrans" cxnId="{D3A7F26D-2374-46D1-A79B-1A078536F5EA}">
      <dgm:prSet/>
      <dgm:spPr/>
      <dgm:t>
        <a:bodyPr/>
        <a:lstStyle/>
        <a:p>
          <a:endParaRPr lang="ru-RU" sz="800"/>
        </a:p>
      </dgm:t>
    </dgm:pt>
    <dgm:pt modelId="{0A800A7B-902D-4C10-8B52-6D3262F736AC}" type="pres">
      <dgm:prSet presAssocID="{C45B3387-079C-4E21-8F6E-DFD8DBDFC31E}" presName="rootnode" presStyleCnt="0">
        <dgm:presLayoutVars>
          <dgm:chMax/>
          <dgm:chPref/>
          <dgm:dir/>
          <dgm:animLvl val="lvl"/>
        </dgm:presLayoutVars>
      </dgm:prSet>
      <dgm:spPr/>
      <dgm:t>
        <a:bodyPr/>
        <a:lstStyle/>
        <a:p>
          <a:endParaRPr lang="ru-RU"/>
        </a:p>
      </dgm:t>
    </dgm:pt>
    <dgm:pt modelId="{8184866C-2FAE-4E15-B419-42DB361B8FA0}" type="pres">
      <dgm:prSet presAssocID="{6A0909FB-8757-4DD9-B1E5-6E7818D5D961}" presName="composite" presStyleCnt="0"/>
      <dgm:spPr/>
    </dgm:pt>
    <dgm:pt modelId="{8B53CDD1-A06C-4BD0-8EE4-6406DFA7E6C8}" type="pres">
      <dgm:prSet presAssocID="{6A0909FB-8757-4DD9-B1E5-6E7818D5D961}" presName="LShape" presStyleLbl="alignNode1" presStyleIdx="0" presStyleCnt="5"/>
      <dgm:spPr/>
    </dgm:pt>
    <dgm:pt modelId="{C3B1432A-94AE-4360-9DBA-974706D43B30}" type="pres">
      <dgm:prSet presAssocID="{6A0909FB-8757-4DD9-B1E5-6E7818D5D961}" presName="ParentText" presStyleLbl="revTx" presStyleIdx="0" presStyleCnt="3">
        <dgm:presLayoutVars>
          <dgm:chMax val="0"/>
          <dgm:chPref val="0"/>
          <dgm:bulletEnabled val="1"/>
        </dgm:presLayoutVars>
      </dgm:prSet>
      <dgm:spPr/>
      <dgm:t>
        <a:bodyPr/>
        <a:lstStyle/>
        <a:p>
          <a:endParaRPr lang="ru-RU"/>
        </a:p>
      </dgm:t>
    </dgm:pt>
    <dgm:pt modelId="{99946835-6280-473D-A556-7422984D3191}" type="pres">
      <dgm:prSet presAssocID="{6A0909FB-8757-4DD9-B1E5-6E7818D5D961}" presName="Triangle" presStyleLbl="alignNode1" presStyleIdx="1" presStyleCnt="5"/>
      <dgm:spPr/>
    </dgm:pt>
    <dgm:pt modelId="{B6D8788B-4625-46F7-AC02-72C5384EE19E}" type="pres">
      <dgm:prSet presAssocID="{B309E363-42F5-47ED-AD8F-DF827B260B09}" presName="sibTrans" presStyleCnt="0"/>
      <dgm:spPr/>
    </dgm:pt>
    <dgm:pt modelId="{14425215-198C-4BFD-BBD3-2FD74CC316E1}" type="pres">
      <dgm:prSet presAssocID="{B309E363-42F5-47ED-AD8F-DF827B260B09}" presName="space" presStyleCnt="0"/>
      <dgm:spPr/>
    </dgm:pt>
    <dgm:pt modelId="{E45F4A41-5602-4471-8756-C38E66CB4AFD}" type="pres">
      <dgm:prSet presAssocID="{C60BD48E-A29A-4A44-B18C-4DC8A295FD3C}" presName="composite" presStyleCnt="0"/>
      <dgm:spPr/>
    </dgm:pt>
    <dgm:pt modelId="{AF429E00-6540-40F2-9F71-777346C9D930}" type="pres">
      <dgm:prSet presAssocID="{C60BD48E-A29A-4A44-B18C-4DC8A295FD3C}" presName="LShape" presStyleLbl="alignNode1" presStyleIdx="2" presStyleCnt="5"/>
      <dgm:spPr/>
    </dgm:pt>
    <dgm:pt modelId="{EA6D410A-08DC-4050-994D-395AE7FB9280}" type="pres">
      <dgm:prSet presAssocID="{C60BD48E-A29A-4A44-B18C-4DC8A295FD3C}" presName="ParentText" presStyleLbl="revTx" presStyleIdx="1" presStyleCnt="3">
        <dgm:presLayoutVars>
          <dgm:chMax val="0"/>
          <dgm:chPref val="0"/>
          <dgm:bulletEnabled val="1"/>
        </dgm:presLayoutVars>
      </dgm:prSet>
      <dgm:spPr/>
      <dgm:t>
        <a:bodyPr/>
        <a:lstStyle/>
        <a:p>
          <a:endParaRPr lang="ru-RU"/>
        </a:p>
      </dgm:t>
    </dgm:pt>
    <dgm:pt modelId="{3AEE7DC5-8941-4559-8003-003B6FA3C6E2}" type="pres">
      <dgm:prSet presAssocID="{C60BD48E-A29A-4A44-B18C-4DC8A295FD3C}" presName="Triangle" presStyleLbl="alignNode1" presStyleIdx="3" presStyleCnt="5"/>
      <dgm:spPr/>
    </dgm:pt>
    <dgm:pt modelId="{E01DACAD-1387-42EB-B487-C81727F18788}" type="pres">
      <dgm:prSet presAssocID="{F0814195-5C94-4D3F-8161-86DEDB2BB403}" presName="sibTrans" presStyleCnt="0"/>
      <dgm:spPr/>
    </dgm:pt>
    <dgm:pt modelId="{617A6D65-66E0-4602-AE10-A4BFCEAF45B2}" type="pres">
      <dgm:prSet presAssocID="{F0814195-5C94-4D3F-8161-86DEDB2BB403}" presName="space" presStyleCnt="0"/>
      <dgm:spPr/>
    </dgm:pt>
    <dgm:pt modelId="{4343923B-C537-4E89-83E7-7B65FA94B6C2}" type="pres">
      <dgm:prSet presAssocID="{94CDFEC4-F1BF-4C2E-9D2F-6F3E2B5607CE}" presName="composite" presStyleCnt="0"/>
      <dgm:spPr/>
    </dgm:pt>
    <dgm:pt modelId="{C2BAFB2A-06C6-47B7-8FB3-54E3CDB559F8}" type="pres">
      <dgm:prSet presAssocID="{94CDFEC4-F1BF-4C2E-9D2F-6F3E2B5607CE}" presName="LShape" presStyleLbl="alignNode1" presStyleIdx="4" presStyleCnt="5"/>
      <dgm:spPr/>
    </dgm:pt>
    <dgm:pt modelId="{48690DF9-4A3B-4905-A49B-37F738FA0740}" type="pres">
      <dgm:prSet presAssocID="{94CDFEC4-F1BF-4C2E-9D2F-6F3E2B5607CE}" presName="ParentText" presStyleLbl="revTx" presStyleIdx="2" presStyleCnt="3">
        <dgm:presLayoutVars>
          <dgm:chMax val="0"/>
          <dgm:chPref val="0"/>
          <dgm:bulletEnabled val="1"/>
        </dgm:presLayoutVars>
      </dgm:prSet>
      <dgm:spPr/>
      <dgm:t>
        <a:bodyPr/>
        <a:lstStyle/>
        <a:p>
          <a:endParaRPr lang="ru-RU"/>
        </a:p>
      </dgm:t>
    </dgm:pt>
  </dgm:ptLst>
  <dgm:cxnLst>
    <dgm:cxn modelId="{5481BBB3-6556-412C-A733-6EEAA6630BE4}" type="presOf" srcId="{C60BD48E-A29A-4A44-B18C-4DC8A295FD3C}" destId="{EA6D410A-08DC-4050-994D-395AE7FB9280}" srcOrd="0" destOrd="0" presId="urn:microsoft.com/office/officeart/2009/3/layout/StepUpProcess"/>
    <dgm:cxn modelId="{E72E0D2C-46B2-4F69-9410-9DF834C7A9A4}" type="presOf" srcId="{94CDFEC4-F1BF-4C2E-9D2F-6F3E2B5607CE}" destId="{48690DF9-4A3B-4905-A49B-37F738FA0740}" srcOrd="0" destOrd="0" presId="urn:microsoft.com/office/officeart/2009/3/layout/StepUpProcess"/>
    <dgm:cxn modelId="{F08A492B-9D1C-49BD-956A-8DB6DBD1866F}" srcId="{C45B3387-079C-4E21-8F6E-DFD8DBDFC31E}" destId="{C60BD48E-A29A-4A44-B18C-4DC8A295FD3C}" srcOrd="1" destOrd="0" parTransId="{521FFE5C-DED1-4891-A676-139C965C0ACD}" sibTransId="{F0814195-5C94-4D3F-8161-86DEDB2BB403}"/>
    <dgm:cxn modelId="{D3A7F26D-2374-46D1-A79B-1A078536F5EA}" srcId="{C45B3387-079C-4E21-8F6E-DFD8DBDFC31E}" destId="{94CDFEC4-F1BF-4C2E-9D2F-6F3E2B5607CE}" srcOrd="2" destOrd="0" parTransId="{E4063227-63F0-4734-BA34-FA29DFDDEB47}" sibTransId="{C220502C-C7DD-42B2-8768-285D220EBEB1}"/>
    <dgm:cxn modelId="{4783B3C0-456B-4FF0-9DE4-5231B2523DBA}" type="presOf" srcId="{6A0909FB-8757-4DD9-B1E5-6E7818D5D961}" destId="{C3B1432A-94AE-4360-9DBA-974706D43B30}" srcOrd="0" destOrd="0" presId="urn:microsoft.com/office/officeart/2009/3/layout/StepUpProcess"/>
    <dgm:cxn modelId="{782E948C-FB83-4744-8CA0-21A25283313B}" srcId="{C45B3387-079C-4E21-8F6E-DFD8DBDFC31E}" destId="{6A0909FB-8757-4DD9-B1E5-6E7818D5D961}" srcOrd="0" destOrd="0" parTransId="{FF2501B9-0BFF-4BF7-958F-E8643CBE3CB9}" sibTransId="{B309E363-42F5-47ED-AD8F-DF827B260B09}"/>
    <dgm:cxn modelId="{29C31A75-D115-4642-AFD7-5CD5EB1A0895}" type="presOf" srcId="{C45B3387-079C-4E21-8F6E-DFD8DBDFC31E}" destId="{0A800A7B-902D-4C10-8B52-6D3262F736AC}" srcOrd="0" destOrd="0" presId="urn:microsoft.com/office/officeart/2009/3/layout/StepUpProcess"/>
    <dgm:cxn modelId="{7CC5EA11-5378-48D7-83A3-2FDDB67BF6AA}" type="presParOf" srcId="{0A800A7B-902D-4C10-8B52-6D3262F736AC}" destId="{8184866C-2FAE-4E15-B419-42DB361B8FA0}" srcOrd="0" destOrd="0" presId="urn:microsoft.com/office/officeart/2009/3/layout/StepUpProcess"/>
    <dgm:cxn modelId="{308E6D10-D740-4AFD-949F-4D8F6F3EC4C9}" type="presParOf" srcId="{8184866C-2FAE-4E15-B419-42DB361B8FA0}" destId="{8B53CDD1-A06C-4BD0-8EE4-6406DFA7E6C8}" srcOrd="0" destOrd="0" presId="urn:microsoft.com/office/officeart/2009/3/layout/StepUpProcess"/>
    <dgm:cxn modelId="{09CDDE8F-5722-4CEC-ACC3-61EDB5D506DC}" type="presParOf" srcId="{8184866C-2FAE-4E15-B419-42DB361B8FA0}" destId="{C3B1432A-94AE-4360-9DBA-974706D43B30}" srcOrd="1" destOrd="0" presId="urn:microsoft.com/office/officeart/2009/3/layout/StepUpProcess"/>
    <dgm:cxn modelId="{C9E83871-6C7B-462D-9C5A-3EDB636AF7ED}" type="presParOf" srcId="{8184866C-2FAE-4E15-B419-42DB361B8FA0}" destId="{99946835-6280-473D-A556-7422984D3191}" srcOrd="2" destOrd="0" presId="urn:microsoft.com/office/officeart/2009/3/layout/StepUpProcess"/>
    <dgm:cxn modelId="{2A41677F-724E-4EC4-B2A7-893CC5C23EEA}" type="presParOf" srcId="{0A800A7B-902D-4C10-8B52-6D3262F736AC}" destId="{B6D8788B-4625-46F7-AC02-72C5384EE19E}" srcOrd="1" destOrd="0" presId="urn:microsoft.com/office/officeart/2009/3/layout/StepUpProcess"/>
    <dgm:cxn modelId="{2282A733-9916-4EB5-8F85-B3DA967802AA}" type="presParOf" srcId="{B6D8788B-4625-46F7-AC02-72C5384EE19E}" destId="{14425215-198C-4BFD-BBD3-2FD74CC316E1}" srcOrd="0" destOrd="0" presId="urn:microsoft.com/office/officeart/2009/3/layout/StepUpProcess"/>
    <dgm:cxn modelId="{A15A3AAE-3473-45F9-948A-41850242CCA3}" type="presParOf" srcId="{0A800A7B-902D-4C10-8B52-6D3262F736AC}" destId="{E45F4A41-5602-4471-8756-C38E66CB4AFD}" srcOrd="2" destOrd="0" presId="urn:microsoft.com/office/officeart/2009/3/layout/StepUpProcess"/>
    <dgm:cxn modelId="{009397C5-039B-4EC9-8B8A-14DEE8FC4642}" type="presParOf" srcId="{E45F4A41-5602-4471-8756-C38E66CB4AFD}" destId="{AF429E00-6540-40F2-9F71-777346C9D930}" srcOrd="0" destOrd="0" presId="urn:microsoft.com/office/officeart/2009/3/layout/StepUpProcess"/>
    <dgm:cxn modelId="{88C0FE88-0255-4706-8853-3D2366A11F0E}" type="presParOf" srcId="{E45F4A41-5602-4471-8756-C38E66CB4AFD}" destId="{EA6D410A-08DC-4050-994D-395AE7FB9280}" srcOrd="1" destOrd="0" presId="urn:microsoft.com/office/officeart/2009/3/layout/StepUpProcess"/>
    <dgm:cxn modelId="{7118B53A-9A3A-423D-9E1B-FF6707EB1707}" type="presParOf" srcId="{E45F4A41-5602-4471-8756-C38E66CB4AFD}" destId="{3AEE7DC5-8941-4559-8003-003B6FA3C6E2}" srcOrd="2" destOrd="0" presId="urn:microsoft.com/office/officeart/2009/3/layout/StepUpProcess"/>
    <dgm:cxn modelId="{978DBC59-2353-43FB-B989-AA045512EC31}" type="presParOf" srcId="{0A800A7B-902D-4C10-8B52-6D3262F736AC}" destId="{E01DACAD-1387-42EB-B487-C81727F18788}" srcOrd="3" destOrd="0" presId="urn:microsoft.com/office/officeart/2009/3/layout/StepUpProcess"/>
    <dgm:cxn modelId="{0A23C7DC-9CD6-4F33-8EEA-DE9F79799613}" type="presParOf" srcId="{E01DACAD-1387-42EB-B487-C81727F18788}" destId="{617A6D65-66E0-4602-AE10-A4BFCEAF45B2}" srcOrd="0" destOrd="0" presId="urn:microsoft.com/office/officeart/2009/3/layout/StepUpProcess"/>
    <dgm:cxn modelId="{8997CCCE-A760-471F-BA39-0A81218D87FA}" type="presParOf" srcId="{0A800A7B-902D-4C10-8B52-6D3262F736AC}" destId="{4343923B-C537-4E89-83E7-7B65FA94B6C2}" srcOrd="4" destOrd="0" presId="urn:microsoft.com/office/officeart/2009/3/layout/StepUpProcess"/>
    <dgm:cxn modelId="{938F6517-9C7C-48D1-9020-50405F2F3EE2}" type="presParOf" srcId="{4343923B-C537-4E89-83E7-7B65FA94B6C2}" destId="{C2BAFB2A-06C6-47B7-8FB3-54E3CDB559F8}" srcOrd="0" destOrd="0" presId="urn:microsoft.com/office/officeart/2009/3/layout/StepUpProcess"/>
    <dgm:cxn modelId="{CE9ACED4-C617-4F44-8D06-89CAC4BB3EAF}" type="presParOf" srcId="{4343923B-C537-4E89-83E7-7B65FA94B6C2}" destId="{48690DF9-4A3B-4905-A49B-37F738FA0740}" srcOrd="1" destOrd="0" presId="urn:microsoft.com/office/officeart/2009/3/layout/StepUp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45B3387-079C-4E21-8F6E-DFD8DBDFC31E}"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6A0909FB-8757-4DD9-B1E5-6E7818D5D961}">
      <dgm:prSet phldrT="[Текст]" custT="1"/>
      <dgm:spPr/>
      <dgm:t>
        <a:bodyPr/>
        <a:lstStyle/>
        <a:p>
          <a:r>
            <a:rPr lang="ru-RU" sz="800"/>
            <a:t>қаржы</a:t>
          </a:r>
        </a:p>
        <a:p>
          <a:r>
            <a:rPr lang="ru-RU" sz="800"/>
            <a:t>лық есеп</a:t>
          </a:r>
        </a:p>
      </dgm:t>
    </dgm:pt>
    <dgm:pt modelId="{FF2501B9-0BFF-4BF7-958F-E8643CBE3CB9}" type="parTrans" cxnId="{782E948C-FB83-4744-8CA0-21A25283313B}">
      <dgm:prSet/>
      <dgm:spPr/>
      <dgm:t>
        <a:bodyPr/>
        <a:lstStyle/>
        <a:p>
          <a:endParaRPr lang="ru-RU" sz="800"/>
        </a:p>
      </dgm:t>
    </dgm:pt>
    <dgm:pt modelId="{B309E363-42F5-47ED-AD8F-DF827B260B09}" type="sibTrans" cxnId="{782E948C-FB83-4744-8CA0-21A25283313B}">
      <dgm:prSet/>
      <dgm:spPr/>
      <dgm:t>
        <a:bodyPr/>
        <a:lstStyle/>
        <a:p>
          <a:endParaRPr lang="ru-RU" sz="800"/>
        </a:p>
      </dgm:t>
    </dgm:pt>
    <dgm:pt modelId="{C60BD48E-A29A-4A44-B18C-4DC8A295FD3C}">
      <dgm:prSet phldrT="[Текст]" custT="1"/>
      <dgm:spPr/>
      <dgm:t>
        <a:bodyPr/>
        <a:lstStyle/>
        <a:p>
          <a:r>
            <a:rPr lang="ru-RU" sz="800"/>
            <a:t>қиындықтар</a:t>
          </a:r>
        </a:p>
      </dgm:t>
    </dgm:pt>
    <dgm:pt modelId="{521FFE5C-DED1-4891-A676-139C965C0ACD}" type="parTrans" cxnId="{F08A492B-9D1C-49BD-956A-8DB6DBD1866F}">
      <dgm:prSet/>
      <dgm:spPr/>
      <dgm:t>
        <a:bodyPr/>
        <a:lstStyle/>
        <a:p>
          <a:endParaRPr lang="ru-RU" sz="800"/>
        </a:p>
      </dgm:t>
    </dgm:pt>
    <dgm:pt modelId="{F0814195-5C94-4D3F-8161-86DEDB2BB403}" type="sibTrans" cxnId="{F08A492B-9D1C-49BD-956A-8DB6DBD1866F}">
      <dgm:prSet/>
      <dgm:spPr/>
      <dgm:t>
        <a:bodyPr/>
        <a:lstStyle/>
        <a:p>
          <a:endParaRPr lang="ru-RU" sz="800"/>
        </a:p>
      </dgm:t>
    </dgm:pt>
    <dgm:pt modelId="{94CDFEC4-F1BF-4C2E-9D2F-6F3E2B5607CE}">
      <dgm:prSet phldrT="[Текст]" custT="1"/>
      <dgm:spPr/>
      <dgm:t>
        <a:bodyPr/>
        <a:lstStyle/>
        <a:p>
          <a:r>
            <a:rPr lang="ru-RU" sz="800"/>
            <a:t>кәсіпкерлік сауатсыздық</a:t>
          </a:r>
        </a:p>
      </dgm:t>
    </dgm:pt>
    <dgm:pt modelId="{E4063227-63F0-4734-BA34-FA29DFDDEB47}" type="parTrans" cxnId="{D3A7F26D-2374-46D1-A79B-1A078536F5EA}">
      <dgm:prSet/>
      <dgm:spPr/>
      <dgm:t>
        <a:bodyPr/>
        <a:lstStyle/>
        <a:p>
          <a:endParaRPr lang="ru-RU" sz="800"/>
        </a:p>
      </dgm:t>
    </dgm:pt>
    <dgm:pt modelId="{C220502C-C7DD-42B2-8768-285D220EBEB1}" type="sibTrans" cxnId="{D3A7F26D-2374-46D1-A79B-1A078536F5EA}">
      <dgm:prSet/>
      <dgm:spPr/>
      <dgm:t>
        <a:bodyPr/>
        <a:lstStyle/>
        <a:p>
          <a:endParaRPr lang="ru-RU" sz="800"/>
        </a:p>
      </dgm:t>
    </dgm:pt>
    <dgm:pt modelId="{0A800A7B-902D-4C10-8B52-6D3262F736AC}" type="pres">
      <dgm:prSet presAssocID="{C45B3387-079C-4E21-8F6E-DFD8DBDFC31E}" presName="rootnode" presStyleCnt="0">
        <dgm:presLayoutVars>
          <dgm:chMax/>
          <dgm:chPref/>
          <dgm:dir/>
          <dgm:animLvl val="lvl"/>
        </dgm:presLayoutVars>
      </dgm:prSet>
      <dgm:spPr/>
      <dgm:t>
        <a:bodyPr/>
        <a:lstStyle/>
        <a:p>
          <a:endParaRPr lang="ru-RU"/>
        </a:p>
      </dgm:t>
    </dgm:pt>
    <dgm:pt modelId="{8184866C-2FAE-4E15-B419-42DB361B8FA0}" type="pres">
      <dgm:prSet presAssocID="{6A0909FB-8757-4DD9-B1E5-6E7818D5D961}" presName="composite" presStyleCnt="0"/>
      <dgm:spPr/>
    </dgm:pt>
    <dgm:pt modelId="{8B53CDD1-A06C-4BD0-8EE4-6406DFA7E6C8}" type="pres">
      <dgm:prSet presAssocID="{6A0909FB-8757-4DD9-B1E5-6E7818D5D961}" presName="LShape" presStyleLbl="alignNode1" presStyleIdx="0" presStyleCnt="5"/>
      <dgm:spPr/>
    </dgm:pt>
    <dgm:pt modelId="{C3B1432A-94AE-4360-9DBA-974706D43B30}" type="pres">
      <dgm:prSet presAssocID="{6A0909FB-8757-4DD9-B1E5-6E7818D5D961}" presName="ParentText" presStyleLbl="revTx" presStyleIdx="0" presStyleCnt="3">
        <dgm:presLayoutVars>
          <dgm:chMax val="0"/>
          <dgm:chPref val="0"/>
          <dgm:bulletEnabled val="1"/>
        </dgm:presLayoutVars>
      </dgm:prSet>
      <dgm:spPr/>
      <dgm:t>
        <a:bodyPr/>
        <a:lstStyle/>
        <a:p>
          <a:endParaRPr lang="ru-RU"/>
        </a:p>
      </dgm:t>
    </dgm:pt>
    <dgm:pt modelId="{99946835-6280-473D-A556-7422984D3191}" type="pres">
      <dgm:prSet presAssocID="{6A0909FB-8757-4DD9-B1E5-6E7818D5D961}" presName="Triangle" presStyleLbl="alignNode1" presStyleIdx="1" presStyleCnt="5"/>
      <dgm:spPr/>
    </dgm:pt>
    <dgm:pt modelId="{B6D8788B-4625-46F7-AC02-72C5384EE19E}" type="pres">
      <dgm:prSet presAssocID="{B309E363-42F5-47ED-AD8F-DF827B260B09}" presName="sibTrans" presStyleCnt="0"/>
      <dgm:spPr/>
    </dgm:pt>
    <dgm:pt modelId="{14425215-198C-4BFD-BBD3-2FD74CC316E1}" type="pres">
      <dgm:prSet presAssocID="{B309E363-42F5-47ED-AD8F-DF827B260B09}" presName="space" presStyleCnt="0"/>
      <dgm:spPr/>
    </dgm:pt>
    <dgm:pt modelId="{E45F4A41-5602-4471-8756-C38E66CB4AFD}" type="pres">
      <dgm:prSet presAssocID="{C60BD48E-A29A-4A44-B18C-4DC8A295FD3C}" presName="composite" presStyleCnt="0"/>
      <dgm:spPr/>
    </dgm:pt>
    <dgm:pt modelId="{AF429E00-6540-40F2-9F71-777346C9D930}" type="pres">
      <dgm:prSet presAssocID="{C60BD48E-A29A-4A44-B18C-4DC8A295FD3C}" presName="LShape" presStyleLbl="alignNode1" presStyleIdx="2" presStyleCnt="5"/>
      <dgm:spPr/>
    </dgm:pt>
    <dgm:pt modelId="{EA6D410A-08DC-4050-994D-395AE7FB9280}" type="pres">
      <dgm:prSet presAssocID="{C60BD48E-A29A-4A44-B18C-4DC8A295FD3C}" presName="ParentText" presStyleLbl="revTx" presStyleIdx="1" presStyleCnt="3">
        <dgm:presLayoutVars>
          <dgm:chMax val="0"/>
          <dgm:chPref val="0"/>
          <dgm:bulletEnabled val="1"/>
        </dgm:presLayoutVars>
      </dgm:prSet>
      <dgm:spPr/>
      <dgm:t>
        <a:bodyPr/>
        <a:lstStyle/>
        <a:p>
          <a:endParaRPr lang="ru-RU"/>
        </a:p>
      </dgm:t>
    </dgm:pt>
    <dgm:pt modelId="{3AEE7DC5-8941-4559-8003-003B6FA3C6E2}" type="pres">
      <dgm:prSet presAssocID="{C60BD48E-A29A-4A44-B18C-4DC8A295FD3C}" presName="Triangle" presStyleLbl="alignNode1" presStyleIdx="3" presStyleCnt="5"/>
      <dgm:spPr/>
    </dgm:pt>
    <dgm:pt modelId="{E01DACAD-1387-42EB-B487-C81727F18788}" type="pres">
      <dgm:prSet presAssocID="{F0814195-5C94-4D3F-8161-86DEDB2BB403}" presName="sibTrans" presStyleCnt="0"/>
      <dgm:spPr/>
    </dgm:pt>
    <dgm:pt modelId="{617A6D65-66E0-4602-AE10-A4BFCEAF45B2}" type="pres">
      <dgm:prSet presAssocID="{F0814195-5C94-4D3F-8161-86DEDB2BB403}" presName="space" presStyleCnt="0"/>
      <dgm:spPr/>
    </dgm:pt>
    <dgm:pt modelId="{4343923B-C537-4E89-83E7-7B65FA94B6C2}" type="pres">
      <dgm:prSet presAssocID="{94CDFEC4-F1BF-4C2E-9D2F-6F3E2B5607CE}" presName="composite" presStyleCnt="0"/>
      <dgm:spPr/>
    </dgm:pt>
    <dgm:pt modelId="{C2BAFB2A-06C6-47B7-8FB3-54E3CDB559F8}" type="pres">
      <dgm:prSet presAssocID="{94CDFEC4-F1BF-4C2E-9D2F-6F3E2B5607CE}" presName="LShape" presStyleLbl="alignNode1" presStyleIdx="4" presStyleCnt="5"/>
      <dgm:spPr/>
    </dgm:pt>
    <dgm:pt modelId="{48690DF9-4A3B-4905-A49B-37F738FA0740}" type="pres">
      <dgm:prSet presAssocID="{94CDFEC4-F1BF-4C2E-9D2F-6F3E2B5607CE}" presName="ParentText" presStyleLbl="revTx" presStyleIdx="2" presStyleCnt="3">
        <dgm:presLayoutVars>
          <dgm:chMax val="0"/>
          <dgm:chPref val="0"/>
          <dgm:bulletEnabled val="1"/>
        </dgm:presLayoutVars>
      </dgm:prSet>
      <dgm:spPr/>
      <dgm:t>
        <a:bodyPr/>
        <a:lstStyle/>
        <a:p>
          <a:endParaRPr lang="ru-RU"/>
        </a:p>
      </dgm:t>
    </dgm:pt>
  </dgm:ptLst>
  <dgm:cxnLst>
    <dgm:cxn modelId="{C6453B9F-28F6-49A3-98C4-996555F926F2}" type="presOf" srcId="{94CDFEC4-F1BF-4C2E-9D2F-6F3E2B5607CE}" destId="{48690DF9-4A3B-4905-A49B-37F738FA0740}" srcOrd="0" destOrd="0" presId="urn:microsoft.com/office/officeart/2009/3/layout/StepUpProcess"/>
    <dgm:cxn modelId="{F02A17D4-0A27-457E-AD60-3DC0F4F8C3DE}" type="presOf" srcId="{C45B3387-079C-4E21-8F6E-DFD8DBDFC31E}" destId="{0A800A7B-902D-4C10-8B52-6D3262F736AC}" srcOrd="0" destOrd="0" presId="urn:microsoft.com/office/officeart/2009/3/layout/StepUpProcess"/>
    <dgm:cxn modelId="{F08A492B-9D1C-49BD-956A-8DB6DBD1866F}" srcId="{C45B3387-079C-4E21-8F6E-DFD8DBDFC31E}" destId="{C60BD48E-A29A-4A44-B18C-4DC8A295FD3C}" srcOrd="1" destOrd="0" parTransId="{521FFE5C-DED1-4891-A676-139C965C0ACD}" sibTransId="{F0814195-5C94-4D3F-8161-86DEDB2BB403}"/>
    <dgm:cxn modelId="{782E948C-FB83-4744-8CA0-21A25283313B}" srcId="{C45B3387-079C-4E21-8F6E-DFD8DBDFC31E}" destId="{6A0909FB-8757-4DD9-B1E5-6E7818D5D961}" srcOrd="0" destOrd="0" parTransId="{FF2501B9-0BFF-4BF7-958F-E8643CBE3CB9}" sibTransId="{B309E363-42F5-47ED-AD8F-DF827B260B09}"/>
    <dgm:cxn modelId="{6739569B-D393-45F4-8442-769BAEC019B5}" type="presOf" srcId="{C60BD48E-A29A-4A44-B18C-4DC8A295FD3C}" destId="{EA6D410A-08DC-4050-994D-395AE7FB9280}" srcOrd="0" destOrd="0" presId="urn:microsoft.com/office/officeart/2009/3/layout/StepUpProcess"/>
    <dgm:cxn modelId="{37F4626C-BD77-478E-A14E-AAA32D909DFC}" type="presOf" srcId="{6A0909FB-8757-4DD9-B1E5-6E7818D5D961}" destId="{C3B1432A-94AE-4360-9DBA-974706D43B30}" srcOrd="0" destOrd="0" presId="urn:microsoft.com/office/officeart/2009/3/layout/StepUpProcess"/>
    <dgm:cxn modelId="{D3A7F26D-2374-46D1-A79B-1A078536F5EA}" srcId="{C45B3387-079C-4E21-8F6E-DFD8DBDFC31E}" destId="{94CDFEC4-F1BF-4C2E-9D2F-6F3E2B5607CE}" srcOrd="2" destOrd="0" parTransId="{E4063227-63F0-4734-BA34-FA29DFDDEB47}" sibTransId="{C220502C-C7DD-42B2-8768-285D220EBEB1}"/>
    <dgm:cxn modelId="{96BB7770-E091-4AEE-B3A8-8A79C9244419}" type="presParOf" srcId="{0A800A7B-902D-4C10-8B52-6D3262F736AC}" destId="{8184866C-2FAE-4E15-B419-42DB361B8FA0}" srcOrd="0" destOrd="0" presId="urn:microsoft.com/office/officeart/2009/3/layout/StepUpProcess"/>
    <dgm:cxn modelId="{5815A8DC-F6A2-4B2E-A7FE-9480E45FD9EA}" type="presParOf" srcId="{8184866C-2FAE-4E15-B419-42DB361B8FA0}" destId="{8B53CDD1-A06C-4BD0-8EE4-6406DFA7E6C8}" srcOrd="0" destOrd="0" presId="urn:microsoft.com/office/officeart/2009/3/layout/StepUpProcess"/>
    <dgm:cxn modelId="{0E092654-AEBB-4FF3-ADAC-CF33712AEB77}" type="presParOf" srcId="{8184866C-2FAE-4E15-B419-42DB361B8FA0}" destId="{C3B1432A-94AE-4360-9DBA-974706D43B30}" srcOrd="1" destOrd="0" presId="urn:microsoft.com/office/officeart/2009/3/layout/StepUpProcess"/>
    <dgm:cxn modelId="{177B7BF5-8587-4B29-A66B-2F9A06BF936A}" type="presParOf" srcId="{8184866C-2FAE-4E15-B419-42DB361B8FA0}" destId="{99946835-6280-473D-A556-7422984D3191}" srcOrd="2" destOrd="0" presId="urn:microsoft.com/office/officeart/2009/3/layout/StepUpProcess"/>
    <dgm:cxn modelId="{B79F7398-74B3-4C25-8018-411CAA7404D5}" type="presParOf" srcId="{0A800A7B-902D-4C10-8B52-6D3262F736AC}" destId="{B6D8788B-4625-46F7-AC02-72C5384EE19E}" srcOrd="1" destOrd="0" presId="urn:microsoft.com/office/officeart/2009/3/layout/StepUpProcess"/>
    <dgm:cxn modelId="{CB6F77E5-1E31-4BB5-82B2-3F48BE2B12E2}" type="presParOf" srcId="{B6D8788B-4625-46F7-AC02-72C5384EE19E}" destId="{14425215-198C-4BFD-BBD3-2FD74CC316E1}" srcOrd="0" destOrd="0" presId="urn:microsoft.com/office/officeart/2009/3/layout/StepUpProcess"/>
    <dgm:cxn modelId="{CD30625F-B066-4044-A3B6-A826FD0E0735}" type="presParOf" srcId="{0A800A7B-902D-4C10-8B52-6D3262F736AC}" destId="{E45F4A41-5602-4471-8756-C38E66CB4AFD}" srcOrd="2" destOrd="0" presId="urn:microsoft.com/office/officeart/2009/3/layout/StepUpProcess"/>
    <dgm:cxn modelId="{714F97A5-03AA-4727-9F2D-AD71F04BB426}" type="presParOf" srcId="{E45F4A41-5602-4471-8756-C38E66CB4AFD}" destId="{AF429E00-6540-40F2-9F71-777346C9D930}" srcOrd="0" destOrd="0" presId="urn:microsoft.com/office/officeart/2009/3/layout/StepUpProcess"/>
    <dgm:cxn modelId="{6D6F2529-9580-4AE9-A1CC-B12A3280DAA3}" type="presParOf" srcId="{E45F4A41-5602-4471-8756-C38E66CB4AFD}" destId="{EA6D410A-08DC-4050-994D-395AE7FB9280}" srcOrd="1" destOrd="0" presId="urn:microsoft.com/office/officeart/2009/3/layout/StepUpProcess"/>
    <dgm:cxn modelId="{36DB038B-2324-4100-9D04-A33BD6320C4F}" type="presParOf" srcId="{E45F4A41-5602-4471-8756-C38E66CB4AFD}" destId="{3AEE7DC5-8941-4559-8003-003B6FA3C6E2}" srcOrd="2" destOrd="0" presId="urn:microsoft.com/office/officeart/2009/3/layout/StepUpProcess"/>
    <dgm:cxn modelId="{A97E72C8-B817-4F1A-BE42-7DBD721C1C16}" type="presParOf" srcId="{0A800A7B-902D-4C10-8B52-6D3262F736AC}" destId="{E01DACAD-1387-42EB-B487-C81727F18788}" srcOrd="3" destOrd="0" presId="urn:microsoft.com/office/officeart/2009/3/layout/StepUpProcess"/>
    <dgm:cxn modelId="{BF774C20-C29B-4216-B0A9-5FFE46401702}" type="presParOf" srcId="{E01DACAD-1387-42EB-B487-C81727F18788}" destId="{617A6D65-66E0-4602-AE10-A4BFCEAF45B2}" srcOrd="0" destOrd="0" presId="urn:microsoft.com/office/officeart/2009/3/layout/StepUpProcess"/>
    <dgm:cxn modelId="{05FA142B-EBB1-4BB9-8A82-B83101F97B54}" type="presParOf" srcId="{0A800A7B-902D-4C10-8B52-6D3262F736AC}" destId="{4343923B-C537-4E89-83E7-7B65FA94B6C2}" srcOrd="4" destOrd="0" presId="urn:microsoft.com/office/officeart/2009/3/layout/StepUpProcess"/>
    <dgm:cxn modelId="{B6D30272-872C-4B5C-B86B-5578CF04FE25}" type="presParOf" srcId="{4343923B-C537-4E89-83E7-7B65FA94B6C2}" destId="{C2BAFB2A-06C6-47B7-8FB3-54E3CDB559F8}" srcOrd="0" destOrd="0" presId="urn:microsoft.com/office/officeart/2009/3/layout/StepUpProcess"/>
    <dgm:cxn modelId="{1D70C10C-BBD6-4499-AA16-34A79ADBA6AE}" type="presParOf" srcId="{4343923B-C537-4E89-83E7-7B65FA94B6C2}" destId="{48690DF9-4A3B-4905-A49B-37F738FA0740}" srcOrd="1" destOrd="0" presId="urn:microsoft.com/office/officeart/2009/3/layout/StepUpProces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B104B0E-F312-4DE7-8C18-891DB1336E19}"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US"/>
        </a:p>
      </dgm:t>
    </dgm:pt>
    <dgm:pt modelId="{C406C2F4-C14F-4810-A366-EA5DE3DCF062}">
      <dgm:prSet phldrT="[Text]" custT="1"/>
      <dgm:spPr/>
      <dgm:t>
        <a:bodyPr/>
        <a:lstStyle/>
        <a:p>
          <a:r>
            <a:rPr lang="kk-KZ" sz="1400">
              <a:solidFill>
                <a:sysClr val="windowText" lastClr="000000"/>
              </a:solidFill>
            </a:rPr>
            <a:t>Қағаз қалдықтарын өңдейтін өндіріс орны жоқ</a:t>
          </a:r>
          <a:endParaRPr lang="en-US" sz="1400">
            <a:solidFill>
              <a:sysClr val="windowText" lastClr="000000"/>
            </a:solidFill>
          </a:endParaRPr>
        </a:p>
      </dgm:t>
    </dgm:pt>
    <dgm:pt modelId="{E625F1D6-B167-48E9-89C8-283B5E6F8978}" type="parTrans" cxnId="{241BB326-756F-4FA8-8BAA-4344E47B99EC}">
      <dgm:prSet/>
      <dgm:spPr/>
      <dgm:t>
        <a:bodyPr/>
        <a:lstStyle/>
        <a:p>
          <a:endParaRPr lang="en-US"/>
        </a:p>
      </dgm:t>
    </dgm:pt>
    <dgm:pt modelId="{05CCE444-7BB4-4F7D-AC89-256A252CC8DF}" type="sibTrans" cxnId="{241BB326-756F-4FA8-8BAA-4344E47B99EC}">
      <dgm:prSet/>
      <dgm:spPr/>
      <dgm:t>
        <a:bodyPr/>
        <a:lstStyle/>
        <a:p>
          <a:endParaRPr lang="en-US"/>
        </a:p>
      </dgm:t>
    </dgm:pt>
    <dgm:pt modelId="{1FFF0152-E197-4765-802C-5F9E1BE75A63}">
      <dgm:prSet phldrT="[Text]"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Өндіріс</a:t>
          </a: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B84E52DD-D438-426C-980F-02A298409C64}" type="parTrans" cxnId="{55C4E517-A1CE-4B11-97EF-164CA2BB773B}">
      <dgm:prSet/>
      <dgm:spPr/>
      <dgm:t>
        <a:bodyPr/>
        <a:lstStyle/>
        <a:p>
          <a:endParaRPr lang="en-US"/>
        </a:p>
      </dgm:t>
    </dgm:pt>
    <dgm:pt modelId="{D2CE010A-92E0-4058-A802-F8CC8C00CBF2}" type="sibTrans" cxnId="{55C4E517-A1CE-4B11-97EF-164CA2BB773B}">
      <dgm:prSet/>
      <dgm:spPr/>
      <dgm:t>
        <a:bodyPr/>
        <a:lstStyle/>
        <a:p>
          <a:endParaRPr lang="en-US"/>
        </a:p>
      </dgm:t>
    </dgm:pt>
    <dgm:pt modelId="{4F7C46EE-28AF-47F1-AB46-78814BF22DA2}">
      <dgm:prSet phldrT="[Text]"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Тараз қаласы</a:t>
          </a: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804651C2-50FE-4B7A-8216-4FDE082F4EB7}" type="parTrans" cxnId="{821D5584-0A37-4490-85D2-A5A2BD9FCD73}">
      <dgm:prSet/>
      <dgm:spPr/>
      <dgm:t>
        <a:bodyPr/>
        <a:lstStyle/>
        <a:p>
          <a:endParaRPr lang="en-US"/>
        </a:p>
      </dgm:t>
    </dgm:pt>
    <dgm:pt modelId="{479DBB98-37C0-4BC9-9B46-06E4CC6F59F0}" type="sibTrans" cxnId="{821D5584-0A37-4490-85D2-A5A2BD9FCD73}">
      <dgm:prSet/>
      <dgm:spPr/>
      <dgm:t>
        <a:bodyPr/>
        <a:lstStyle/>
        <a:p>
          <a:endParaRPr lang="en-US"/>
        </a:p>
      </dgm:t>
    </dgm:pt>
    <dgm:pt modelId="{713D9B87-122B-4CD0-91E8-E28BC5D57097}">
      <dgm:prSet phldrT="[Text]"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Субсидия</a:t>
          </a: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32FF8F31-71FD-4E10-922C-B3527308A878}" type="parTrans" cxnId="{DE180F1A-3D04-443D-911A-6BB72D8783B6}">
      <dgm:prSet/>
      <dgm:spPr/>
      <dgm:t>
        <a:bodyPr/>
        <a:lstStyle/>
        <a:p>
          <a:endParaRPr lang="en-US"/>
        </a:p>
      </dgm:t>
    </dgm:pt>
    <dgm:pt modelId="{A6FE0003-8EBB-419D-B80D-CF32FF00DC9D}" type="sibTrans" cxnId="{DE180F1A-3D04-443D-911A-6BB72D8783B6}">
      <dgm:prSet/>
      <dgm:spPr/>
      <dgm:t>
        <a:bodyPr/>
        <a:lstStyle/>
        <a:p>
          <a:endParaRPr lang="en-US"/>
        </a:p>
      </dgm:t>
    </dgm:pt>
    <dgm:pt modelId="{13BE7498-0A05-4EC4-A973-D79DA0700E65}" type="pres">
      <dgm:prSet presAssocID="{5B104B0E-F312-4DE7-8C18-891DB1336E19}" presName="Name0" presStyleCnt="0">
        <dgm:presLayoutVars>
          <dgm:chPref val="1"/>
          <dgm:dir/>
          <dgm:animOne val="branch"/>
          <dgm:animLvl val="lvl"/>
          <dgm:resizeHandles/>
        </dgm:presLayoutVars>
      </dgm:prSet>
      <dgm:spPr/>
      <dgm:t>
        <a:bodyPr/>
        <a:lstStyle/>
        <a:p>
          <a:endParaRPr lang="en-US"/>
        </a:p>
      </dgm:t>
    </dgm:pt>
    <dgm:pt modelId="{0B4A7402-DA27-4147-B5FF-BCCFFD0074D6}" type="pres">
      <dgm:prSet presAssocID="{C406C2F4-C14F-4810-A366-EA5DE3DCF062}" presName="vertOne" presStyleCnt="0"/>
      <dgm:spPr/>
    </dgm:pt>
    <dgm:pt modelId="{CFBBBE24-B6AB-4404-9D1D-4C50BA89D895}" type="pres">
      <dgm:prSet presAssocID="{C406C2F4-C14F-4810-A366-EA5DE3DCF062}" presName="txOne" presStyleLbl="node0" presStyleIdx="0" presStyleCnt="1" custScaleY="31158" custLinFactNeighborX="187" custLinFactNeighborY="-2342">
        <dgm:presLayoutVars>
          <dgm:chPref val="3"/>
        </dgm:presLayoutVars>
      </dgm:prSet>
      <dgm:spPr/>
      <dgm:t>
        <a:bodyPr/>
        <a:lstStyle/>
        <a:p>
          <a:endParaRPr lang="en-US"/>
        </a:p>
      </dgm:t>
    </dgm:pt>
    <dgm:pt modelId="{26790C53-41AE-48B0-99CC-D908FE42AFC7}" type="pres">
      <dgm:prSet presAssocID="{C406C2F4-C14F-4810-A366-EA5DE3DCF062}" presName="parTransOne" presStyleCnt="0"/>
      <dgm:spPr/>
    </dgm:pt>
    <dgm:pt modelId="{D4B83156-64F9-4A26-9441-2380B3AA8AAF}" type="pres">
      <dgm:prSet presAssocID="{C406C2F4-C14F-4810-A366-EA5DE3DCF062}" presName="horzOne" presStyleCnt="0"/>
      <dgm:spPr/>
    </dgm:pt>
    <dgm:pt modelId="{9B48DA32-523F-4B95-8039-8BFF357CD316}" type="pres">
      <dgm:prSet presAssocID="{1FFF0152-E197-4765-802C-5F9E1BE75A63}" presName="vertTwo" presStyleCnt="0"/>
      <dgm:spPr/>
    </dgm:pt>
    <dgm:pt modelId="{7209363A-5222-44C5-B082-F37CD36B4A29}" type="pres">
      <dgm:prSet presAssocID="{1FFF0152-E197-4765-802C-5F9E1BE75A63}" presName="txTwo" presStyleLbl="node2" presStyleIdx="0" presStyleCnt="3" custScaleX="28767" custScaleY="21572" custLinFactNeighborX="4607" custLinFactNeighborY="-6471">
        <dgm:presLayoutVars>
          <dgm:chPref val="3"/>
        </dgm:presLayoutVars>
      </dgm:prSet>
      <dgm:spPr/>
      <dgm:t>
        <a:bodyPr/>
        <a:lstStyle/>
        <a:p>
          <a:endParaRPr lang="en-US"/>
        </a:p>
      </dgm:t>
    </dgm:pt>
    <dgm:pt modelId="{2C249D11-C6DD-419C-8491-0199FEF52089}" type="pres">
      <dgm:prSet presAssocID="{1FFF0152-E197-4765-802C-5F9E1BE75A63}" presName="horzTwo" presStyleCnt="0"/>
      <dgm:spPr/>
    </dgm:pt>
    <dgm:pt modelId="{8CBD6ABB-175D-4591-87B9-6FA021DC950E}" type="pres">
      <dgm:prSet presAssocID="{D2CE010A-92E0-4058-A802-F8CC8C00CBF2}" presName="sibSpaceTwo" presStyleCnt="0"/>
      <dgm:spPr/>
    </dgm:pt>
    <dgm:pt modelId="{3E5EBAF3-D58C-403B-BD55-68A17381EC60}" type="pres">
      <dgm:prSet presAssocID="{4F7C46EE-28AF-47F1-AB46-78814BF22DA2}" presName="vertTwo" presStyleCnt="0"/>
      <dgm:spPr/>
    </dgm:pt>
    <dgm:pt modelId="{AA793589-7AB9-4247-9A60-13CA4BDC90F0}" type="pres">
      <dgm:prSet presAssocID="{4F7C46EE-28AF-47F1-AB46-78814BF22DA2}" presName="txTwo" presStyleLbl="node2" presStyleIdx="1" presStyleCnt="3" custScaleX="28767" custScaleY="21258" custLinFactNeighborX="1067" custLinFactNeighborY="-7049">
        <dgm:presLayoutVars>
          <dgm:chPref val="3"/>
        </dgm:presLayoutVars>
      </dgm:prSet>
      <dgm:spPr/>
      <dgm:t>
        <a:bodyPr/>
        <a:lstStyle/>
        <a:p>
          <a:endParaRPr lang="en-US"/>
        </a:p>
      </dgm:t>
    </dgm:pt>
    <dgm:pt modelId="{C893A0B7-D6DA-4AA3-A7A3-E36345954682}" type="pres">
      <dgm:prSet presAssocID="{4F7C46EE-28AF-47F1-AB46-78814BF22DA2}" presName="horzTwo" presStyleCnt="0"/>
      <dgm:spPr/>
    </dgm:pt>
    <dgm:pt modelId="{329644AF-9902-4315-9FE8-88BD192D6A0B}" type="pres">
      <dgm:prSet presAssocID="{479DBB98-37C0-4BC9-9B46-06E4CC6F59F0}" presName="sibSpaceTwo" presStyleCnt="0"/>
      <dgm:spPr/>
    </dgm:pt>
    <dgm:pt modelId="{36BB5994-3127-4662-AE20-4BA99E39B906}" type="pres">
      <dgm:prSet presAssocID="{713D9B87-122B-4CD0-91E8-E28BC5D57097}" presName="vertTwo" presStyleCnt="0"/>
      <dgm:spPr/>
    </dgm:pt>
    <dgm:pt modelId="{BFD07DD2-760B-4CDB-8B61-7A86F616D3F8}" type="pres">
      <dgm:prSet presAssocID="{713D9B87-122B-4CD0-91E8-E28BC5D57097}" presName="txTwo" presStyleLbl="node2" presStyleIdx="2" presStyleCnt="3" custScaleX="28767" custScaleY="20103" custLinFactNeighborX="-3046" custLinFactNeighborY="-5281">
        <dgm:presLayoutVars>
          <dgm:chPref val="3"/>
        </dgm:presLayoutVars>
      </dgm:prSet>
      <dgm:spPr/>
      <dgm:t>
        <a:bodyPr/>
        <a:lstStyle/>
        <a:p>
          <a:endParaRPr lang="en-US"/>
        </a:p>
      </dgm:t>
    </dgm:pt>
    <dgm:pt modelId="{F492609F-03CF-4BB7-84C4-000B5E9354DB}" type="pres">
      <dgm:prSet presAssocID="{713D9B87-122B-4CD0-91E8-E28BC5D57097}" presName="horzTwo" presStyleCnt="0"/>
      <dgm:spPr/>
    </dgm:pt>
  </dgm:ptLst>
  <dgm:cxnLst>
    <dgm:cxn modelId="{4E8B7BB0-0133-4F31-B3CB-779B62E17723}" type="presOf" srcId="{1FFF0152-E197-4765-802C-5F9E1BE75A63}" destId="{7209363A-5222-44C5-B082-F37CD36B4A29}" srcOrd="0" destOrd="0" presId="urn:microsoft.com/office/officeart/2005/8/layout/hierarchy4"/>
    <dgm:cxn modelId="{7B0A5326-0E09-40C7-A929-97267E231830}" type="presOf" srcId="{C406C2F4-C14F-4810-A366-EA5DE3DCF062}" destId="{CFBBBE24-B6AB-4404-9D1D-4C50BA89D895}" srcOrd="0" destOrd="0" presId="urn:microsoft.com/office/officeart/2005/8/layout/hierarchy4"/>
    <dgm:cxn modelId="{DE180F1A-3D04-443D-911A-6BB72D8783B6}" srcId="{C406C2F4-C14F-4810-A366-EA5DE3DCF062}" destId="{713D9B87-122B-4CD0-91E8-E28BC5D57097}" srcOrd="2" destOrd="0" parTransId="{32FF8F31-71FD-4E10-922C-B3527308A878}" sibTransId="{A6FE0003-8EBB-419D-B80D-CF32FF00DC9D}"/>
    <dgm:cxn modelId="{821D5584-0A37-4490-85D2-A5A2BD9FCD73}" srcId="{C406C2F4-C14F-4810-A366-EA5DE3DCF062}" destId="{4F7C46EE-28AF-47F1-AB46-78814BF22DA2}" srcOrd="1" destOrd="0" parTransId="{804651C2-50FE-4B7A-8216-4FDE082F4EB7}" sibTransId="{479DBB98-37C0-4BC9-9B46-06E4CC6F59F0}"/>
    <dgm:cxn modelId="{83F46023-F25D-4D81-966D-F4BA2452064A}" type="presOf" srcId="{5B104B0E-F312-4DE7-8C18-891DB1336E19}" destId="{13BE7498-0A05-4EC4-A973-D79DA0700E65}" srcOrd="0" destOrd="0" presId="urn:microsoft.com/office/officeart/2005/8/layout/hierarchy4"/>
    <dgm:cxn modelId="{241BB326-756F-4FA8-8BAA-4344E47B99EC}" srcId="{5B104B0E-F312-4DE7-8C18-891DB1336E19}" destId="{C406C2F4-C14F-4810-A366-EA5DE3DCF062}" srcOrd="0" destOrd="0" parTransId="{E625F1D6-B167-48E9-89C8-283B5E6F8978}" sibTransId="{05CCE444-7BB4-4F7D-AC89-256A252CC8DF}"/>
    <dgm:cxn modelId="{C3BAAED1-7CDF-47D9-80B9-8364B43F374C}" type="presOf" srcId="{4F7C46EE-28AF-47F1-AB46-78814BF22DA2}" destId="{AA793589-7AB9-4247-9A60-13CA4BDC90F0}" srcOrd="0" destOrd="0" presId="urn:microsoft.com/office/officeart/2005/8/layout/hierarchy4"/>
    <dgm:cxn modelId="{E66B108A-D690-44FD-913C-C69A8969CFC9}" type="presOf" srcId="{713D9B87-122B-4CD0-91E8-E28BC5D57097}" destId="{BFD07DD2-760B-4CDB-8B61-7A86F616D3F8}" srcOrd="0" destOrd="0" presId="urn:microsoft.com/office/officeart/2005/8/layout/hierarchy4"/>
    <dgm:cxn modelId="{55C4E517-A1CE-4B11-97EF-164CA2BB773B}" srcId="{C406C2F4-C14F-4810-A366-EA5DE3DCF062}" destId="{1FFF0152-E197-4765-802C-5F9E1BE75A63}" srcOrd="0" destOrd="0" parTransId="{B84E52DD-D438-426C-980F-02A298409C64}" sibTransId="{D2CE010A-92E0-4058-A802-F8CC8C00CBF2}"/>
    <dgm:cxn modelId="{EFB4847C-1B82-4251-AAFC-15FB9758C712}" type="presParOf" srcId="{13BE7498-0A05-4EC4-A973-D79DA0700E65}" destId="{0B4A7402-DA27-4147-B5FF-BCCFFD0074D6}" srcOrd="0" destOrd="0" presId="urn:microsoft.com/office/officeart/2005/8/layout/hierarchy4"/>
    <dgm:cxn modelId="{509ECC88-E269-4921-A3A1-974258B27120}" type="presParOf" srcId="{0B4A7402-DA27-4147-B5FF-BCCFFD0074D6}" destId="{CFBBBE24-B6AB-4404-9D1D-4C50BA89D895}" srcOrd="0" destOrd="0" presId="urn:microsoft.com/office/officeart/2005/8/layout/hierarchy4"/>
    <dgm:cxn modelId="{43A418DA-BFAD-49CC-8605-8010E4AC6707}" type="presParOf" srcId="{0B4A7402-DA27-4147-B5FF-BCCFFD0074D6}" destId="{26790C53-41AE-48B0-99CC-D908FE42AFC7}" srcOrd="1" destOrd="0" presId="urn:microsoft.com/office/officeart/2005/8/layout/hierarchy4"/>
    <dgm:cxn modelId="{B1C8A611-B46C-4943-AD28-D6E9B4ED3E10}" type="presParOf" srcId="{0B4A7402-DA27-4147-B5FF-BCCFFD0074D6}" destId="{D4B83156-64F9-4A26-9441-2380B3AA8AAF}" srcOrd="2" destOrd="0" presId="urn:microsoft.com/office/officeart/2005/8/layout/hierarchy4"/>
    <dgm:cxn modelId="{D38ED6AE-67D3-4875-9CE0-C347E9E42A96}" type="presParOf" srcId="{D4B83156-64F9-4A26-9441-2380B3AA8AAF}" destId="{9B48DA32-523F-4B95-8039-8BFF357CD316}" srcOrd="0" destOrd="0" presId="urn:microsoft.com/office/officeart/2005/8/layout/hierarchy4"/>
    <dgm:cxn modelId="{E14EF2BF-1B86-40DF-893E-F668DE1BD6BC}" type="presParOf" srcId="{9B48DA32-523F-4B95-8039-8BFF357CD316}" destId="{7209363A-5222-44C5-B082-F37CD36B4A29}" srcOrd="0" destOrd="0" presId="urn:microsoft.com/office/officeart/2005/8/layout/hierarchy4"/>
    <dgm:cxn modelId="{75043A5D-6947-4E53-BBF8-9644FEADAA8B}" type="presParOf" srcId="{9B48DA32-523F-4B95-8039-8BFF357CD316}" destId="{2C249D11-C6DD-419C-8491-0199FEF52089}" srcOrd="1" destOrd="0" presId="urn:microsoft.com/office/officeart/2005/8/layout/hierarchy4"/>
    <dgm:cxn modelId="{7C6FEB8D-139D-4016-B91B-A1506F589E62}" type="presParOf" srcId="{D4B83156-64F9-4A26-9441-2380B3AA8AAF}" destId="{8CBD6ABB-175D-4591-87B9-6FA021DC950E}" srcOrd="1" destOrd="0" presId="urn:microsoft.com/office/officeart/2005/8/layout/hierarchy4"/>
    <dgm:cxn modelId="{7B0E0931-DF58-4BEF-8447-87918488C2E7}" type="presParOf" srcId="{D4B83156-64F9-4A26-9441-2380B3AA8AAF}" destId="{3E5EBAF3-D58C-403B-BD55-68A17381EC60}" srcOrd="2" destOrd="0" presId="urn:microsoft.com/office/officeart/2005/8/layout/hierarchy4"/>
    <dgm:cxn modelId="{1F3AF8AB-A98E-4EAF-9046-D5E8DE5E0305}" type="presParOf" srcId="{3E5EBAF3-D58C-403B-BD55-68A17381EC60}" destId="{AA793589-7AB9-4247-9A60-13CA4BDC90F0}" srcOrd="0" destOrd="0" presId="urn:microsoft.com/office/officeart/2005/8/layout/hierarchy4"/>
    <dgm:cxn modelId="{622AEA14-D2A1-48A3-B025-203527A31235}" type="presParOf" srcId="{3E5EBAF3-D58C-403B-BD55-68A17381EC60}" destId="{C893A0B7-D6DA-4AA3-A7A3-E36345954682}" srcOrd="1" destOrd="0" presId="urn:microsoft.com/office/officeart/2005/8/layout/hierarchy4"/>
    <dgm:cxn modelId="{FC210F8E-228B-4E87-9EC5-66C5ED7051EA}" type="presParOf" srcId="{D4B83156-64F9-4A26-9441-2380B3AA8AAF}" destId="{329644AF-9902-4315-9FE8-88BD192D6A0B}" srcOrd="3" destOrd="0" presId="urn:microsoft.com/office/officeart/2005/8/layout/hierarchy4"/>
    <dgm:cxn modelId="{AEF47259-AEC0-4279-BAA0-7CF2B352EC87}" type="presParOf" srcId="{D4B83156-64F9-4A26-9441-2380B3AA8AAF}" destId="{36BB5994-3127-4662-AE20-4BA99E39B906}" srcOrd="4" destOrd="0" presId="urn:microsoft.com/office/officeart/2005/8/layout/hierarchy4"/>
    <dgm:cxn modelId="{89301647-F124-4EEB-A4AC-FCE214F98091}" type="presParOf" srcId="{36BB5994-3127-4662-AE20-4BA99E39B906}" destId="{BFD07DD2-760B-4CDB-8B61-7A86F616D3F8}" srcOrd="0" destOrd="0" presId="urn:microsoft.com/office/officeart/2005/8/layout/hierarchy4"/>
    <dgm:cxn modelId="{2CDD60E9-D381-4DE3-8539-53DCF5AA9FF5}" type="presParOf" srcId="{36BB5994-3127-4662-AE20-4BA99E39B906}" destId="{F492609F-03CF-4BB7-84C4-000B5E9354DB}" srcOrd="1" destOrd="0" presId="urn:microsoft.com/office/officeart/2005/8/layout/hierarchy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3CDD1-A06C-4BD0-8EE4-6406DFA7E6C8}">
      <dsp:nvSpPr>
        <dsp:cNvPr id="0" name=""/>
        <dsp:cNvSpPr/>
      </dsp:nvSpPr>
      <dsp:spPr>
        <a:xfrm rot="5400000">
          <a:off x="91514" y="210397"/>
          <a:ext cx="273678" cy="45539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B1432A-94AE-4360-9DBA-974706D43B30}">
      <dsp:nvSpPr>
        <dsp:cNvPr id="0" name=""/>
        <dsp:cNvSpPr/>
      </dsp:nvSpPr>
      <dsp:spPr>
        <a:xfrm>
          <a:off x="45830" y="346462"/>
          <a:ext cx="411133" cy="360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ҰКП</a:t>
          </a:r>
        </a:p>
      </dsp:txBody>
      <dsp:txXfrm>
        <a:off x="45830" y="346462"/>
        <a:ext cx="411133" cy="360382"/>
      </dsp:txXfrm>
    </dsp:sp>
    <dsp:sp modelId="{99946835-6280-473D-A556-7422984D3191}">
      <dsp:nvSpPr>
        <dsp:cNvPr id="0" name=""/>
        <dsp:cNvSpPr/>
      </dsp:nvSpPr>
      <dsp:spPr>
        <a:xfrm>
          <a:off x="379391" y="176870"/>
          <a:ext cx="77572" cy="7757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429E00-6540-40F2-9F71-777346C9D930}">
      <dsp:nvSpPr>
        <dsp:cNvPr id="0" name=""/>
        <dsp:cNvSpPr/>
      </dsp:nvSpPr>
      <dsp:spPr>
        <a:xfrm rot="5400000">
          <a:off x="594821" y="85853"/>
          <a:ext cx="273678" cy="45539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6D410A-08DC-4050-994D-395AE7FB9280}">
      <dsp:nvSpPr>
        <dsp:cNvPr id="0" name=""/>
        <dsp:cNvSpPr/>
      </dsp:nvSpPr>
      <dsp:spPr>
        <a:xfrm>
          <a:off x="549138" y="221918"/>
          <a:ext cx="411133" cy="360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Оқу бағдарлама</a:t>
          </a:r>
        </a:p>
      </dsp:txBody>
      <dsp:txXfrm>
        <a:off x="549138" y="221918"/>
        <a:ext cx="411133" cy="360382"/>
      </dsp:txXfrm>
    </dsp:sp>
    <dsp:sp modelId="{3AEE7DC5-8941-4559-8003-003B6FA3C6E2}">
      <dsp:nvSpPr>
        <dsp:cNvPr id="0" name=""/>
        <dsp:cNvSpPr/>
      </dsp:nvSpPr>
      <dsp:spPr>
        <a:xfrm>
          <a:off x="882699" y="52326"/>
          <a:ext cx="77572" cy="7757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BAFB2A-06C6-47B7-8FB3-54E3CDB559F8}">
      <dsp:nvSpPr>
        <dsp:cNvPr id="0" name=""/>
        <dsp:cNvSpPr/>
      </dsp:nvSpPr>
      <dsp:spPr>
        <a:xfrm rot="5400000">
          <a:off x="1098129" y="-38690"/>
          <a:ext cx="273678" cy="45539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690DF9-4A3B-4905-A49B-37F738FA0740}">
      <dsp:nvSpPr>
        <dsp:cNvPr id="0" name=""/>
        <dsp:cNvSpPr/>
      </dsp:nvSpPr>
      <dsp:spPr>
        <a:xfrm>
          <a:off x="1052445" y="97374"/>
          <a:ext cx="411133" cy="360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жоба қорғау</a:t>
          </a:r>
        </a:p>
      </dsp:txBody>
      <dsp:txXfrm>
        <a:off x="1052445" y="97374"/>
        <a:ext cx="411133" cy="360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3CDD1-A06C-4BD0-8EE4-6406DFA7E6C8}">
      <dsp:nvSpPr>
        <dsp:cNvPr id="0" name=""/>
        <dsp:cNvSpPr/>
      </dsp:nvSpPr>
      <dsp:spPr>
        <a:xfrm rot="5400000">
          <a:off x="157796" y="183625"/>
          <a:ext cx="316853" cy="5272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B1432A-94AE-4360-9DBA-974706D43B30}">
      <dsp:nvSpPr>
        <dsp:cNvPr id="0" name=""/>
        <dsp:cNvSpPr/>
      </dsp:nvSpPr>
      <dsp:spPr>
        <a:xfrm>
          <a:off x="104905" y="341155"/>
          <a:ext cx="475992" cy="417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қаржы</a:t>
          </a:r>
        </a:p>
        <a:p>
          <a:pPr lvl="0" algn="l" defTabSz="355600">
            <a:lnSpc>
              <a:spcPct val="90000"/>
            </a:lnSpc>
            <a:spcBef>
              <a:spcPct val="0"/>
            </a:spcBef>
            <a:spcAft>
              <a:spcPct val="35000"/>
            </a:spcAft>
          </a:pPr>
          <a:r>
            <a:rPr lang="ru-RU" sz="800" kern="1200"/>
            <a:t>лық есеп</a:t>
          </a:r>
        </a:p>
      </dsp:txBody>
      <dsp:txXfrm>
        <a:off x="104905" y="341155"/>
        <a:ext cx="475992" cy="417235"/>
      </dsp:txXfrm>
    </dsp:sp>
    <dsp:sp modelId="{99946835-6280-473D-A556-7422984D3191}">
      <dsp:nvSpPr>
        <dsp:cNvPr id="0" name=""/>
        <dsp:cNvSpPr/>
      </dsp:nvSpPr>
      <dsp:spPr>
        <a:xfrm>
          <a:off x="491088" y="144809"/>
          <a:ext cx="89809" cy="8980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429E00-6540-40F2-9F71-777346C9D930}">
      <dsp:nvSpPr>
        <dsp:cNvPr id="0" name=""/>
        <dsp:cNvSpPr/>
      </dsp:nvSpPr>
      <dsp:spPr>
        <a:xfrm rot="5400000">
          <a:off x="740504" y="39433"/>
          <a:ext cx="316853" cy="5272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6D410A-08DC-4050-994D-395AE7FB9280}">
      <dsp:nvSpPr>
        <dsp:cNvPr id="0" name=""/>
        <dsp:cNvSpPr/>
      </dsp:nvSpPr>
      <dsp:spPr>
        <a:xfrm>
          <a:off x="687613" y="196964"/>
          <a:ext cx="475992" cy="417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қиындықтар</a:t>
          </a:r>
        </a:p>
      </dsp:txBody>
      <dsp:txXfrm>
        <a:off x="687613" y="196964"/>
        <a:ext cx="475992" cy="417235"/>
      </dsp:txXfrm>
    </dsp:sp>
    <dsp:sp modelId="{3AEE7DC5-8941-4559-8003-003B6FA3C6E2}">
      <dsp:nvSpPr>
        <dsp:cNvPr id="0" name=""/>
        <dsp:cNvSpPr/>
      </dsp:nvSpPr>
      <dsp:spPr>
        <a:xfrm>
          <a:off x="1073795" y="618"/>
          <a:ext cx="89809" cy="8980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BAFB2A-06C6-47B7-8FB3-54E3CDB559F8}">
      <dsp:nvSpPr>
        <dsp:cNvPr id="0" name=""/>
        <dsp:cNvSpPr/>
      </dsp:nvSpPr>
      <dsp:spPr>
        <a:xfrm rot="5400000">
          <a:off x="1323211" y="-104757"/>
          <a:ext cx="316853" cy="5272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690DF9-4A3B-4905-A49B-37F738FA0740}">
      <dsp:nvSpPr>
        <dsp:cNvPr id="0" name=""/>
        <dsp:cNvSpPr/>
      </dsp:nvSpPr>
      <dsp:spPr>
        <a:xfrm>
          <a:off x="1270320" y="52772"/>
          <a:ext cx="475992" cy="417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кәсіпкерлік сауатсыздық</a:t>
          </a:r>
        </a:p>
      </dsp:txBody>
      <dsp:txXfrm>
        <a:off x="1270320" y="52772"/>
        <a:ext cx="475992" cy="4172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3CDD1-A06C-4BD0-8EE4-6406DFA7E6C8}">
      <dsp:nvSpPr>
        <dsp:cNvPr id="0" name=""/>
        <dsp:cNvSpPr/>
      </dsp:nvSpPr>
      <dsp:spPr>
        <a:xfrm rot="5400000">
          <a:off x="91514" y="210397"/>
          <a:ext cx="273678" cy="45539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B1432A-94AE-4360-9DBA-974706D43B30}">
      <dsp:nvSpPr>
        <dsp:cNvPr id="0" name=""/>
        <dsp:cNvSpPr/>
      </dsp:nvSpPr>
      <dsp:spPr>
        <a:xfrm>
          <a:off x="45830" y="346462"/>
          <a:ext cx="411133" cy="360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ҰКП</a:t>
          </a:r>
        </a:p>
      </dsp:txBody>
      <dsp:txXfrm>
        <a:off x="45830" y="346462"/>
        <a:ext cx="411133" cy="360382"/>
      </dsp:txXfrm>
    </dsp:sp>
    <dsp:sp modelId="{99946835-6280-473D-A556-7422984D3191}">
      <dsp:nvSpPr>
        <dsp:cNvPr id="0" name=""/>
        <dsp:cNvSpPr/>
      </dsp:nvSpPr>
      <dsp:spPr>
        <a:xfrm>
          <a:off x="379391" y="176870"/>
          <a:ext cx="77572" cy="7757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429E00-6540-40F2-9F71-777346C9D930}">
      <dsp:nvSpPr>
        <dsp:cNvPr id="0" name=""/>
        <dsp:cNvSpPr/>
      </dsp:nvSpPr>
      <dsp:spPr>
        <a:xfrm rot="5400000">
          <a:off x="594821" y="85853"/>
          <a:ext cx="273678" cy="45539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6D410A-08DC-4050-994D-395AE7FB9280}">
      <dsp:nvSpPr>
        <dsp:cNvPr id="0" name=""/>
        <dsp:cNvSpPr/>
      </dsp:nvSpPr>
      <dsp:spPr>
        <a:xfrm>
          <a:off x="549138" y="221918"/>
          <a:ext cx="411133" cy="360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Оқу бағдарлама</a:t>
          </a:r>
        </a:p>
      </dsp:txBody>
      <dsp:txXfrm>
        <a:off x="549138" y="221918"/>
        <a:ext cx="411133" cy="360382"/>
      </dsp:txXfrm>
    </dsp:sp>
    <dsp:sp modelId="{3AEE7DC5-8941-4559-8003-003B6FA3C6E2}">
      <dsp:nvSpPr>
        <dsp:cNvPr id="0" name=""/>
        <dsp:cNvSpPr/>
      </dsp:nvSpPr>
      <dsp:spPr>
        <a:xfrm>
          <a:off x="882699" y="52326"/>
          <a:ext cx="77572" cy="7757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BAFB2A-06C6-47B7-8FB3-54E3CDB559F8}">
      <dsp:nvSpPr>
        <dsp:cNvPr id="0" name=""/>
        <dsp:cNvSpPr/>
      </dsp:nvSpPr>
      <dsp:spPr>
        <a:xfrm rot="5400000">
          <a:off x="1098129" y="-38690"/>
          <a:ext cx="273678" cy="45539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690DF9-4A3B-4905-A49B-37F738FA0740}">
      <dsp:nvSpPr>
        <dsp:cNvPr id="0" name=""/>
        <dsp:cNvSpPr/>
      </dsp:nvSpPr>
      <dsp:spPr>
        <a:xfrm>
          <a:off x="1052445" y="97374"/>
          <a:ext cx="411133" cy="360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жоба қорғау</a:t>
          </a:r>
        </a:p>
      </dsp:txBody>
      <dsp:txXfrm>
        <a:off x="1052445" y="97374"/>
        <a:ext cx="411133" cy="3603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3CDD1-A06C-4BD0-8EE4-6406DFA7E6C8}">
      <dsp:nvSpPr>
        <dsp:cNvPr id="0" name=""/>
        <dsp:cNvSpPr/>
      </dsp:nvSpPr>
      <dsp:spPr>
        <a:xfrm rot="5400000">
          <a:off x="157796" y="183625"/>
          <a:ext cx="316853" cy="5272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B1432A-94AE-4360-9DBA-974706D43B30}">
      <dsp:nvSpPr>
        <dsp:cNvPr id="0" name=""/>
        <dsp:cNvSpPr/>
      </dsp:nvSpPr>
      <dsp:spPr>
        <a:xfrm>
          <a:off x="104905" y="341155"/>
          <a:ext cx="475992" cy="417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қаржы</a:t>
          </a:r>
        </a:p>
        <a:p>
          <a:pPr lvl="0" algn="l" defTabSz="355600">
            <a:lnSpc>
              <a:spcPct val="90000"/>
            </a:lnSpc>
            <a:spcBef>
              <a:spcPct val="0"/>
            </a:spcBef>
            <a:spcAft>
              <a:spcPct val="35000"/>
            </a:spcAft>
          </a:pPr>
          <a:r>
            <a:rPr lang="ru-RU" sz="800" kern="1200"/>
            <a:t>лық есеп</a:t>
          </a:r>
        </a:p>
      </dsp:txBody>
      <dsp:txXfrm>
        <a:off x="104905" y="341155"/>
        <a:ext cx="475992" cy="417235"/>
      </dsp:txXfrm>
    </dsp:sp>
    <dsp:sp modelId="{99946835-6280-473D-A556-7422984D3191}">
      <dsp:nvSpPr>
        <dsp:cNvPr id="0" name=""/>
        <dsp:cNvSpPr/>
      </dsp:nvSpPr>
      <dsp:spPr>
        <a:xfrm>
          <a:off x="491088" y="144809"/>
          <a:ext cx="89809" cy="8980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429E00-6540-40F2-9F71-777346C9D930}">
      <dsp:nvSpPr>
        <dsp:cNvPr id="0" name=""/>
        <dsp:cNvSpPr/>
      </dsp:nvSpPr>
      <dsp:spPr>
        <a:xfrm rot="5400000">
          <a:off x="740504" y="39433"/>
          <a:ext cx="316853" cy="5272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6D410A-08DC-4050-994D-395AE7FB9280}">
      <dsp:nvSpPr>
        <dsp:cNvPr id="0" name=""/>
        <dsp:cNvSpPr/>
      </dsp:nvSpPr>
      <dsp:spPr>
        <a:xfrm>
          <a:off x="687613" y="196964"/>
          <a:ext cx="475992" cy="417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қиындықтар</a:t>
          </a:r>
        </a:p>
      </dsp:txBody>
      <dsp:txXfrm>
        <a:off x="687613" y="196964"/>
        <a:ext cx="475992" cy="417235"/>
      </dsp:txXfrm>
    </dsp:sp>
    <dsp:sp modelId="{3AEE7DC5-8941-4559-8003-003B6FA3C6E2}">
      <dsp:nvSpPr>
        <dsp:cNvPr id="0" name=""/>
        <dsp:cNvSpPr/>
      </dsp:nvSpPr>
      <dsp:spPr>
        <a:xfrm>
          <a:off x="1073795" y="618"/>
          <a:ext cx="89809" cy="8980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BAFB2A-06C6-47B7-8FB3-54E3CDB559F8}">
      <dsp:nvSpPr>
        <dsp:cNvPr id="0" name=""/>
        <dsp:cNvSpPr/>
      </dsp:nvSpPr>
      <dsp:spPr>
        <a:xfrm rot="5400000">
          <a:off x="1323211" y="-104757"/>
          <a:ext cx="316853" cy="52723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690DF9-4A3B-4905-A49B-37F738FA0740}">
      <dsp:nvSpPr>
        <dsp:cNvPr id="0" name=""/>
        <dsp:cNvSpPr/>
      </dsp:nvSpPr>
      <dsp:spPr>
        <a:xfrm>
          <a:off x="1270320" y="52772"/>
          <a:ext cx="475992" cy="417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кәсіпкерлік сауатсыздық</a:t>
          </a:r>
        </a:p>
      </dsp:txBody>
      <dsp:txXfrm>
        <a:off x="1270320" y="52772"/>
        <a:ext cx="475992" cy="4172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BBBE24-B6AB-4404-9D1D-4C50BA89D895}">
      <dsp:nvSpPr>
        <dsp:cNvPr id="0" name=""/>
        <dsp:cNvSpPr/>
      </dsp:nvSpPr>
      <dsp:spPr>
        <a:xfrm>
          <a:off x="959" y="167130"/>
          <a:ext cx="4742490" cy="4036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rPr>
            <a:t>Қағаз қалдықтарын өңдейтін өндіріс орны жоқ</a:t>
          </a:r>
          <a:endParaRPr lang="en-US" sz="1400" kern="1200">
            <a:solidFill>
              <a:sysClr val="windowText" lastClr="000000"/>
            </a:solidFill>
          </a:endParaRPr>
        </a:p>
      </dsp:txBody>
      <dsp:txXfrm>
        <a:off x="12781" y="178952"/>
        <a:ext cx="4718846" cy="379976"/>
      </dsp:txXfrm>
    </dsp:sp>
    <dsp:sp modelId="{7209363A-5222-44C5-B082-F37CD36B4A29}">
      <dsp:nvSpPr>
        <dsp:cNvPr id="0" name=""/>
        <dsp:cNvSpPr/>
      </dsp:nvSpPr>
      <dsp:spPr>
        <a:xfrm>
          <a:off x="212394" y="758779"/>
          <a:ext cx="1323238" cy="2794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Өндіріс</a:t>
          </a:r>
          <a:endParaRPr lang="en-US" sz="1400" kern="1200">
            <a:solidFill>
              <a:sysClr val="windowText" lastClr="000000"/>
            </a:solidFill>
            <a:latin typeface="Times New Roman" panose="02020603050405020304" pitchFamily="18" charset="0"/>
            <a:cs typeface="Times New Roman" panose="02020603050405020304" pitchFamily="18" charset="0"/>
          </a:endParaRPr>
        </a:p>
      </dsp:txBody>
      <dsp:txXfrm>
        <a:off x="220579" y="766964"/>
        <a:ext cx="1306868" cy="263073"/>
      </dsp:txXfrm>
    </dsp:sp>
    <dsp:sp modelId="{AA793589-7AB9-4247-9A60-13CA4BDC90F0}">
      <dsp:nvSpPr>
        <dsp:cNvPr id="0" name=""/>
        <dsp:cNvSpPr/>
      </dsp:nvSpPr>
      <dsp:spPr>
        <a:xfrm>
          <a:off x="1759186" y="751292"/>
          <a:ext cx="1323238" cy="2753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Тараз қаласы</a:t>
          </a:r>
          <a:endParaRPr lang="en-US" sz="1400" kern="1200">
            <a:solidFill>
              <a:sysClr val="windowText" lastClr="000000"/>
            </a:solidFill>
            <a:latin typeface="Times New Roman" panose="02020603050405020304" pitchFamily="18" charset="0"/>
            <a:cs typeface="Times New Roman" panose="02020603050405020304" pitchFamily="18" charset="0"/>
          </a:endParaRPr>
        </a:p>
      </dsp:txBody>
      <dsp:txXfrm>
        <a:off x="1767251" y="759357"/>
        <a:ext cx="1307108" cy="259246"/>
      </dsp:txXfrm>
    </dsp:sp>
    <dsp:sp modelId="{BFD07DD2-760B-4CDB-8B61-7A86F616D3F8}">
      <dsp:nvSpPr>
        <dsp:cNvPr id="0" name=""/>
        <dsp:cNvSpPr/>
      </dsp:nvSpPr>
      <dsp:spPr>
        <a:xfrm>
          <a:off x="3279620" y="774195"/>
          <a:ext cx="1323238" cy="2604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Субсидия</a:t>
          </a:r>
          <a:endParaRPr lang="en-US" sz="1400" kern="1200">
            <a:solidFill>
              <a:sysClr val="windowText" lastClr="000000"/>
            </a:solidFill>
            <a:latin typeface="Times New Roman" panose="02020603050405020304" pitchFamily="18" charset="0"/>
            <a:cs typeface="Times New Roman" panose="02020603050405020304" pitchFamily="18" charset="0"/>
          </a:endParaRPr>
        </a:p>
      </dsp:txBody>
      <dsp:txXfrm>
        <a:off x="3287247" y="781822"/>
        <a:ext cx="1307984" cy="245160"/>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140</Pages>
  <Words>69251</Words>
  <Characters>394731</Characters>
  <Application>Microsoft Office Word</Application>
  <DocSecurity>0</DocSecurity>
  <Lines>3289</Lines>
  <Paragraphs>926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463056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Арай</dc:creator>
  <cp:lastModifiedBy>Арай</cp:lastModifiedBy>
  <cp:revision>2</cp:revision>
  <dcterms:created xsi:type="dcterms:W3CDTF">2024-02-01T09:13:00Z</dcterms:created>
  <dcterms:modified xsi:type="dcterms:W3CDTF">2024-02-01T09:13:00Z</dcterms:modified>
</cp:coreProperties>
</file>